
<file path=[Content_Types].xml><?xml version="1.0" encoding="utf-8"?>
<Types xmlns="http://schemas.openxmlformats.org/package/2006/content-types">
  <Default ContentType="image/x-wmf" Extension="wmf"/>
  <Default ContentType="application/vnd.openxmlformats-officedocument.oleObject" Extension="bin"/>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alse" stroked="false" o:spt="75.0" o:preferrelative="true"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gradientshapeok="true"/>
            <o:lock v:ext="edit" aspectratio="true"/>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I.E.S.  “EL ARGAR”   </w:t>
      </w:r>
    </w:p>
    <w:p w:rsidR="00000000" w:rsidDel="00000000" w:rsidP="00000000" w:rsidRDefault="00000000" w:rsidRPr="00000000" w14:paraId="00000004">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ALMERÍA</w:t>
      </w:r>
    </w:p>
    <w:p w:rsidR="00000000" w:rsidDel="00000000" w:rsidP="00000000" w:rsidRDefault="00000000" w:rsidRPr="00000000" w14:paraId="00000005">
      <w:pPr>
        <w:jc w:val="both"/>
        <w:rPr>
          <w:rFonts w:ascii="Times New Roman" w:cs="Times New Roman" w:eastAsia="Times New Roman" w:hAnsi="Times New Roman"/>
          <w:sz w:val="28"/>
          <w:szCs w:val="28"/>
          <w:vertAlign w:val="baseline"/>
        </w:rPr>
      </w:pPr>
      <w:r w:rsidDel="00000000" w:rsidR="00000000" w:rsidRPr="00000000">
        <w:rPr>
          <w:rtl w:val="0"/>
        </w:rPr>
      </w:r>
    </w:p>
    <w:p w:rsidR="00000000" w:rsidDel="00000000" w:rsidP="00000000" w:rsidRDefault="00000000" w:rsidRPr="00000000" w14:paraId="00000006">
      <w:pPr>
        <w:jc w:val="both"/>
        <w:rPr>
          <w:rFonts w:ascii="Times New Roman" w:cs="Times New Roman" w:eastAsia="Times New Roman" w:hAnsi="Times New Roman"/>
          <w:sz w:val="28"/>
          <w:szCs w:val="28"/>
          <w:vertAlign w:val="baseline"/>
        </w:rPr>
      </w:pPr>
      <w:r w:rsidDel="00000000" w:rsidR="00000000" w:rsidRPr="00000000">
        <w:rPr>
          <w:rtl w:val="0"/>
        </w:rPr>
      </w:r>
    </w:p>
    <w:p w:rsidR="00000000" w:rsidDel="00000000" w:rsidP="00000000" w:rsidRDefault="00000000" w:rsidRPr="00000000" w14:paraId="00000007">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ff"/>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DEPARTAMENTO: </w:t>
      </w:r>
      <w:r w:rsidDel="00000000" w:rsidR="00000000" w:rsidRPr="00000000">
        <w:rPr>
          <w:rFonts w:ascii="Times New Roman" w:cs="Times New Roman" w:eastAsia="Times New Roman" w:hAnsi="Times New Roman"/>
          <w:b w:val="1"/>
          <w:i w:val="0"/>
          <w:smallCaps w:val="0"/>
          <w:strike w:val="0"/>
          <w:color w:val="0000ff"/>
          <w:sz w:val="28"/>
          <w:szCs w:val="28"/>
          <w:u w:val="none"/>
          <w:shd w:fill="auto" w:val="clear"/>
          <w:vertAlign w:val="baseline"/>
          <w:rtl w:val="0"/>
        </w:rPr>
        <w:t xml:space="preserve">ELECTRICIDAD-ELECTRÓNICA</w:t>
      </w:r>
    </w:p>
    <w:p w:rsidR="00000000" w:rsidDel="00000000" w:rsidP="00000000" w:rsidRDefault="00000000" w:rsidRPr="00000000" w14:paraId="00000008">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ff"/>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Curso/Grupo/Ciclo: </w:t>
      </w:r>
      <w:r w:rsidDel="00000000" w:rsidR="00000000" w:rsidRPr="00000000">
        <w:rPr>
          <w:rFonts w:ascii="Times New Roman" w:cs="Times New Roman" w:eastAsia="Times New Roman" w:hAnsi="Times New Roman"/>
          <w:b w:val="1"/>
          <w:i w:val="0"/>
          <w:smallCaps w:val="0"/>
          <w:strike w:val="0"/>
          <w:color w:val="0000ff"/>
          <w:sz w:val="28"/>
          <w:szCs w:val="28"/>
          <w:u w:val="none"/>
          <w:shd w:fill="auto" w:val="clear"/>
          <w:vertAlign w:val="baseline"/>
          <w:rtl w:val="0"/>
        </w:rPr>
        <w:t xml:space="preserve">2º A ITE</w:t>
        <w:tab/>
      </w:r>
    </w:p>
    <w:p w:rsidR="00000000" w:rsidDel="00000000" w:rsidP="00000000" w:rsidRDefault="00000000" w:rsidRPr="00000000" w14:paraId="0000000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ff"/>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MÓDULO PROFESIONAL:</w:t>
        <w:tab/>
      </w:r>
      <w:r w:rsidDel="00000000" w:rsidR="00000000" w:rsidRPr="00000000">
        <w:rPr>
          <w:rFonts w:ascii="Times New Roman" w:cs="Times New Roman" w:eastAsia="Times New Roman" w:hAnsi="Times New Roman"/>
          <w:b w:val="1"/>
          <w:i w:val="0"/>
          <w:smallCaps w:val="0"/>
          <w:strike w:val="0"/>
          <w:color w:val="0000ff"/>
          <w:u w:val="none"/>
          <w:shd w:fill="auto" w:val="clear"/>
          <w:vertAlign w:val="baseline"/>
          <w:rtl w:val="0"/>
        </w:rPr>
        <w:t xml:space="preserve">CIRCUITO CERRADO DE TELEVISIÓN Y SEGURIDAD ELECTRÓNICA</w:t>
      </w:r>
    </w:p>
    <w:p w:rsidR="00000000" w:rsidDel="00000000" w:rsidP="00000000" w:rsidRDefault="00000000" w:rsidRPr="00000000" w14:paraId="0000000C">
      <w:pPr>
        <w:jc w:val="both"/>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D">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0"/>
          <w:sz w:val="32"/>
          <w:szCs w:val="32"/>
          <w:vertAlign w:val="baseline"/>
        </w:rPr>
      </w:pPr>
      <w:r w:rsidDel="00000000" w:rsidR="00000000" w:rsidRPr="00000000">
        <w:rPr>
          <w:rFonts w:ascii="Times New Roman" w:cs="Times New Roman" w:eastAsia="Times New Roman" w:hAnsi="Times New Roman"/>
          <w:b w:val="1"/>
          <w:sz w:val="32"/>
          <w:szCs w:val="32"/>
          <w:vertAlign w:val="baseline"/>
          <w:rtl w:val="0"/>
        </w:rPr>
        <w:t xml:space="preserve">P  R  O  G  R  A  M  A  C  I  Ó  N</w:t>
      </w:r>
      <w:r w:rsidDel="00000000" w:rsidR="00000000" w:rsidRPr="00000000">
        <w:rPr>
          <w:rtl w:val="0"/>
        </w:rPr>
      </w:r>
    </w:p>
    <w:p w:rsidR="00000000" w:rsidDel="00000000" w:rsidP="00000000" w:rsidRDefault="00000000" w:rsidRPr="00000000" w14:paraId="0000000E">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0"/>
          <w:sz w:val="32"/>
          <w:szCs w:val="32"/>
          <w:vertAlign w:val="baseline"/>
        </w:rPr>
      </w:pPr>
      <w:r w:rsidDel="00000000" w:rsidR="00000000" w:rsidRPr="00000000">
        <w:rPr>
          <w:rFonts w:ascii="Times New Roman" w:cs="Times New Roman" w:eastAsia="Times New Roman" w:hAnsi="Times New Roman"/>
          <w:b w:val="1"/>
          <w:sz w:val="32"/>
          <w:szCs w:val="32"/>
          <w:vertAlign w:val="baseline"/>
          <w:rtl w:val="0"/>
        </w:rPr>
        <w:t xml:space="preserve">CICLOS FORMATIVOS</w:t>
      </w:r>
      <w:r w:rsidDel="00000000" w:rsidR="00000000" w:rsidRPr="00000000">
        <w:rPr>
          <w:rtl w:val="0"/>
        </w:rPr>
      </w:r>
    </w:p>
    <w:p w:rsidR="00000000" w:rsidDel="00000000" w:rsidP="00000000" w:rsidRDefault="00000000" w:rsidRPr="00000000" w14:paraId="0000000F">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0"/>
          <w:sz w:val="32"/>
          <w:szCs w:val="32"/>
          <w:vertAlign w:val="baseline"/>
        </w:rPr>
      </w:pPr>
      <w:r w:rsidDel="00000000" w:rsidR="00000000" w:rsidRPr="00000000">
        <w:rPr>
          <w:rFonts w:ascii="Times New Roman" w:cs="Times New Roman" w:eastAsia="Times New Roman" w:hAnsi="Times New Roman"/>
          <w:b w:val="1"/>
          <w:sz w:val="32"/>
          <w:szCs w:val="32"/>
          <w:vertAlign w:val="baseline"/>
          <w:rtl w:val="0"/>
        </w:rPr>
        <w:t xml:space="preserve">POR OBJETIVOS Y COMPETENCIAS</w:t>
      </w:r>
      <w:r w:rsidDel="00000000" w:rsidR="00000000" w:rsidRPr="00000000">
        <w:rPr>
          <w:rtl w:val="0"/>
        </w:rPr>
      </w:r>
    </w:p>
    <w:p w:rsidR="00000000" w:rsidDel="00000000" w:rsidP="00000000" w:rsidRDefault="00000000" w:rsidRPr="00000000" w14:paraId="00000010">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0"/>
          <w:vertAlign w:val="baseline"/>
        </w:rPr>
      </w:pPr>
      <w:r w:rsidDel="00000000" w:rsidR="00000000" w:rsidRPr="00000000">
        <w:rPr>
          <w:rtl w:val="0"/>
        </w:rPr>
      </w:r>
    </w:p>
    <w:p w:rsidR="00000000" w:rsidDel="00000000" w:rsidP="00000000" w:rsidRDefault="00000000" w:rsidRPr="00000000" w14:paraId="00000011">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b w:val="1"/>
          <w:vertAlign w:val="baseline"/>
          <w:rtl w:val="0"/>
        </w:rPr>
        <w:t xml:space="preserve">CURSO: </w:t>
      </w:r>
      <w:r w:rsidDel="00000000" w:rsidR="00000000" w:rsidRPr="00000000">
        <w:rPr>
          <w:rFonts w:ascii="Times New Roman" w:cs="Times New Roman" w:eastAsia="Times New Roman" w:hAnsi="Times New Roman"/>
          <w:b w:val="1"/>
          <w:color w:val="0000ff"/>
          <w:vertAlign w:val="baseline"/>
          <w:rtl w:val="0"/>
        </w:rPr>
        <w:t xml:space="preserve">202</w:t>
      </w:r>
      <w:r w:rsidDel="00000000" w:rsidR="00000000" w:rsidRPr="00000000">
        <w:rPr>
          <w:rFonts w:ascii="Times New Roman" w:cs="Times New Roman" w:eastAsia="Times New Roman" w:hAnsi="Times New Roman"/>
          <w:b w:val="1"/>
          <w:color w:val="0000ff"/>
          <w:rtl w:val="0"/>
        </w:rPr>
        <w:t xml:space="preserve">5</w:t>
      </w:r>
      <w:r w:rsidDel="00000000" w:rsidR="00000000" w:rsidRPr="00000000">
        <w:rPr>
          <w:rFonts w:ascii="Times New Roman" w:cs="Times New Roman" w:eastAsia="Times New Roman" w:hAnsi="Times New Roman"/>
          <w:b w:val="1"/>
          <w:color w:val="0000ff"/>
          <w:vertAlign w:val="baseline"/>
          <w:rtl w:val="0"/>
        </w:rPr>
        <w:t xml:space="preserve">-202</w:t>
      </w:r>
      <w:r w:rsidDel="00000000" w:rsidR="00000000" w:rsidRPr="00000000">
        <w:rPr>
          <w:rFonts w:ascii="Times New Roman" w:cs="Times New Roman" w:eastAsia="Times New Roman" w:hAnsi="Times New Roman"/>
          <w:b w:val="1"/>
          <w:color w:val="0000ff"/>
          <w:rtl w:val="0"/>
        </w:rPr>
        <w:t xml:space="preserve">6</w:t>
      </w:r>
      <w:r w:rsidDel="00000000" w:rsidR="00000000" w:rsidRPr="00000000">
        <w:rPr>
          <w:rtl w:val="0"/>
        </w:rPr>
      </w:r>
    </w:p>
    <w:p w:rsidR="00000000" w:rsidDel="00000000" w:rsidP="00000000" w:rsidRDefault="00000000" w:rsidRPr="00000000" w14:paraId="00000012">
      <w:pPr>
        <w:jc w:val="both"/>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3">
      <w:pPr>
        <w:jc w:val="center"/>
        <w:rPr>
          <w:sz w:val="23"/>
          <w:szCs w:val="23"/>
          <w:vertAlign w:val="baseline"/>
        </w:rPr>
      </w:pPr>
      <w:r w:rsidDel="00000000" w:rsidR="00000000" w:rsidRPr="00000000">
        <w:rPr>
          <w:rtl w:val="0"/>
        </w:rPr>
      </w:r>
    </w:p>
    <w:tbl>
      <w:tblPr>
        <w:tblStyle w:val="Table1"/>
        <w:tblW w:w="6100.0" w:type="dxa"/>
        <w:jc w:val="left"/>
        <w:tblInd w:w="1980.0" w:type="dxa"/>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6100"/>
        <w:tblGridChange w:id="0">
          <w:tblGrid>
            <w:gridCol w:w="6100"/>
          </w:tblGrid>
        </w:tblGridChange>
      </w:tblGrid>
      <w:tr>
        <w:trPr>
          <w:cantSplit w:val="0"/>
          <w:tblHeader w:val="0"/>
        </w:trPr>
        <w:tc>
          <w:tcPr>
            <w:tcBorders>
              <w:top w:color="000000" w:space="0" w:sz="24" w:val="single"/>
              <w:bottom w:color="000000" w:space="0" w:sz="24" w:val="single"/>
            </w:tcBorders>
            <w:vAlign w:val="top"/>
          </w:tcPr>
          <w:p w:rsidR="00000000" w:rsidDel="00000000" w:rsidP="00000000" w:rsidRDefault="00000000" w:rsidRPr="00000000" w14:paraId="00000014">
            <w:pPr>
              <w:jc w:val="center"/>
              <w:rPr>
                <w:sz w:val="23"/>
                <w:szCs w:val="23"/>
                <w:vertAlign w:val="baseline"/>
              </w:rPr>
            </w:pPr>
            <w:r w:rsidDel="00000000" w:rsidR="00000000" w:rsidRPr="00000000">
              <w:rPr>
                <w:sz w:val="23"/>
                <w:szCs w:val="23"/>
                <w:vertAlign w:val="baseline"/>
                <w:rtl w:val="0"/>
              </w:rPr>
              <w:t xml:space="preserve">PROFESORES QUE IMPARTEN LA ASIGNATURA Y ASUMEN POR TANTO EL CONTENIDO DE ESTA PROGRAMACIÓN</w:t>
            </w:r>
          </w:p>
        </w:tc>
      </w:tr>
      <w:tr>
        <w:trPr>
          <w:cantSplit w:val="0"/>
          <w:tblHeader w:val="0"/>
        </w:trPr>
        <w:tc>
          <w:tcPr>
            <w:tcBorders>
              <w:top w:color="000000" w:space="0" w:sz="24" w:val="single"/>
            </w:tcBorders>
            <w:vAlign w:val="top"/>
          </w:tcPr>
          <w:p w:rsidR="00000000" w:rsidDel="00000000" w:rsidP="00000000" w:rsidRDefault="00000000" w:rsidRPr="00000000" w14:paraId="00000015">
            <w:pPr>
              <w:jc w:val="center"/>
              <w:rPr>
                <w:color w:val="0000ff"/>
                <w:sz w:val="23"/>
                <w:szCs w:val="23"/>
                <w:vertAlign w:val="baseline"/>
              </w:rPr>
            </w:pPr>
            <w:r w:rsidDel="00000000" w:rsidR="00000000" w:rsidRPr="00000000">
              <w:rPr>
                <w:color w:val="0000ff"/>
                <w:sz w:val="23"/>
                <w:szCs w:val="23"/>
                <w:rtl w:val="0"/>
              </w:rPr>
              <w:t xml:space="preserve">Leonor López García</w:t>
            </w:r>
            <w:r w:rsidDel="00000000" w:rsidR="00000000" w:rsidRPr="00000000">
              <w:rPr>
                <w:rtl w:val="0"/>
              </w:rPr>
            </w:r>
          </w:p>
        </w:tc>
      </w:tr>
    </w:tbl>
    <w:p w:rsidR="00000000" w:rsidDel="00000000" w:rsidP="00000000" w:rsidRDefault="00000000" w:rsidRPr="00000000" w14:paraId="00000016">
      <w:pPr>
        <w:rPr>
          <w:sz w:val="23"/>
          <w:szCs w:val="23"/>
          <w:vertAlign w:val="baseline"/>
        </w:rPr>
      </w:pPr>
      <w:r w:rsidDel="00000000" w:rsidR="00000000" w:rsidRPr="00000000">
        <w:rPr>
          <w:rtl w:val="0"/>
        </w:rPr>
      </w:r>
    </w:p>
    <w:p w:rsidR="00000000" w:rsidDel="00000000" w:rsidP="00000000" w:rsidRDefault="00000000" w:rsidRPr="00000000" w14:paraId="00000017">
      <w:pPr>
        <w:ind w:firstLine="709"/>
        <w:jc w:val="both"/>
        <w:rPr>
          <w:rFonts w:ascii="Times New Roman" w:cs="Times New Roman" w:eastAsia="Times New Roman" w:hAnsi="Times New Roman"/>
          <w:color w:val="ff0000"/>
          <w:vertAlign w:val="baseline"/>
        </w:rPr>
      </w:pPr>
      <w:r w:rsidDel="00000000" w:rsidR="00000000" w:rsidRPr="00000000">
        <w:rPr>
          <w:rtl w:val="0"/>
        </w:rPr>
      </w:r>
    </w:p>
    <w:tbl>
      <w:tblPr>
        <w:tblStyle w:val="Table2"/>
        <w:tblW w:w="5868.0" w:type="dxa"/>
        <w:jc w:val="center"/>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5868"/>
        <w:tblGridChange w:id="0">
          <w:tblGrid>
            <w:gridCol w:w="5868"/>
          </w:tblGrid>
        </w:tblGridChange>
      </w:tblGrid>
      <w:tr>
        <w:trPr>
          <w:cantSplit w:val="0"/>
          <w:trHeight w:val="1035" w:hRule="atLeast"/>
          <w:tblHeader w:val="0"/>
        </w:trPr>
        <w:tc>
          <w:tcPr>
            <w:tcBorders>
              <w:top w:color="000000" w:space="0" w:sz="24" w:val="single"/>
              <w:bottom w:color="000000" w:space="0" w:sz="24" w:val="single"/>
              <w:right w:color="000000" w:space="0" w:sz="24" w:val="single"/>
            </w:tcBorders>
            <w:vAlign w:val="center"/>
          </w:tcPr>
          <w:p w:rsidR="00000000" w:rsidDel="00000000" w:rsidP="00000000" w:rsidRDefault="00000000" w:rsidRPr="00000000" w14:paraId="00000018">
            <w:pPr>
              <w:jc w:val="center"/>
              <w:rPr>
                <w:sz w:val="23"/>
                <w:szCs w:val="23"/>
                <w:vertAlign w:val="baseline"/>
              </w:rPr>
            </w:pPr>
            <w:r w:rsidDel="00000000" w:rsidR="00000000" w:rsidRPr="00000000">
              <w:rPr>
                <w:sz w:val="23"/>
                <w:szCs w:val="23"/>
                <w:vertAlign w:val="baseline"/>
                <w:rtl w:val="0"/>
              </w:rPr>
              <w:t xml:space="preserve">HERRAMIENTA DE EVALUACIÓN</w:t>
            </w:r>
          </w:p>
        </w:tc>
      </w:tr>
      <w:tr>
        <w:trPr>
          <w:cantSplit w:val="0"/>
          <w:tblHeader w:val="0"/>
        </w:trPr>
        <w:tc>
          <w:tcPr>
            <w:tcBorders>
              <w:top w:color="000000" w:space="0" w:sz="24" w:val="single"/>
              <w:right w:color="000000" w:space="0" w:sz="24" w:val="single"/>
            </w:tcBorders>
            <w:vAlign w:val="top"/>
          </w:tcPr>
          <w:p w:rsidR="00000000" w:rsidDel="00000000" w:rsidP="00000000" w:rsidRDefault="00000000" w:rsidRPr="00000000" w14:paraId="00000019">
            <w:pPr>
              <w:rPr>
                <w:color w:val="0000ff"/>
                <w:sz w:val="23"/>
                <w:szCs w:val="23"/>
                <w:vertAlign w:val="baseline"/>
              </w:rPr>
            </w:pPr>
            <w:r w:rsidDel="00000000" w:rsidR="00000000" w:rsidRPr="00000000">
              <w:rPr>
                <w:color w:val="0000ff"/>
                <w:sz w:val="23"/>
                <w:szCs w:val="23"/>
                <w:vertAlign w:val="baseline"/>
                <w:rtl w:val="0"/>
              </w:rPr>
              <w:t xml:space="preserve">Exámenes</w:t>
            </w:r>
          </w:p>
        </w:tc>
      </w:tr>
      <w:tr>
        <w:trPr>
          <w:cantSplit w:val="0"/>
          <w:tblHeader w:val="0"/>
        </w:trPr>
        <w:tc>
          <w:tcPr>
            <w:tcBorders>
              <w:right w:color="000000" w:space="0" w:sz="24" w:val="single"/>
            </w:tcBorders>
            <w:vAlign w:val="top"/>
          </w:tcPr>
          <w:p w:rsidR="00000000" w:rsidDel="00000000" w:rsidP="00000000" w:rsidRDefault="00000000" w:rsidRPr="00000000" w14:paraId="0000001A">
            <w:pPr>
              <w:jc w:val="both"/>
              <w:rPr>
                <w:color w:val="0000ff"/>
                <w:sz w:val="23"/>
                <w:szCs w:val="23"/>
                <w:vertAlign w:val="baseline"/>
              </w:rPr>
            </w:pPr>
            <w:r w:rsidDel="00000000" w:rsidR="00000000" w:rsidRPr="00000000">
              <w:rPr>
                <w:color w:val="0000ff"/>
                <w:sz w:val="23"/>
                <w:szCs w:val="23"/>
                <w:vertAlign w:val="baseline"/>
                <w:rtl w:val="0"/>
              </w:rPr>
              <w:t xml:space="preserve">Prácticas (informes)</w:t>
            </w:r>
          </w:p>
        </w:tc>
      </w:tr>
      <w:tr>
        <w:trPr>
          <w:cantSplit w:val="0"/>
          <w:tblHeader w:val="0"/>
        </w:trPr>
        <w:tc>
          <w:tcPr>
            <w:tcBorders>
              <w:right w:color="000000" w:space="0" w:sz="24" w:val="single"/>
            </w:tcBorders>
            <w:vAlign w:val="top"/>
          </w:tcPr>
          <w:p w:rsidR="00000000" w:rsidDel="00000000" w:rsidP="00000000" w:rsidRDefault="00000000" w:rsidRPr="00000000" w14:paraId="0000001B">
            <w:pPr>
              <w:jc w:val="both"/>
              <w:rPr>
                <w:color w:val="0000ff"/>
                <w:sz w:val="23"/>
                <w:szCs w:val="23"/>
                <w:vertAlign w:val="baseline"/>
              </w:rPr>
            </w:pPr>
            <w:r w:rsidDel="00000000" w:rsidR="00000000" w:rsidRPr="00000000">
              <w:rPr>
                <w:color w:val="0000ff"/>
                <w:sz w:val="23"/>
                <w:szCs w:val="23"/>
                <w:vertAlign w:val="baseline"/>
                <w:rtl w:val="0"/>
              </w:rPr>
              <w:t xml:space="preserve">Trabajos y ejercicios propuestos</w:t>
            </w:r>
          </w:p>
        </w:tc>
      </w:tr>
    </w:tbl>
    <w:p w:rsidR="00000000" w:rsidDel="00000000" w:rsidP="00000000" w:rsidRDefault="00000000" w:rsidRPr="00000000" w14:paraId="0000001C">
      <w:pPr>
        <w:ind w:firstLine="709"/>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1D">
      <w:pPr>
        <w:ind w:firstLine="709"/>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1E">
      <w:pPr>
        <w:ind w:firstLine="709"/>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1F">
      <w:pPr>
        <w:ind w:firstLine="709"/>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20">
      <w:pPr>
        <w:ind w:firstLine="709"/>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21">
      <w:pPr>
        <w:ind w:firstLine="709"/>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23">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EL NÚMERO DE HORAS INDICADAS AQUÍ DEBE CORRESPONDERSE CON LA SUMA DE HORAS DE LAS DIFERENTES UNIDADES DEL CURSO.</w:t>
      </w:r>
      <w:r w:rsidDel="00000000" w:rsidR="00000000" w:rsidRPr="00000000">
        <w:rPr>
          <w:rtl w:val="0"/>
        </w:rPr>
      </w:r>
    </w:p>
    <w:tbl>
      <w:tblPr>
        <w:tblStyle w:val="Table3"/>
        <w:tblpPr w:leftFromText="141" w:rightFromText="141" w:topFromText="0" w:bottomFromText="0" w:vertAnchor="text" w:horzAnchor="text" w:tblpX="0" w:tblpY="1"/>
        <w:tblW w:w="4928.0" w:type="dxa"/>
        <w:jc w:val="left"/>
        <w:tblInd w:w="-108.0" w:type="dxa"/>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3369"/>
        <w:gridCol w:w="1559"/>
        <w:tblGridChange w:id="0">
          <w:tblGrid>
            <w:gridCol w:w="3369"/>
            <w:gridCol w:w="1559"/>
          </w:tblGrid>
        </w:tblGridChange>
      </w:tblGrid>
      <w:tr>
        <w:trPr>
          <w:cantSplit w:val="0"/>
          <w:tblHeader w:val="0"/>
        </w:trPr>
        <w:tc>
          <w:tcPr>
            <w:vAlign w:val="top"/>
          </w:tcPr>
          <w:p w:rsidR="00000000" w:rsidDel="00000000" w:rsidP="00000000" w:rsidRDefault="00000000" w:rsidRPr="00000000" w14:paraId="00000024">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14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NÚMERO DE HORAS</w:t>
            </w:r>
            <w:r w:rsidDel="00000000" w:rsidR="00000000" w:rsidRPr="00000000">
              <w:rPr>
                <w:rtl w:val="0"/>
              </w:rPr>
            </w:r>
          </w:p>
        </w:tc>
        <w:tc>
          <w:tcPr>
            <w:vAlign w:val="top"/>
          </w:tcPr>
          <w:p w:rsidR="00000000" w:rsidDel="00000000" w:rsidP="00000000" w:rsidRDefault="00000000" w:rsidRPr="00000000" w14:paraId="00000025">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Times New Roman" w:cs="Times New Roman" w:eastAsia="Times New Roman" w:hAnsi="Times New Roman"/>
                <w:b w:val="0"/>
                <w:i w:val="0"/>
                <w:smallCaps w:val="0"/>
                <w:strike w:val="0"/>
                <w:color w:val="0000ff"/>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ff"/>
                <w:sz w:val="24"/>
                <w:szCs w:val="24"/>
                <w:u w:val="none"/>
                <w:shd w:fill="auto" w:val="clear"/>
                <w:vertAlign w:val="baseline"/>
                <w:rtl w:val="0"/>
              </w:rPr>
              <w:t xml:space="preserve">1</w:t>
            </w:r>
            <w:r w:rsidDel="00000000" w:rsidR="00000000" w:rsidRPr="00000000">
              <w:rPr>
                <w:rFonts w:ascii="Times New Roman" w:cs="Times New Roman" w:eastAsia="Times New Roman" w:hAnsi="Times New Roman"/>
                <w:b w:val="1"/>
                <w:color w:val="0000ff"/>
                <w:rtl w:val="0"/>
              </w:rPr>
              <w:t xml:space="preserve">75</w:t>
            </w:r>
            <w:r w:rsidDel="00000000" w:rsidR="00000000" w:rsidRPr="00000000">
              <w:rPr>
                <w:rtl w:val="0"/>
              </w:rPr>
            </w:r>
          </w:p>
        </w:tc>
      </w:tr>
    </w:tbl>
    <w:p w:rsidR="00000000" w:rsidDel="00000000" w:rsidP="00000000" w:rsidRDefault="00000000" w:rsidRPr="00000000" w14:paraId="00000026">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7">
      <w:pPr>
        <w:rPr>
          <w:vertAlign w:val="baseline"/>
        </w:rPr>
      </w:pPr>
      <w:r w:rsidDel="00000000" w:rsidR="00000000" w:rsidRPr="00000000">
        <w:rPr>
          <w:rtl w:val="0"/>
        </w:rPr>
      </w:r>
    </w:p>
    <w:p w:rsidR="00000000" w:rsidDel="00000000" w:rsidP="00000000" w:rsidRDefault="00000000" w:rsidRPr="00000000" w14:paraId="00000028">
      <w:pPr>
        <w:rPr>
          <w:vertAlign w:val="baseline"/>
        </w:rPr>
      </w:pPr>
      <w:r w:rsidDel="00000000" w:rsidR="00000000" w:rsidRPr="00000000">
        <w:rPr>
          <w:rtl w:val="0"/>
        </w:rPr>
      </w:r>
    </w:p>
    <w:p w:rsidR="00000000" w:rsidDel="00000000" w:rsidP="00000000" w:rsidRDefault="00000000" w:rsidRPr="00000000" w14:paraId="00000029">
      <w:pPr>
        <w:rPr>
          <w:vertAlign w:val="baseline"/>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vertAlign w:val="baseline"/>
        </w:rPr>
      </w:pPr>
      <w:r w:rsidDel="00000000" w:rsidR="00000000" w:rsidRPr="00000000">
        <w:rPr>
          <w:rtl w:val="0"/>
        </w:rPr>
      </w:r>
    </w:p>
    <w:p w:rsidR="00000000" w:rsidDel="00000000" w:rsidP="00000000" w:rsidRDefault="00000000" w:rsidRPr="00000000" w14:paraId="0000002D">
      <w:pPr>
        <w:rPr>
          <w:b w:val="0"/>
          <w:u w:val="single"/>
          <w:vertAlign w:val="baseline"/>
        </w:rPr>
      </w:pPr>
      <w:r w:rsidDel="00000000" w:rsidR="00000000" w:rsidRPr="00000000">
        <w:rPr>
          <w:b w:val="1"/>
          <w:u w:val="single"/>
          <w:vertAlign w:val="baseline"/>
          <w:rtl w:val="0"/>
        </w:rPr>
        <w:t xml:space="preserve">1.- JUSTIFICACIÓN DE LA PROGRAMACIÓN EN BASE A LA NORMATIVA VIGENTE.</w:t>
      </w:r>
      <w:r w:rsidDel="00000000" w:rsidR="00000000" w:rsidRPr="00000000">
        <w:rPr>
          <w:rtl w:val="0"/>
        </w:rPr>
      </w:r>
    </w:p>
    <w:p w:rsidR="00000000" w:rsidDel="00000000" w:rsidP="00000000" w:rsidRDefault="00000000" w:rsidRPr="00000000" w14:paraId="0000002E">
      <w:pPr>
        <w:rPr>
          <w:vertAlign w:val="baseline"/>
        </w:rPr>
      </w:pPr>
      <w:r w:rsidDel="00000000" w:rsidR="00000000" w:rsidRPr="00000000">
        <w:rPr>
          <w:rtl w:val="0"/>
        </w:rPr>
      </w:r>
    </w:p>
    <w:p w:rsidR="00000000" w:rsidDel="00000000" w:rsidP="00000000" w:rsidRDefault="00000000" w:rsidRPr="00000000" w14:paraId="0000002F">
      <w:pPr>
        <w:jc w:val="both"/>
        <w:rPr>
          <w:vertAlign w:val="baseline"/>
        </w:rPr>
      </w:pPr>
      <w:r w:rsidDel="00000000" w:rsidR="00000000" w:rsidRPr="00000000">
        <w:rPr>
          <w:vertAlign w:val="baseline"/>
          <w:rtl w:val="0"/>
        </w:rPr>
        <w:t xml:space="preserve">Con carácter general, la evaluación y promoción del alumnado que curse esta enseñanza se desarrollará según lo dispuesto en la </w:t>
      </w:r>
      <w:r w:rsidDel="00000000" w:rsidR="00000000" w:rsidRPr="00000000">
        <w:rPr>
          <w:vertAlign w:val="baseline"/>
          <w:rtl w:val="0"/>
        </w:rPr>
        <w:t xml:space="preserve">Orden de 1</w:t>
      </w:r>
      <w:r w:rsidDel="00000000" w:rsidR="00000000" w:rsidRPr="00000000">
        <w:rPr>
          <w:rtl w:val="0"/>
        </w:rPr>
        <w:t xml:space="preserve">8</w:t>
      </w:r>
      <w:r w:rsidDel="00000000" w:rsidR="00000000" w:rsidRPr="00000000">
        <w:rPr>
          <w:vertAlign w:val="baseline"/>
          <w:rtl w:val="0"/>
        </w:rPr>
        <w:t xml:space="preserve"> de </w:t>
      </w:r>
      <w:r w:rsidDel="00000000" w:rsidR="00000000" w:rsidRPr="00000000">
        <w:rPr>
          <w:rtl w:val="0"/>
        </w:rPr>
        <w:t xml:space="preserve">septiembre</w:t>
      </w:r>
      <w:r w:rsidDel="00000000" w:rsidR="00000000" w:rsidRPr="00000000">
        <w:rPr>
          <w:vertAlign w:val="baseline"/>
          <w:rtl w:val="0"/>
        </w:rPr>
        <w:t xml:space="preserve"> de 20</w:t>
      </w:r>
      <w:r w:rsidDel="00000000" w:rsidR="00000000" w:rsidRPr="00000000">
        <w:rPr>
          <w:rtl w:val="0"/>
        </w:rPr>
        <w:t xml:space="preserve">25</w:t>
      </w:r>
      <w:r w:rsidDel="00000000" w:rsidR="00000000" w:rsidRPr="00000000">
        <w:rPr>
          <w:vertAlign w:val="baseline"/>
          <w:rtl w:val="0"/>
        </w:rPr>
        <w:t xml:space="preserve">, por la que se regula la evaluación, certificación, acreditación y titulación académica del alumnado que cursa enseñanzas de formación profesional inicial que forma parte del sistema educativo en la Comunidad Autónoma de Andalucía y de conformidad con lo recogido en el Real Decreto 163</w:t>
      </w:r>
      <w:r w:rsidDel="00000000" w:rsidR="00000000" w:rsidRPr="00000000">
        <w:rPr>
          <w:rtl w:val="0"/>
        </w:rPr>
        <w:t xml:space="preserve">2</w:t>
      </w:r>
      <w:r w:rsidDel="00000000" w:rsidR="00000000" w:rsidRPr="00000000">
        <w:rPr>
          <w:vertAlign w:val="baseline"/>
          <w:rtl w:val="0"/>
        </w:rPr>
        <w:t xml:space="preserve">/2009, de 30 de octubre.</w:t>
      </w:r>
    </w:p>
    <w:p w:rsidR="00000000" w:rsidDel="00000000" w:rsidP="00000000" w:rsidRDefault="00000000" w:rsidRPr="00000000" w14:paraId="00000030">
      <w:pPr>
        <w:spacing w:before="200" w:lineRule="auto"/>
        <w:ind w:left="0" w:firstLine="0"/>
        <w:jc w:val="both"/>
        <w:rPr>
          <w:vertAlign w:val="baseline"/>
        </w:rPr>
      </w:pPr>
      <w:r w:rsidDel="00000000" w:rsidR="00000000" w:rsidRPr="00000000">
        <w:rPr>
          <w:vertAlign w:val="baseline"/>
          <w:rtl w:val="0"/>
        </w:rPr>
        <w:t xml:space="preserve">También se recoge la nueva Ley Orgánica 3/2022, de 31 de  marzo,  de ordenación e integración  de la  Formación Profesional, el  Real Decreto 659/2023, de 18  de julio, por el que se desarrolla la  ordenación del Sistema de Formación Profesional y el Real Decreto 278/2023, de 11 de abril, por el que se establece el calendario de implantación del Sistema de Formación Profesional establecido por la Ley Orgánica 3/2022, de 31 de marzo, de la ordenación e integración de la Formación Profesional.</w:t>
      </w:r>
    </w:p>
    <w:p w:rsidR="00000000" w:rsidDel="00000000" w:rsidP="00000000" w:rsidRDefault="00000000" w:rsidRPr="00000000" w14:paraId="00000031">
      <w:pPr>
        <w:jc w:val="both"/>
        <w:rPr>
          <w:color w:val="0000ff"/>
          <w:vertAlign w:val="baseline"/>
        </w:rPr>
      </w:pPr>
      <w:r w:rsidDel="00000000" w:rsidR="00000000" w:rsidRPr="00000000">
        <w:rPr>
          <w:rtl w:val="0"/>
        </w:rPr>
      </w:r>
    </w:p>
    <w:p w:rsidR="00000000" w:rsidDel="00000000" w:rsidP="00000000" w:rsidRDefault="00000000" w:rsidRPr="00000000" w14:paraId="00000032">
      <w:pPr>
        <w:jc w:val="both"/>
        <w:rPr>
          <w:b w:val="0"/>
          <w:u w:val="single"/>
          <w:vertAlign w:val="baseline"/>
        </w:rPr>
      </w:pPr>
      <w:r w:rsidDel="00000000" w:rsidR="00000000" w:rsidRPr="00000000">
        <w:rPr>
          <w:b w:val="1"/>
          <w:u w:val="single"/>
          <w:vertAlign w:val="baseline"/>
          <w:rtl w:val="0"/>
        </w:rPr>
        <w:t xml:space="preserve">2.- CONTEXTUALIZACIÓN , NIVEL EDUCATIVO, CARACTERÍSTICAS DEL CENTRO.</w:t>
      </w:r>
      <w:r w:rsidDel="00000000" w:rsidR="00000000" w:rsidRPr="00000000">
        <w:rPr>
          <w:rtl w:val="0"/>
        </w:rPr>
      </w:r>
    </w:p>
    <w:p w:rsidR="00000000" w:rsidDel="00000000" w:rsidP="00000000" w:rsidRDefault="00000000" w:rsidRPr="00000000" w14:paraId="00000033">
      <w:pPr>
        <w:rPr>
          <w:b w:val="0"/>
          <w:vertAlign w:val="baseline"/>
        </w:rPr>
      </w:pPr>
      <w:r w:rsidDel="00000000" w:rsidR="00000000" w:rsidRPr="00000000">
        <w:rPr>
          <w:rtl w:val="0"/>
        </w:rPr>
      </w:r>
    </w:p>
    <w:p w:rsidR="00000000" w:rsidDel="00000000" w:rsidP="00000000" w:rsidRDefault="00000000" w:rsidRPr="00000000" w14:paraId="00000034">
      <w:pPr>
        <w:rPr>
          <w:rFonts w:ascii="Arial" w:cs="Arial" w:eastAsia="Arial" w:hAnsi="Arial"/>
          <w:b w:val="0"/>
          <w:i w:val="0"/>
          <w:smallCaps w:val="0"/>
          <w:strike w:val="0"/>
          <w:sz w:val="24"/>
          <w:szCs w:val="24"/>
          <w:u w:val="none"/>
          <w:shd w:fill="auto" w:val="clear"/>
          <w:vertAlign w:val="baseline"/>
        </w:rPr>
      </w:pPr>
      <w:r w:rsidDel="00000000" w:rsidR="00000000" w:rsidRPr="00000000">
        <w:rPr>
          <w:b w:val="1"/>
          <w:vertAlign w:val="baseline"/>
          <w:rtl w:val="0"/>
        </w:rPr>
        <w:t xml:space="preserve">Contexto general: </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76" w:lineRule="auto"/>
        <w:ind w:left="360" w:right="-142"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Almería capital es el municipio más poblado de la provincia de Almería. En los últimos años, se ha producido un incremento significativo de inmigración.</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360" w:right="-142"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En cuanto al nivel cultural del municipio, éste es medio, con estudios de FP de grado medio y superior así con estudios universitarios principalmente en la población más joven.</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360" w:right="-142" w:firstLine="0"/>
        <w:jc w:val="both"/>
        <w:rP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El municipio presenta un sector productivo orientado a los servicios, aunque también al agrícola en las zonas de la periferia. </w:t>
      </w:r>
      <w:r w:rsidDel="00000000" w:rsidR="00000000" w:rsidRPr="00000000">
        <w:rPr>
          <w:rtl w:val="0"/>
        </w:rPr>
      </w:r>
    </w:p>
    <w:p w:rsidR="00000000" w:rsidDel="00000000" w:rsidP="00000000" w:rsidRDefault="00000000" w:rsidRPr="00000000" w14:paraId="00000038">
      <w:pPr>
        <w:rPr>
          <w:b w:val="0"/>
          <w:vertAlign w:val="baseline"/>
        </w:rPr>
      </w:pPr>
      <w:r w:rsidDel="00000000" w:rsidR="00000000" w:rsidRPr="00000000">
        <w:rPr>
          <w:b w:val="1"/>
          <w:vertAlign w:val="baseline"/>
          <w:rtl w:val="0"/>
        </w:rPr>
        <w:t xml:space="preserve">Contexto de actuación:</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360" w:right="-142"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Esta </w:t>
      </w:r>
      <w:r w:rsidDel="00000000" w:rsidR="00000000" w:rsidRPr="00000000">
        <w:rPr>
          <w:rtl w:val="0"/>
        </w:rPr>
        <w:t xml:space="preserve">programación va</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dirigida a un grupo formado por </w:t>
      </w:r>
      <w:r w:rsidDel="00000000" w:rsidR="00000000" w:rsidRPr="00000000">
        <w:rPr>
          <w:rtl w:val="0"/>
        </w:rPr>
        <w:t xml:space="preserve">8</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alumnos con una edad de partida de los 17 años. Este alumnado se nutre principalmente de la capital,  poblaciones de los alrededores y de la provincia de Almería.</w:t>
      </w:r>
    </w:p>
    <w:p w:rsidR="00000000" w:rsidDel="00000000" w:rsidP="00000000" w:rsidRDefault="00000000" w:rsidRPr="00000000" w14:paraId="0000003A">
      <w:pPr>
        <w:rPr>
          <w:b w:val="0"/>
          <w:u w:val="single"/>
          <w:vertAlign w:val="baseline"/>
        </w:rPr>
      </w:pPr>
      <w:r w:rsidDel="00000000" w:rsidR="00000000" w:rsidRPr="00000000">
        <w:rPr>
          <w:rtl w:val="0"/>
        </w:rPr>
      </w:r>
    </w:p>
    <w:p w:rsidR="00000000" w:rsidDel="00000000" w:rsidP="00000000" w:rsidRDefault="00000000" w:rsidRPr="00000000" w14:paraId="0000003B">
      <w:pPr>
        <w:rPr>
          <w:b w:val="0"/>
          <w:u w:val="single"/>
          <w:vertAlign w:val="baseline"/>
        </w:rPr>
      </w:pPr>
      <w:r w:rsidDel="00000000" w:rsidR="00000000" w:rsidRPr="00000000">
        <w:rPr>
          <w:b w:val="1"/>
          <w:u w:val="single"/>
          <w:vertAlign w:val="baseline"/>
          <w:rtl w:val="0"/>
        </w:rPr>
        <w:t xml:space="preserve">3.- ADAPTACIONES  DE LA PROGRAMACIÓN A REALIZAR EN LOS DIFERENTES GRUPOS A LA VISTA DE LA EVALUACIÓN INICIAL.</w:t>
      </w:r>
      <w:r w:rsidDel="00000000" w:rsidR="00000000" w:rsidRPr="00000000">
        <w:rPr>
          <w:rtl w:val="0"/>
        </w:rPr>
      </w:r>
    </w:p>
    <w:p w:rsidR="00000000" w:rsidDel="00000000" w:rsidP="00000000" w:rsidRDefault="00000000" w:rsidRPr="00000000" w14:paraId="0000003C">
      <w:pPr>
        <w:ind w:left="567" w:firstLine="0"/>
        <w:rPr>
          <w:color w:val="0070c0"/>
          <w:vertAlign w:val="baseline"/>
        </w:rPr>
      </w:pPr>
      <w:r w:rsidDel="00000000" w:rsidR="00000000" w:rsidRPr="00000000">
        <w:rPr>
          <w:rtl w:val="0"/>
        </w:rPr>
      </w:r>
    </w:p>
    <w:p w:rsidR="00000000" w:rsidDel="00000000" w:rsidP="00000000" w:rsidRDefault="00000000" w:rsidRPr="00000000" w14:paraId="0000003D">
      <w:pPr>
        <w:ind w:left="0" w:firstLine="0"/>
        <w:rPr>
          <w:vertAlign w:val="baseline"/>
        </w:rPr>
      </w:pPr>
      <w:r w:rsidDel="00000000" w:rsidR="00000000" w:rsidRPr="00000000">
        <w:rPr>
          <w:rtl w:val="0"/>
        </w:rPr>
        <w:t xml:space="preserve">2</w:t>
      </w:r>
      <w:r w:rsidDel="00000000" w:rsidR="00000000" w:rsidRPr="00000000">
        <w:rPr>
          <w:vertAlign w:val="baseline"/>
          <w:rtl w:val="0"/>
        </w:rPr>
        <w:t xml:space="preserve">º ITE A</w:t>
      </w:r>
    </w:p>
    <w:p w:rsidR="00000000" w:rsidDel="00000000" w:rsidP="00000000" w:rsidRDefault="00000000" w:rsidRPr="00000000" w14:paraId="0000003E">
      <w:pPr>
        <w:ind w:left="720" w:firstLine="0"/>
        <w:jc w:val="both"/>
        <w:rPr>
          <w:vertAlign w:val="baseline"/>
        </w:rPr>
      </w:pPr>
      <w:r w:rsidDel="00000000" w:rsidR="00000000" w:rsidRPr="00000000">
        <w:rPr>
          <w:vertAlign w:val="baseline"/>
          <w:rtl w:val="0"/>
        </w:rPr>
        <w:t xml:space="preserve">Hay que resaltar que siendo un Ciclo Formativo de Grado Medio en Instalaciones, será necesario que el alumno tenga una formación teórica-práctica para poder alcanzar los resultados de aprendizaje del módulo. Es por eso que en el aula taller se va a </w:t>
      </w:r>
      <w:r w:rsidDel="00000000" w:rsidR="00000000" w:rsidRPr="00000000">
        <w:rPr>
          <w:rtl w:val="0"/>
        </w:rPr>
        <w:t xml:space="preserve">dedicar</w:t>
      </w:r>
      <w:r w:rsidDel="00000000" w:rsidR="00000000" w:rsidRPr="00000000">
        <w:rPr>
          <w:vertAlign w:val="baseline"/>
          <w:rtl w:val="0"/>
        </w:rPr>
        <w:t xml:space="preserve"> más tiempo a la formación práctica, acompañada de los conocimientos teóricos necesarios para alcanzar los objetivos.</w:t>
      </w:r>
    </w:p>
    <w:p w:rsidR="00000000" w:rsidDel="00000000" w:rsidP="00000000" w:rsidRDefault="00000000" w:rsidRPr="00000000" w14:paraId="0000003F">
      <w:pPr>
        <w:rPr>
          <w:color w:val="002060"/>
          <w:vertAlign w:val="baseline"/>
        </w:rPr>
      </w:pPr>
      <w:r w:rsidDel="00000000" w:rsidR="00000000" w:rsidRPr="00000000">
        <w:rPr>
          <w:rtl w:val="0"/>
        </w:rPr>
      </w:r>
    </w:p>
    <w:p w:rsidR="00000000" w:rsidDel="00000000" w:rsidP="00000000" w:rsidRDefault="00000000" w:rsidRPr="00000000" w14:paraId="00000040">
      <w:pPr>
        <w:jc w:val="both"/>
        <w:rPr>
          <w:b w:val="0"/>
          <w:color w:val="0070c0"/>
          <w:u w:val="single"/>
          <w:vertAlign w:val="baseline"/>
        </w:rPr>
      </w:pPr>
      <w:r w:rsidDel="00000000" w:rsidR="00000000" w:rsidRPr="00000000">
        <w:rPr>
          <w:b w:val="1"/>
          <w:color w:val="000000"/>
          <w:u w:val="single"/>
          <w:vertAlign w:val="baseline"/>
          <w:rtl w:val="0"/>
        </w:rPr>
        <w:t xml:space="preserve">4.- PLATAFORMA DIGITAL</w:t>
      </w:r>
      <w:r w:rsidDel="00000000" w:rsidR="00000000" w:rsidRPr="00000000">
        <w:rPr>
          <w:b w:val="1"/>
          <w:u w:val="single"/>
          <w:vertAlign w:val="baseline"/>
          <w:rtl w:val="0"/>
        </w:rPr>
        <w:t xml:space="preserve"> QUE SE VA A UTILIZAR DURANTE EL CURSO Y QUE SERÍA LA HERRAMIENTA BÁSICA, CASO DE QUE LAS CLASES NO PUDIESEN SER PRESENCIALES TOTAL O PARCIALMENTE POR CAUSAS DE FUERZA MAYOR.</w:t>
      </w:r>
      <w:r w:rsidDel="00000000" w:rsidR="00000000" w:rsidRPr="00000000">
        <w:rPr>
          <w:rtl w:val="0"/>
        </w:rPr>
      </w:r>
    </w:p>
    <w:p w:rsidR="00000000" w:rsidDel="00000000" w:rsidP="00000000" w:rsidRDefault="00000000" w:rsidRPr="00000000" w14:paraId="00000041">
      <w:pPr>
        <w:rPr>
          <w:color w:val="0070c0"/>
          <w:vertAlign w:val="baseline"/>
        </w:rPr>
      </w:pPr>
      <w:r w:rsidDel="00000000" w:rsidR="00000000" w:rsidRPr="00000000">
        <w:rPr>
          <w:rtl w:val="0"/>
        </w:rPr>
      </w:r>
    </w:p>
    <w:p w:rsidR="00000000" w:rsidDel="00000000" w:rsidP="00000000" w:rsidRDefault="00000000" w:rsidRPr="00000000" w14:paraId="00000042">
      <w:pPr>
        <w:ind w:left="0" w:firstLine="0"/>
        <w:rPr>
          <w:vertAlign w:val="baseline"/>
        </w:rPr>
      </w:pPr>
      <w:r w:rsidDel="00000000" w:rsidR="00000000" w:rsidRPr="00000000">
        <w:rPr>
          <w:vertAlign w:val="baseline"/>
          <w:rtl w:val="0"/>
        </w:rPr>
        <w:t xml:space="preserve">Utilización de Moodle Centros de la Junta de Andal</w:t>
      </w:r>
      <w:r w:rsidDel="00000000" w:rsidR="00000000" w:rsidRPr="00000000">
        <w:rPr>
          <w:rtl w:val="0"/>
        </w:rPr>
        <w:t xml:space="preserve">ucía</w:t>
      </w:r>
      <w:r w:rsidDel="00000000" w:rsidR="00000000" w:rsidRPr="00000000">
        <w:rPr>
          <w:vertAlign w:val="baseline"/>
          <w:rtl w:val="0"/>
        </w:rPr>
        <w:t xml:space="preserve">.</w:t>
      </w:r>
    </w:p>
    <w:p w:rsidR="00000000" w:rsidDel="00000000" w:rsidP="00000000" w:rsidRDefault="00000000" w:rsidRPr="00000000" w14:paraId="00000043">
      <w:pPr>
        <w:keepNext w:val="1"/>
        <w:spacing w:after="120" w:before="120" w:lineRule="auto"/>
        <w:jc w:val="both"/>
        <w:rPr>
          <w:b w:val="0"/>
          <w:u w:val="single"/>
          <w:vertAlign w:val="baseline"/>
        </w:rPr>
      </w:pPr>
      <w:r w:rsidDel="00000000" w:rsidR="00000000" w:rsidRPr="00000000">
        <w:rPr>
          <w:b w:val="1"/>
          <w:u w:val="single"/>
          <w:vertAlign w:val="baseline"/>
          <w:rtl w:val="0"/>
        </w:rPr>
        <w:t xml:space="preserve">5.- OBJETIVOS GENERALES, COMPETENCIAS PROFESIONALES, PERSONALES Y SOCIALES QUE DEBE  PERMITIR ALCANZAR EL MÓDULO </w:t>
      </w:r>
      <w:r w:rsidDel="00000000" w:rsidR="00000000" w:rsidRPr="00000000">
        <w:rPr>
          <w:rtl w:val="0"/>
        </w:rPr>
      </w:r>
    </w:p>
    <w:tbl>
      <w:tblPr>
        <w:tblStyle w:val="Table4"/>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5"/>
        <w:gridCol w:w="8802"/>
        <w:tblGridChange w:id="0">
          <w:tblGrid>
            <w:gridCol w:w="945"/>
            <w:gridCol w:w="8802"/>
          </w:tblGrid>
        </w:tblGridChange>
      </w:tblGrid>
      <w:tr>
        <w:trPr>
          <w:cantSplit w:val="0"/>
          <w:tblHeader w:val="0"/>
        </w:trPr>
        <w:tc>
          <w:tcPr>
            <w:vAlign w:val="top"/>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NUM</w:t>
            </w:r>
            <w:r w:rsidDel="00000000" w:rsidR="00000000" w:rsidRPr="00000000">
              <w:rPr>
                <w:rtl w:val="0"/>
              </w:rPr>
            </w:r>
          </w:p>
        </w:tc>
        <w:tc>
          <w:tcPr>
            <w:vAlign w:val="top"/>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34"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OBJETIVOS GENERALES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w:t>
            </w:r>
          </w:p>
        </w:tc>
        <w:tc>
          <w:tcPr>
            <w:vAlign w:val="top"/>
          </w:tcPr>
          <w:p w:rsidR="00000000" w:rsidDel="00000000" w:rsidP="00000000" w:rsidRDefault="00000000" w:rsidRPr="00000000" w14:paraId="00000047">
            <w:pPr>
              <w:jc w:val="both"/>
              <w:rPr>
                <w:color w:val="19161a"/>
                <w:vertAlign w:val="baseline"/>
              </w:rPr>
            </w:pPr>
            <w:r w:rsidDel="00000000" w:rsidR="00000000" w:rsidRPr="00000000">
              <w:rPr>
                <w:color w:val="0000ff"/>
                <w:vertAlign w:val="baseline"/>
                <w:rtl w:val="0"/>
              </w:rPr>
              <w:t xml:space="preserve">Identificar los elementos de las infraestructuras, instalaciones y equipos, analizando planos y esquemas y reconociendo los materiales y procedimientos previstos, para establecer la logística asociada al montaje y mantenimiento</w:t>
            </w:r>
            <w:r w:rsidDel="00000000" w:rsidR="00000000" w:rsidRPr="00000000">
              <w:rPr>
                <w:color w:val="19161a"/>
                <w:vertAlign w:val="baseline"/>
                <w:rtl w:val="0"/>
              </w:rPr>
              <w:t xml:space="preserve">. </w:t>
            </w:r>
          </w:p>
        </w:tc>
      </w:tr>
      <w:tr>
        <w:trPr>
          <w:cantSplit w:val="0"/>
          <w:tblHeader w:val="0"/>
        </w:trPr>
        <w:tc>
          <w:tcPr>
            <w:vAlign w:val="top"/>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2</w:t>
            </w:r>
          </w:p>
        </w:tc>
        <w:tc>
          <w:tcPr>
            <w:vAlign w:val="top"/>
          </w:tcPr>
          <w:p w:rsidR="00000000" w:rsidDel="00000000" w:rsidP="00000000" w:rsidRDefault="00000000" w:rsidRPr="00000000" w14:paraId="00000049">
            <w:pPr>
              <w:jc w:val="both"/>
              <w:rPr>
                <w:color w:val="0000ff"/>
                <w:vertAlign w:val="baseline"/>
              </w:rPr>
            </w:pPr>
            <w:r w:rsidDel="00000000" w:rsidR="00000000" w:rsidRPr="00000000">
              <w:rPr>
                <w:color w:val="0000ff"/>
                <w:vertAlign w:val="baseline"/>
                <w:rtl w:val="0"/>
              </w:rPr>
              <w:t xml:space="preserve">Elaborar croquis y esquemas empleando medios y técnicas de dibujo y representación simbólica normalizada, para configurar y calcular la instalación. </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709"/>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3</w:t>
            </w:r>
          </w:p>
        </w:tc>
        <w:tc>
          <w:tcPr>
            <w:vAlign w:val="top"/>
          </w:tcPr>
          <w:p w:rsidR="00000000" w:rsidDel="00000000" w:rsidP="00000000" w:rsidRDefault="00000000" w:rsidRPr="00000000" w14:paraId="0000004C">
            <w:pPr>
              <w:jc w:val="both"/>
              <w:rPr>
                <w:color w:val="0000ff"/>
                <w:vertAlign w:val="baseline"/>
              </w:rPr>
            </w:pPr>
            <w:r w:rsidDel="00000000" w:rsidR="00000000" w:rsidRPr="00000000">
              <w:rPr>
                <w:color w:val="0000ff"/>
                <w:vertAlign w:val="baseline"/>
                <w:rtl w:val="0"/>
              </w:rPr>
              <w:t xml:space="preserve">Obtener los parámetros típicos de las instalaciones y equipos, aplicando procedimientos de cálculo y atendiendo a las especificaciones y prescripciones reglamentarias, para configurar y calcular la instalación. </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709"/>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4</w:t>
            </w:r>
          </w:p>
        </w:tc>
        <w:tc>
          <w:tcPr>
            <w:vAlign w:val="top"/>
          </w:tcPr>
          <w:p w:rsidR="00000000" w:rsidDel="00000000" w:rsidP="00000000" w:rsidRDefault="00000000" w:rsidRPr="00000000" w14:paraId="0000004F">
            <w:pPr>
              <w:jc w:val="both"/>
              <w:rPr>
                <w:color w:val="0000ff"/>
                <w:vertAlign w:val="baseline"/>
              </w:rPr>
            </w:pPr>
            <w:r w:rsidDel="00000000" w:rsidR="00000000" w:rsidRPr="00000000">
              <w:rPr>
                <w:color w:val="0000ff"/>
                <w:vertAlign w:val="baseline"/>
                <w:rtl w:val="0"/>
              </w:rPr>
              <w:t xml:space="preserve">Valorar el coste de los materiales y mano de obra consultando catálogos y unidades de obra, para elaborar el presupuesto del montaje o mantenimiento. </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709"/>
              <w:jc w:val="center"/>
              <w:rPr>
                <w:rFonts w:ascii="Arial" w:cs="Arial" w:eastAsia="Arial" w:hAnsi="Arial"/>
                <w:b w:val="0"/>
                <w:i w:val="0"/>
                <w:smallCaps w:val="0"/>
                <w:strike w:val="0"/>
                <w:color w:val="339966"/>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5</w:t>
            </w:r>
          </w:p>
        </w:tc>
        <w:tc>
          <w:tcPr>
            <w:vAlign w:val="top"/>
          </w:tcPr>
          <w:p w:rsidR="00000000" w:rsidDel="00000000" w:rsidP="00000000" w:rsidRDefault="00000000" w:rsidRPr="00000000" w14:paraId="00000052">
            <w:pPr>
              <w:jc w:val="both"/>
              <w:rPr>
                <w:color w:val="0000ff"/>
                <w:vertAlign w:val="baseline"/>
              </w:rPr>
            </w:pPr>
            <w:r w:rsidDel="00000000" w:rsidR="00000000" w:rsidRPr="00000000">
              <w:rPr>
                <w:color w:val="0000ff"/>
                <w:vertAlign w:val="baseline"/>
                <w:rtl w:val="0"/>
              </w:rPr>
              <w:t xml:space="preserve">Seleccionar el utillaje, herramienta, equipos y medios de montaje y de seguridad, analizando las condiciones de obra y considerando las operaciones a realizar, para acopiar los recursos y medios. </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709"/>
              <w:jc w:val="center"/>
              <w:rPr>
                <w:rFonts w:ascii="Arial" w:cs="Arial" w:eastAsia="Arial" w:hAnsi="Arial"/>
                <w:b w:val="0"/>
                <w:i w:val="0"/>
                <w:smallCaps w:val="0"/>
                <w:strike w:val="0"/>
                <w:color w:val="339966"/>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6</w:t>
            </w:r>
          </w:p>
        </w:tc>
        <w:tc>
          <w:tcPr>
            <w:vAlign w:val="top"/>
          </w:tcPr>
          <w:p w:rsidR="00000000" w:rsidDel="00000000" w:rsidP="00000000" w:rsidRDefault="00000000" w:rsidRPr="00000000" w14:paraId="00000055">
            <w:pPr>
              <w:jc w:val="both"/>
              <w:rPr>
                <w:color w:val="0000ff"/>
                <w:vertAlign w:val="baseline"/>
              </w:rPr>
            </w:pPr>
            <w:r w:rsidDel="00000000" w:rsidR="00000000" w:rsidRPr="00000000">
              <w:rPr>
                <w:color w:val="0000ff"/>
                <w:vertAlign w:val="baseline"/>
                <w:rtl w:val="0"/>
              </w:rPr>
              <w:t xml:space="preserve">Identificar y marcar la posición de los elementos de la instalación o equipo y el trazado de los circuitos, relacionando los planos de la documentación técnica con su ubicación real, para re-plantear la instalación. </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709"/>
              <w:jc w:val="center"/>
              <w:rPr>
                <w:rFonts w:ascii="Arial" w:cs="Arial" w:eastAsia="Arial" w:hAnsi="Arial"/>
                <w:b w:val="0"/>
                <w:i w:val="0"/>
                <w:smallCaps w:val="0"/>
                <w:strike w:val="0"/>
                <w:color w:val="339966"/>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7</w:t>
            </w:r>
          </w:p>
        </w:tc>
        <w:tc>
          <w:tcPr>
            <w:vAlign w:val="top"/>
          </w:tcPr>
          <w:p w:rsidR="00000000" w:rsidDel="00000000" w:rsidP="00000000" w:rsidRDefault="00000000" w:rsidRPr="00000000" w14:paraId="00000058">
            <w:pPr>
              <w:jc w:val="both"/>
              <w:rPr>
                <w:color w:val="0000ff"/>
                <w:vertAlign w:val="baseline"/>
              </w:rPr>
            </w:pPr>
            <w:r w:rsidDel="00000000" w:rsidR="00000000" w:rsidRPr="00000000">
              <w:rPr>
                <w:color w:val="0000ff"/>
                <w:vertAlign w:val="baseline"/>
                <w:rtl w:val="0"/>
              </w:rPr>
              <w:t xml:space="preserve">Identificar, ensamblar e interconectar periféricos y componentes, atendiendo a las especificaciones técnicas, para montar o ampliar equipos informáticos y periféricos. </w:t>
            </w:r>
          </w:p>
          <w:p w:rsidR="00000000" w:rsidDel="00000000" w:rsidP="00000000" w:rsidRDefault="00000000" w:rsidRPr="00000000" w14:paraId="00000059">
            <w:pPr>
              <w:jc w:val="both"/>
              <w:rPr>
                <w:color w:val="0000ff"/>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8</w:t>
            </w:r>
          </w:p>
        </w:tc>
        <w:tc>
          <w:tcPr>
            <w:vAlign w:val="top"/>
          </w:tcPr>
          <w:p w:rsidR="00000000" w:rsidDel="00000000" w:rsidP="00000000" w:rsidRDefault="00000000" w:rsidRPr="00000000" w14:paraId="0000005B">
            <w:pPr>
              <w:jc w:val="both"/>
              <w:rPr>
                <w:color w:val="0000ff"/>
                <w:vertAlign w:val="baseline"/>
              </w:rPr>
            </w:pPr>
            <w:r w:rsidDel="00000000" w:rsidR="00000000" w:rsidRPr="00000000">
              <w:rPr>
                <w:color w:val="0000ff"/>
                <w:vertAlign w:val="baseline"/>
                <w:rtl w:val="0"/>
              </w:rPr>
              <w:t xml:space="preserve">Reconocer y ejecutar los procedimientos de instalación y carga de programas, siguiendo las especificaciones del fabricante y aplicando criterios de calidad, para instalar y configurar software base, sistemas operativos y aplicaciones.</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9</w:t>
            </w:r>
          </w:p>
        </w:tc>
        <w:tc>
          <w:tcPr>
            <w:vAlign w:val="top"/>
          </w:tcPr>
          <w:p w:rsidR="00000000" w:rsidDel="00000000" w:rsidP="00000000" w:rsidRDefault="00000000" w:rsidRPr="00000000" w14:paraId="0000005E">
            <w:pPr>
              <w:jc w:val="both"/>
              <w:rPr>
                <w:color w:val="0000ff"/>
                <w:vertAlign w:val="baseline"/>
              </w:rPr>
            </w:pPr>
            <w:r w:rsidDel="00000000" w:rsidR="00000000" w:rsidRPr="00000000">
              <w:rPr>
                <w:color w:val="0000ff"/>
                <w:vertAlign w:val="baseline"/>
                <w:rtl w:val="0"/>
              </w:rPr>
              <w:t xml:space="preserve">Aplicar técnicas de mecanizado, conexión, medición y montaje, manejando los equipos, herramientas e instrumentos, según procedimientos establecidos y en condiciones de calidad y seguridad, para efectuar el montaje o mantenimiento de los elementos componentes de infraestructuras. </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10</w:t>
            </w:r>
          </w:p>
        </w:tc>
        <w:tc>
          <w:tcPr>
            <w:vAlign w:val="top"/>
          </w:tcPr>
          <w:p w:rsidR="00000000" w:rsidDel="00000000" w:rsidP="00000000" w:rsidRDefault="00000000" w:rsidRPr="00000000" w14:paraId="00000061">
            <w:pPr>
              <w:jc w:val="both"/>
              <w:rPr>
                <w:color w:val="0000ff"/>
                <w:vertAlign w:val="baseline"/>
              </w:rPr>
            </w:pPr>
            <w:r w:rsidDel="00000000" w:rsidR="00000000" w:rsidRPr="00000000">
              <w:rPr>
                <w:color w:val="0000ff"/>
                <w:vertAlign w:val="baseline"/>
                <w:rtl w:val="0"/>
              </w:rPr>
              <w:t xml:space="preserve">Ubicar y fijar los equipos y elementos soporte y auxiliares, interpretando los planos y especificaciones de montaje, en condiciones de seguridad y calidad, para montar equipos, instalaciones e infraestructuras. </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11</w:t>
            </w:r>
          </w:p>
        </w:tc>
        <w:tc>
          <w:tcPr>
            <w:vAlign w:val="top"/>
          </w:tcPr>
          <w:p w:rsidR="00000000" w:rsidDel="00000000" w:rsidP="00000000" w:rsidRDefault="00000000" w:rsidRPr="00000000" w14:paraId="00000064">
            <w:pPr>
              <w:jc w:val="both"/>
              <w:rPr>
                <w:color w:val="0000ff"/>
                <w:vertAlign w:val="baseline"/>
              </w:rPr>
            </w:pPr>
            <w:r w:rsidDel="00000000" w:rsidR="00000000" w:rsidRPr="00000000">
              <w:rPr>
                <w:color w:val="0000ff"/>
                <w:vertAlign w:val="baseline"/>
                <w:rtl w:val="0"/>
              </w:rPr>
              <w:t xml:space="preserve">Conectar los equipos y elementos auxiliares mediante técnicas de conexión y empalme, de acuerdo con los esquemas de la documentación técnica, para montar las infraestructuras y para instalar los equipos.</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12</w:t>
            </w:r>
          </w:p>
        </w:tc>
        <w:tc>
          <w:tcPr>
            <w:vAlign w:val="top"/>
          </w:tcPr>
          <w:p w:rsidR="00000000" w:rsidDel="00000000" w:rsidP="00000000" w:rsidRDefault="00000000" w:rsidRPr="00000000" w14:paraId="00000067">
            <w:pPr>
              <w:jc w:val="both"/>
              <w:rPr>
                <w:color w:val="0000ff"/>
                <w:vertAlign w:val="baseline"/>
              </w:rPr>
            </w:pPr>
            <w:r w:rsidDel="00000000" w:rsidR="00000000" w:rsidRPr="00000000">
              <w:rPr>
                <w:color w:val="0000ff"/>
                <w:vertAlign w:val="baseline"/>
                <w:rtl w:val="0"/>
              </w:rPr>
              <w:t xml:space="preserve">Cargar o volcar programas siguiendo las instrucciones del fabricante y aplicando criterios de calidad para instalar equipos. </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13</w:t>
            </w:r>
          </w:p>
        </w:tc>
        <w:tc>
          <w:tcPr>
            <w:vAlign w:val="top"/>
          </w:tcPr>
          <w:p w:rsidR="00000000" w:rsidDel="00000000" w:rsidP="00000000" w:rsidRDefault="00000000" w:rsidRPr="00000000" w14:paraId="0000006A">
            <w:pPr>
              <w:jc w:val="both"/>
              <w:rPr>
                <w:color w:val="0000ff"/>
                <w:vertAlign w:val="baseline"/>
              </w:rPr>
            </w:pPr>
            <w:r w:rsidDel="00000000" w:rsidR="00000000" w:rsidRPr="00000000">
              <w:rPr>
                <w:color w:val="0000ff"/>
                <w:vertAlign w:val="baseline"/>
                <w:rtl w:val="0"/>
              </w:rPr>
              <w:t xml:space="preserve">Analizar y localizar los efectos y causas de disfunción o avería en las instalaciones y equipos, utilizando equipos de medida e interpretando los resultados, para mantener y reparar instalaciones y equipos. </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14</w:t>
            </w:r>
          </w:p>
        </w:tc>
        <w:tc>
          <w:tcPr>
            <w:vAlign w:val="top"/>
          </w:tcPr>
          <w:p w:rsidR="00000000" w:rsidDel="00000000" w:rsidP="00000000" w:rsidRDefault="00000000" w:rsidRPr="00000000" w14:paraId="0000006D">
            <w:pPr>
              <w:jc w:val="both"/>
              <w:rPr>
                <w:color w:val="0000ff"/>
                <w:vertAlign w:val="baseline"/>
              </w:rPr>
            </w:pPr>
            <w:r w:rsidDel="00000000" w:rsidR="00000000" w:rsidRPr="00000000">
              <w:rPr>
                <w:color w:val="0000ff"/>
                <w:vertAlign w:val="baseline"/>
                <w:rtl w:val="0"/>
              </w:rPr>
              <w:t xml:space="preserve">Comprobar la configuración y el software de control de los equipos siguiendo las instrucciones del fabricante, para mantener y reparar instalaciones y equipos. </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15</w:t>
            </w:r>
          </w:p>
        </w:tc>
        <w:tc>
          <w:tcPr>
            <w:vAlign w:val="top"/>
          </w:tcPr>
          <w:p w:rsidR="00000000" w:rsidDel="00000000" w:rsidP="00000000" w:rsidRDefault="00000000" w:rsidRPr="00000000" w14:paraId="00000070">
            <w:pPr>
              <w:jc w:val="both"/>
              <w:rPr>
                <w:color w:val="0000ff"/>
                <w:vertAlign w:val="baseline"/>
              </w:rPr>
            </w:pPr>
            <w:r w:rsidDel="00000000" w:rsidR="00000000" w:rsidRPr="00000000">
              <w:rPr>
                <w:color w:val="0000ff"/>
                <w:vertAlign w:val="baseline"/>
                <w:rtl w:val="0"/>
              </w:rPr>
              <w:t xml:space="preserve">Sustituir los elementos defectuosos desmontando y montando los equipos y realizando los ajustes necesarios, analizando planes de mantenimiento y protocolos de calidad y seguridad, para mantener y reparar instalaciones y equipos. </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16</w:t>
            </w:r>
          </w:p>
        </w:tc>
        <w:tc>
          <w:tcPr>
            <w:vAlign w:val="top"/>
          </w:tcPr>
          <w:p w:rsidR="00000000" w:rsidDel="00000000" w:rsidP="00000000" w:rsidRDefault="00000000" w:rsidRPr="00000000" w14:paraId="00000073">
            <w:pPr>
              <w:jc w:val="both"/>
              <w:rPr>
                <w:color w:val="0000ff"/>
                <w:vertAlign w:val="baseline"/>
              </w:rPr>
            </w:pPr>
            <w:r w:rsidDel="00000000" w:rsidR="00000000" w:rsidRPr="00000000">
              <w:rPr>
                <w:color w:val="0000ff"/>
                <w:vertAlign w:val="baseline"/>
                <w:rtl w:val="0"/>
              </w:rPr>
              <w:t xml:space="preserve">Comprobar el conexionado, software, señales y parámetros característicos entre otros, utilizando la instrumentación y protocolos establecidos, en condiciones de calidad y seguridad, para verificar el funcionamiento de la instalación o equipo. </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17</w:t>
            </w:r>
          </w:p>
        </w:tc>
        <w:tc>
          <w:tcPr>
            <w:vAlign w:val="top"/>
          </w:tcPr>
          <w:p w:rsidR="00000000" w:rsidDel="00000000" w:rsidP="00000000" w:rsidRDefault="00000000" w:rsidRPr="00000000" w14:paraId="00000076">
            <w:pPr>
              <w:jc w:val="both"/>
              <w:rPr>
                <w:color w:val="0000ff"/>
                <w:vertAlign w:val="baseline"/>
              </w:rPr>
            </w:pPr>
            <w:r w:rsidDel="00000000" w:rsidR="00000000" w:rsidRPr="00000000">
              <w:rPr>
                <w:color w:val="0000ff"/>
                <w:vertAlign w:val="baseline"/>
                <w:rtl w:val="0"/>
              </w:rPr>
              <w:t xml:space="preserve">Cumplimentar fichas de mantenimiento, informes de montaje y reparación y manuales de instrucciones, siguiendo los procedimientos y formatos establecidos, para elaborar la documentación de la instalación o equipo. </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18</w:t>
            </w:r>
          </w:p>
        </w:tc>
        <w:tc>
          <w:tcPr>
            <w:vAlign w:val="top"/>
          </w:tcPr>
          <w:p w:rsidR="00000000" w:rsidDel="00000000" w:rsidP="00000000" w:rsidRDefault="00000000" w:rsidRPr="00000000" w14:paraId="00000079">
            <w:pPr>
              <w:jc w:val="both"/>
              <w:rPr>
                <w:color w:val="0000ff"/>
                <w:vertAlign w:val="baseline"/>
              </w:rPr>
            </w:pPr>
            <w:r w:rsidDel="00000000" w:rsidR="00000000" w:rsidRPr="00000000">
              <w:rPr>
                <w:color w:val="0000ff"/>
                <w:vertAlign w:val="baseline"/>
                <w:rtl w:val="0"/>
              </w:rPr>
              <w:t xml:space="preserve">Analizar y describir los procedimientos de calidad, prevención de riesgos laborales y medioambientales, señalando las acciones que es preciso realizar en los casos definidos para actuar de acuerdo con las normas estandarizadas.</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851" w:right="0" w:firstLine="0"/>
        <w:jc w:val="both"/>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tl w:val="0"/>
        </w:rPr>
      </w:r>
    </w:p>
    <w:tbl>
      <w:tblPr>
        <w:tblStyle w:val="Table5"/>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3"/>
        <w:gridCol w:w="8704"/>
        <w:tblGridChange w:id="0">
          <w:tblGrid>
            <w:gridCol w:w="1043"/>
            <w:gridCol w:w="8704"/>
          </w:tblGrid>
        </w:tblGridChange>
      </w:tblGrid>
      <w:tr>
        <w:trPr>
          <w:cantSplit w:val="0"/>
          <w:tblHeader w:val="0"/>
        </w:trPr>
        <w:tc>
          <w:tcPr>
            <w:vAlign w:val="top"/>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LETRA</w:t>
            </w:r>
            <w:r w:rsidDel="00000000" w:rsidR="00000000" w:rsidRPr="00000000">
              <w:rPr>
                <w:rtl w:val="0"/>
              </w:rPr>
            </w:r>
          </w:p>
        </w:tc>
        <w:tc>
          <w:tcPr>
            <w:vAlign w:val="top"/>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COMPETENCIAS PROFESIONALES, PERSONALES Y SOCIALES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A</w:t>
            </w:r>
          </w:p>
        </w:tc>
        <w:tc>
          <w:tcPr>
            <w:vAlign w:val="top"/>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91"/>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Establecer la logística asociada al montaje y mantenimiento, interpretando la documentación técnica de las infraestructuras, instalaciones y equipos.</w:t>
            </w:r>
          </w:p>
        </w:tc>
      </w:tr>
      <w:tr>
        <w:trPr>
          <w:cantSplit w:val="0"/>
          <w:tblHeader w:val="0"/>
        </w:trPr>
        <w:tc>
          <w:tcPr>
            <w:vAlign w:val="top"/>
          </w:tcPr>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B</w:t>
            </w:r>
          </w:p>
        </w:tc>
        <w:tc>
          <w:tcPr>
            <w:vAlign w:val="top"/>
          </w:tcPr>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91"/>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Configurar y calcular instalaciones de telecomunicaciones, audiovisuales, domóticas y eléctricas de interior, determinando el emplazamiento y características de los elementos que las constituyen, respetando las especificaciones y las prescripciones reglamentarias.</w:t>
            </w:r>
          </w:p>
        </w:tc>
      </w:tr>
      <w:tr>
        <w:trPr>
          <w:cantSplit w:val="0"/>
          <w:tblHeader w:val="0"/>
        </w:trPr>
        <w:tc>
          <w:tcPr>
            <w:vAlign w:val="top"/>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C</w:t>
            </w:r>
          </w:p>
        </w:tc>
        <w:tc>
          <w:tcPr>
            <w:vAlign w:val="top"/>
          </w:tcPr>
          <w:p w:rsidR="00000000" w:rsidDel="00000000" w:rsidP="00000000" w:rsidRDefault="00000000" w:rsidRPr="00000000" w14:paraId="00000083">
            <w:pPr>
              <w:jc w:val="both"/>
              <w:rPr>
                <w:color w:val="0000ff"/>
                <w:vertAlign w:val="baseline"/>
              </w:rPr>
            </w:pPr>
            <w:r w:rsidDel="00000000" w:rsidR="00000000" w:rsidRPr="00000000">
              <w:rPr>
                <w:color w:val="0000ff"/>
                <w:vertAlign w:val="baseline"/>
                <w:rtl w:val="0"/>
              </w:rPr>
              <w:t xml:space="preserve">Elaborar el presupuesto de montaje o mantenimiento de la instalación o equipo. </w:t>
            </w:r>
          </w:p>
        </w:tc>
      </w:tr>
      <w:tr>
        <w:trPr>
          <w:cantSplit w:val="0"/>
          <w:tblHeader w:val="0"/>
        </w:trPr>
        <w:tc>
          <w:tcPr>
            <w:vAlign w:val="top"/>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D</w:t>
            </w:r>
          </w:p>
        </w:tc>
        <w:tc>
          <w:tcPr>
            <w:vAlign w:val="top"/>
          </w:tcPr>
          <w:p w:rsidR="00000000" w:rsidDel="00000000" w:rsidP="00000000" w:rsidRDefault="00000000" w:rsidRPr="00000000" w14:paraId="00000085">
            <w:pPr>
              <w:jc w:val="both"/>
              <w:rPr>
                <w:color w:val="0000ff"/>
                <w:vertAlign w:val="baseline"/>
              </w:rPr>
            </w:pPr>
            <w:r w:rsidDel="00000000" w:rsidR="00000000" w:rsidRPr="00000000">
              <w:rPr>
                <w:color w:val="0000ff"/>
                <w:vertAlign w:val="baseline"/>
                <w:rtl w:val="0"/>
              </w:rPr>
              <w:t xml:space="preserve">Acopiar los recursos y medios para acometer la ejecución del montaje o mantenimiento de las instalaciones y equipos. </w:t>
            </w:r>
          </w:p>
        </w:tc>
      </w:tr>
      <w:tr>
        <w:trPr>
          <w:cantSplit w:val="0"/>
          <w:tblHeader w:val="0"/>
        </w:trPr>
        <w:tc>
          <w:tcPr>
            <w:vAlign w:val="top"/>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E</w:t>
            </w:r>
          </w:p>
        </w:tc>
        <w:tc>
          <w:tcPr>
            <w:vAlign w:val="top"/>
          </w:tcPr>
          <w:p w:rsidR="00000000" w:rsidDel="00000000" w:rsidP="00000000" w:rsidRDefault="00000000" w:rsidRPr="00000000" w14:paraId="00000087">
            <w:pPr>
              <w:jc w:val="both"/>
              <w:rPr>
                <w:color w:val="0000ff"/>
                <w:vertAlign w:val="baseline"/>
              </w:rPr>
            </w:pPr>
            <w:r w:rsidDel="00000000" w:rsidR="00000000" w:rsidRPr="00000000">
              <w:rPr>
                <w:color w:val="0000ff"/>
                <w:vertAlign w:val="baseline"/>
                <w:rtl w:val="0"/>
              </w:rPr>
              <w:t xml:space="preserve">Replantear la instalación de acuerdo a la documentación técnica, resolviendo los problemas de su competencia e informando de otras contingencias, para asegurar la viabilidad del montaje. </w:t>
            </w:r>
          </w:p>
        </w:tc>
      </w:tr>
      <w:tr>
        <w:trPr>
          <w:cantSplit w:val="0"/>
          <w:tblHeader w:val="0"/>
        </w:trPr>
        <w:tc>
          <w:tcPr>
            <w:vAlign w:val="top"/>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H</w:t>
            </w:r>
          </w:p>
        </w:tc>
        <w:tc>
          <w:tcPr>
            <w:vAlign w:val="top"/>
          </w:tcPr>
          <w:p w:rsidR="00000000" w:rsidDel="00000000" w:rsidP="00000000" w:rsidRDefault="00000000" w:rsidRPr="00000000" w14:paraId="00000089">
            <w:pPr>
              <w:jc w:val="both"/>
              <w:rPr>
                <w:color w:val="0000ff"/>
                <w:vertAlign w:val="baseline"/>
              </w:rPr>
            </w:pPr>
            <w:r w:rsidDel="00000000" w:rsidR="00000000" w:rsidRPr="00000000">
              <w:rPr>
                <w:color w:val="0000ff"/>
                <w:vertAlign w:val="baseline"/>
                <w:rtl w:val="0"/>
              </w:rPr>
              <w:t xml:space="preserve">Montar los elementos componentes de las infraestructuras e instalaciones (canalizaciones, cableado, armarios, soportes, entre otros) utilizando técnicas de montaje, en condiciones de calidad, seguridad y respeto al medio ambiente. </w:t>
            </w:r>
          </w:p>
        </w:tc>
      </w:tr>
      <w:tr>
        <w:trPr>
          <w:cantSplit w:val="0"/>
          <w:tblHeader w:val="0"/>
        </w:trPr>
        <w:tc>
          <w:tcPr>
            <w:vAlign w:val="top"/>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i</w:t>
            </w:r>
          </w:p>
        </w:tc>
        <w:tc>
          <w:tcPr>
            <w:vAlign w:val="top"/>
          </w:tcPr>
          <w:p w:rsidR="00000000" w:rsidDel="00000000" w:rsidP="00000000" w:rsidRDefault="00000000" w:rsidRPr="00000000" w14:paraId="0000008B">
            <w:pPr>
              <w:jc w:val="both"/>
              <w:rPr>
                <w:color w:val="0000ff"/>
                <w:vertAlign w:val="baseline"/>
              </w:rPr>
            </w:pPr>
            <w:r w:rsidDel="00000000" w:rsidR="00000000" w:rsidRPr="00000000">
              <w:rPr>
                <w:color w:val="0000ff"/>
                <w:vertAlign w:val="baseline"/>
                <w:rtl w:val="0"/>
              </w:rPr>
              <w:t xml:space="preserve">Instalar los equipos (cámaras, procesadores de señal, centralitas, entre otros) utilizando herramientas de programación y asegurando su funcionamiento, en condiciones de calidad y seguridad. </w:t>
            </w:r>
          </w:p>
        </w:tc>
      </w:tr>
      <w:tr>
        <w:trPr>
          <w:cantSplit w:val="0"/>
          <w:tblHeader w:val="0"/>
        </w:trPr>
        <w:tc>
          <w:tcPr>
            <w:vAlign w:val="top"/>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J</w:t>
            </w:r>
          </w:p>
        </w:tc>
        <w:tc>
          <w:tcPr>
            <w:vAlign w:val="top"/>
          </w:tcPr>
          <w:p w:rsidR="00000000" w:rsidDel="00000000" w:rsidP="00000000" w:rsidRDefault="00000000" w:rsidRPr="00000000" w14:paraId="0000008D">
            <w:pPr>
              <w:jc w:val="both"/>
              <w:rPr>
                <w:color w:val="0000ff"/>
                <w:vertAlign w:val="baseline"/>
              </w:rPr>
            </w:pPr>
            <w:r w:rsidDel="00000000" w:rsidR="00000000" w:rsidRPr="00000000">
              <w:rPr>
                <w:color w:val="0000ff"/>
                <w:vertAlign w:val="baseline"/>
                <w:rtl w:val="0"/>
              </w:rPr>
              <w:t xml:space="preserve">Mantener y reparar instalaciones y equipos realizando las operaciones de comprobación, ajuste o sustitución de sus elementos y reprogramando los equipos, restituyendo su funcionamiento en condiciones de calidad, seguridad y respeto al medio ambiente. </w:t>
            </w:r>
          </w:p>
        </w:tc>
      </w:tr>
      <w:tr>
        <w:trPr>
          <w:cantSplit w:val="0"/>
          <w:tblHeader w:val="0"/>
        </w:trPr>
        <w:tc>
          <w:tcPr>
            <w:vAlign w:val="top"/>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K</w:t>
            </w:r>
          </w:p>
        </w:tc>
        <w:tc>
          <w:tcPr>
            <w:vAlign w:val="top"/>
          </w:tcPr>
          <w:p w:rsidR="00000000" w:rsidDel="00000000" w:rsidP="00000000" w:rsidRDefault="00000000" w:rsidRPr="00000000" w14:paraId="0000008F">
            <w:pPr>
              <w:jc w:val="both"/>
              <w:rPr>
                <w:color w:val="0000ff"/>
                <w:vertAlign w:val="baseline"/>
              </w:rPr>
            </w:pPr>
            <w:r w:rsidDel="00000000" w:rsidR="00000000" w:rsidRPr="00000000">
              <w:rPr>
                <w:color w:val="0000ff"/>
                <w:vertAlign w:val="baseline"/>
                <w:rtl w:val="0"/>
              </w:rPr>
              <w:t xml:space="preserve">Verificar el funcionamiento de la instalación o equipo realizando pruebas funcionales y de comprobación, para proceder a su puesta en servicio.</w:t>
            </w:r>
          </w:p>
        </w:tc>
      </w:tr>
      <w:tr>
        <w:trPr>
          <w:cantSplit w:val="0"/>
          <w:tblHeader w:val="0"/>
        </w:trPr>
        <w:tc>
          <w:tcPr>
            <w:vAlign w:val="top"/>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L</w:t>
            </w:r>
          </w:p>
        </w:tc>
        <w:tc>
          <w:tcPr>
            <w:vAlign w:val="top"/>
          </w:tcPr>
          <w:p w:rsidR="00000000" w:rsidDel="00000000" w:rsidP="00000000" w:rsidRDefault="00000000" w:rsidRPr="00000000" w14:paraId="00000091">
            <w:pPr>
              <w:jc w:val="both"/>
              <w:rPr>
                <w:color w:val="0000ff"/>
                <w:vertAlign w:val="baseline"/>
              </w:rPr>
            </w:pPr>
            <w:r w:rsidDel="00000000" w:rsidR="00000000" w:rsidRPr="00000000">
              <w:rPr>
                <w:color w:val="0000ff"/>
                <w:vertAlign w:val="baseline"/>
                <w:rtl w:val="0"/>
              </w:rPr>
              <w:t xml:space="preserve">Elaborar la documentación técnica y administrativa de la instalación o equipo, de acuerdo a la reglamentación y normativa vigente y a los requerimientos del cliente. </w:t>
            </w:r>
          </w:p>
        </w:tc>
      </w:tr>
      <w:tr>
        <w:trPr>
          <w:cantSplit w:val="0"/>
          <w:tblHeader w:val="0"/>
        </w:trPr>
        <w:tc>
          <w:tcPr>
            <w:vAlign w:val="top"/>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M</w:t>
            </w:r>
          </w:p>
        </w:tc>
        <w:tc>
          <w:tcPr>
            <w:vAlign w:val="top"/>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91"/>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Aplicar los protocolos y normas de seguridad, de calidad y respeto al medio ambiente en las intervenciones realizadas en los procesos de montaje y mantenimiento de las instalaciones.</w:t>
            </w:r>
          </w:p>
        </w:tc>
      </w:tr>
      <w:tr>
        <w:trPr>
          <w:cantSplit w:val="0"/>
          <w:tblHeader w:val="0"/>
        </w:trPr>
        <w:tc>
          <w:tcPr>
            <w:vAlign w:val="top"/>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P</w:t>
            </w:r>
          </w:p>
        </w:tc>
        <w:tc>
          <w:tcPr>
            <w:vAlign w:val="top"/>
          </w:tcPr>
          <w:p w:rsidR="00000000" w:rsidDel="00000000" w:rsidP="00000000" w:rsidRDefault="00000000" w:rsidRPr="00000000" w14:paraId="00000095">
            <w:pPr>
              <w:jc w:val="both"/>
              <w:rPr>
                <w:color w:val="0000ff"/>
                <w:vertAlign w:val="baseline"/>
              </w:rPr>
            </w:pPr>
            <w:r w:rsidDel="00000000" w:rsidR="00000000" w:rsidRPr="00000000">
              <w:rPr>
                <w:color w:val="0000ff"/>
                <w:vertAlign w:val="baseline"/>
                <w:rtl w:val="0"/>
              </w:rPr>
              <w:t xml:space="preserve">Resolver problemas y tomar decisiones individuales siguiendo las normas y procedimientos establecidos, definidos dentro del ámbito de su competencia.</w:t>
            </w:r>
          </w:p>
        </w:tc>
      </w:tr>
    </w:tbl>
    <w:p w:rsidR="00000000" w:rsidDel="00000000" w:rsidP="00000000" w:rsidRDefault="00000000" w:rsidRPr="00000000" w14:paraId="00000096">
      <w:pPr>
        <w:rPr>
          <w:vertAlign w:val="baseline"/>
        </w:rPr>
      </w:pPr>
      <w:r w:rsidDel="00000000" w:rsidR="00000000" w:rsidRPr="00000000">
        <w:rPr>
          <w:rtl w:val="0"/>
        </w:rPr>
      </w:r>
    </w:p>
    <w:p w:rsidR="00000000" w:rsidDel="00000000" w:rsidP="00000000" w:rsidRDefault="00000000" w:rsidRPr="00000000" w14:paraId="00000097">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6.- CRITERIOS Y ESTRATEGIAS DE EVALUACIÓN</w:t>
      </w:r>
      <w:r w:rsidDel="00000000" w:rsidR="00000000" w:rsidRPr="00000000">
        <w:rPr>
          <w:rFonts w:ascii="Arial" w:cs="Arial" w:eastAsia="Arial" w:hAnsi="Arial"/>
          <w:b w:val="0"/>
          <w:i w:val="0"/>
          <w:smallCaps w:val="0"/>
          <w:strike w:val="0"/>
          <w:color w:val="0070c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24"/>
          <w:szCs w:val="24"/>
          <w:u w:val="none"/>
          <w:shd w:fill="auto" w:val="clear"/>
          <w:vertAlign w:val="baseline"/>
          <w:rtl w:val="0"/>
        </w:rPr>
        <w:t xml:space="preserve"> </w:t>
      </w:r>
    </w:p>
    <w:p w:rsidR="00000000" w:rsidDel="00000000" w:rsidP="00000000" w:rsidRDefault="00000000" w:rsidRPr="00000000" w14:paraId="00000098">
      <w:pPr>
        <w:spacing w:after="120" w:before="120" w:lineRule="auto"/>
        <w:ind w:right="-142"/>
        <w:rPr>
          <w:vertAlign w:val="baseline"/>
        </w:rPr>
      </w:pPr>
      <w:r w:rsidDel="00000000" w:rsidR="00000000" w:rsidRPr="00000000">
        <w:rPr>
          <w:vertAlign w:val="baseline"/>
          <w:rtl w:val="0"/>
        </w:rPr>
        <w:t xml:space="preserve">La evaluación, además de objetiva, se concibe de la siguiente manera:</w:t>
      </w:r>
    </w:p>
    <w:p w:rsidR="00000000" w:rsidDel="00000000" w:rsidP="00000000" w:rsidRDefault="00000000" w:rsidRPr="00000000" w14:paraId="0000009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120" w:line="276" w:lineRule="auto"/>
        <w:ind w:left="426" w:right="0" w:hanging="357"/>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Individualizada</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centrándose en la evolución de cada alumno y en su situación inicial y particularidades.</w:t>
      </w:r>
    </w:p>
    <w:p w:rsidR="00000000" w:rsidDel="00000000" w:rsidP="00000000" w:rsidRDefault="00000000" w:rsidRPr="00000000" w14:paraId="0000009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426" w:right="0" w:hanging="357"/>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Integradora,</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para lo cual contempla la existencia de diferentes grupos y situaciones y la flexibilidad en la aplicación de los criterios de evaluación que se seleccionan.</w:t>
      </w:r>
    </w:p>
    <w:p w:rsidR="00000000" w:rsidDel="00000000" w:rsidP="00000000" w:rsidRDefault="00000000" w:rsidRPr="00000000" w14:paraId="0000009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426" w:right="0" w:hanging="357"/>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Orientadora</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w:t>
      </w: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dado que aporta al alumno o alumna la información precisa para mejorar su aprendizaje y adquirir estrategias apropiadas.</w:t>
      </w:r>
    </w:p>
    <w:p w:rsidR="00000000" w:rsidDel="00000000" w:rsidP="00000000" w:rsidRDefault="00000000" w:rsidRPr="00000000" w14:paraId="0000009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426" w:right="0" w:hanging="357"/>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Continua,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ya que atiende al aprendizaje como proceso, contrastando los diversos momentos o fases.</w:t>
      </w:r>
    </w:p>
    <w:p w:rsidR="00000000" w:rsidDel="00000000" w:rsidP="00000000" w:rsidRDefault="00000000" w:rsidRPr="00000000" w14:paraId="0000009D">
      <w:pPr>
        <w:ind w:right="-143"/>
        <w:jc w:val="both"/>
        <w:rPr>
          <w:vertAlign w:val="baseline"/>
        </w:rPr>
      </w:pPr>
      <w:r w:rsidDel="00000000" w:rsidR="00000000" w:rsidRPr="00000000">
        <w:rPr>
          <w:vertAlign w:val="baseline"/>
          <w:rtl w:val="0"/>
        </w:rPr>
        <w:t xml:space="preserve">Se contemplan tres modalidades de evaluación:</w:t>
      </w:r>
    </w:p>
    <w:p w:rsidR="00000000" w:rsidDel="00000000" w:rsidP="00000000" w:rsidRDefault="00000000" w:rsidRPr="00000000" w14:paraId="0000009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120" w:line="276" w:lineRule="auto"/>
        <w:ind w:left="425" w:right="0" w:hanging="357"/>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Evaluación inicial</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Proporciona datos acerca del punto de partida de cada alumno, aportando una primera fuente de información sobre los conocimientos previos, características personales y técnicas experimentales que permitirán una atención a las diferencias y una metodología adecuada a cada caso, </w:t>
      </w:r>
      <w:r w:rsidDel="00000000" w:rsidR="00000000" w:rsidRPr="00000000">
        <w:rPr>
          <w:rtl w:val="0"/>
        </w:rPr>
        <w:t xml:space="preserve">personalizando la evaluación</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en lo posible. </w:t>
      </w:r>
    </w:p>
    <w:p w:rsidR="00000000" w:rsidDel="00000000" w:rsidP="00000000" w:rsidRDefault="00000000" w:rsidRPr="00000000" w14:paraId="0000009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426" w:right="0" w:hanging="357"/>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Evaluación formativa o progresiva</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Concede importancia a la evolución a lo largo del proceso, confiriendo una visión de las dificultades y progresos en cada caso, forma parte de la evaluación continua y se concreta en las sesiones de evaluación cualitativas que se realizan temporalmente antes de las cuantitativas.</w:t>
      </w:r>
    </w:p>
    <w:p w:rsidR="00000000" w:rsidDel="00000000" w:rsidP="00000000" w:rsidRDefault="00000000" w:rsidRPr="00000000" w14:paraId="000000A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425" w:right="0" w:hanging="357"/>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Evaluación cuantitativa.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Establece los resultados al término del proceso total de aprendizaje en cada período formativo y la consecución de los objetivos. Se concreta en tres evaluaciones, evaluación ordinaria y la extraordinaria.</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both"/>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both"/>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both"/>
        <w:rPr/>
      </w:pPr>
      <w:r w:rsidDel="00000000" w:rsidR="00000000" w:rsidRPr="00000000">
        <w:rPr>
          <w:rtl w:val="0"/>
        </w:rPr>
      </w:r>
    </w:p>
    <w:p w:rsidR="00000000" w:rsidDel="00000000" w:rsidP="00000000" w:rsidRDefault="00000000" w:rsidRPr="00000000" w14:paraId="000000A4">
      <w:pPr>
        <w:jc w:val="both"/>
        <w:rPr>
          <w:b w:val="0"/>
          <w:u w:val="single"/>
          <w:vertAlign w:val="baseline"/>
        </w:rPr>
      </w:pPr>
      <w:r w:rsidDel="00000000" w:rsidR="00000000" w:rsidRPr="00000000">
        <w:rPr>
          <w:b w:val="1"/>
          <w:u w:val="single"/>
          <w:vertAlign w:val="baseline"/>
          <w:rtl w:val="0"/>
        </w:rPr>
        <w:t xml:space="preserve">Resultados de aprendizaje y criterios de evaluación.</w:t>
      </w:r>
      <w:r w:rsidDel="00000000" w:rsidR="00000000" w:rsidRPr="00000000">
        <w:rPr>
          <w:rtl w:val="0"/>
        </w:rPr>
      </w:r>
    </w:p>
    <w:p w:rsidR="00000000" w:rsidDel="00000000" w:rsidP="00000000" w:rsidRDefault="00000000" w:rsidRPr="00000000" w14:paraId="000000A5">
      <w:pPr>
        <w:jc w:val="both"/>
        <w:rPr>
          <w:b w:val="0"/>
          <w:u w:val="single"/>
          <w:vertAlign w:val="baseline"/>
        </w:rPr>
      </w:pPr>
      <w:r w:rsidDel="00000000" w:rsidR="00000000" w:rsidRPr="00000000">
        <w:rPr>
          <w:b w:val="1"/>
          <w:u w:val="single"/>
          <w:vertAlign w:val="baseline"/>
          <w:rtl w:val="0"/>
        </w:rPr>
        <w:t xml:space="preserve"> </w:t>
      </w:r>
      <w:r w:rsidDel="00000000" w:rsidR="00000000" w:rsidRPr="00000000">
        <w:rPr>
          <w:rtl w:val="0"/>
        </w:rPr>
      </w:r>
    </w:p>
    <w:tbl>
      <w:tblPr>
        <w:tblStyle w:val="Table6"/>
        <w:tblW w:w="9778.0" w:type="dxa"/>
        <w:jc w:val="left"/>
        <w:tblInd w:w="-108.0" w:type="dxa"/>
        <w:tblBorders>
          <w:top w:color="000000" w:space="0" w:sz="18" w:val="single"/>
          <w:left w:color="000000" w:space="0" w:sz="18" w:val="single"/>
          <w:bottom w:color="000000" w:space="0" w:sz="18" w:val="single"/>
          <w:right w:color="000000" w:space="0" w:sz="18" w:val="single"/>
          <w:insideH w:color="000000" w:space="0" w:sz="6" w:val="single"/>
          <w:insideV w:color="000000" w:space="0" w:sz="6" w:val="single"/>
        </w:tblBorders>
        <w:tblLayout w:type="fixed"/>
        <w:tblLook w:val="0000"/>
      </w:tblPr>
      <w:tblGrid>
        <w:gridCol w:w="3510"/>
        <w:gridCol w:w="5387"/>
        <w:gridCol w:w="881"/>
        <w:tblGridChange w:id="0">
          <w:tblGrid>
            <w:gridCol w:w="3510"/>
            <w:gridCol w:w="5387"/>
            <w:gridCol w:w="881"/>
          </w:tblGrid>
        </w:tblGridChange>
      </w:tblGrid>
      <w:tr>
        <w:trPr>
          <w:cantSplit w:val="0"/>
          <w:tblHeader w:val="0"/>
        </w:trPr>
        <w:tc>
          <w:tcPr>
            <w:tcBorders>
              <w:top w:color="000000" w:space="0" w:sz="8" w:val="single"/>
              <w:left w:color="000000" w:space="0" w:sz="8" w:val="single"/>
              <w:bottom w:color="000000" w:space="0" w:sz="8" w:val="single"/>
              <w:right w:color="000000" w:space="0" w:sz="18" w:val="single"/>
            </w:tcBorders>
            <w:vAlign w:val="top"/>
          </w:tcPr>
          <w:p w:rsidR="00000000" w:rsidDel="00000000" w:rsidP="00000000" w:rsidRDefault="00000000" w:rsidRPr="00000000" w14:paraId="000000A6">
            <w:pPr>
              <w:ind w:firstLine="142"/>
              <w:jc w:val="both"/>
              <w:rPr>
                <w:b w:val="0"/>
                <w:sz w:val="20"/>
                <w:szCs w:val="20"/>
                <w:vertAlign w:val="baseline"/>
              </w:rPr>
            </w:pPr>
            <w:r w:rsidDel="00000000" w:rsidR="00000000" w:rsidRPr="00000000">
              <w:rPr>
                <w:b w:val="1"/>
                <w:sz w:val="20"/>
                <w:szCs w:val="20"/>
                <w:vertAlign w:val="baseline"/>
                <w:rtl w:val="0"/>
              </w:rPr>
              <w:t xml:space="preserve">Resultados de aprendizaje</w:t>
            </w:r>
            <w:r w:rsidDel="00000000" w:rsidR="00000000" w:rsidRPr="00000000">
              <w:rPr>
                <w:rtl w:val="0"/>
              </w:rPr>
            </w:r>
          </w:p>
        </w:tc>
        <w:tc>
          <w:tcPr>
            <w:tcBorders>
              <w:top w:color="000000" w:space="0" w:sz="8" w:val="single"/>
              <w:left w:color="000000" w:space="0" w:sz="18" w:val="single"/>
              <w:bottom w:color="000000" w:space="0" w:sz="8" w:val="single"/>
              <w:right w:color="000000" w:space="0" w:sz="18" w:val="single"/>
            </w:tcBorders>
            <w:vAlign w:val="top"/>
          </w:tcPr>
          <w:p w:rsidR="00000000" w:rsidDel="00000000" w:rsidP="00000000" w:rsidRDefault="00000000" w:rsidRPr="00000000" w14:paraId="000000A7">
            <w:pPr>
              <w:ind w:firstLine="709"/>
              <w:jc w:val="both"/>
              <w:rPr>
                <w:b w:val="0"/>
                <w:sz w:val="20"/>
                <w:szCs w:val="20"/>
                <w:vertAlign w:val="baseline"/>
              </w:rPr>
            </w:pPr>
            <w:r w:rsidDel="00000000" w:rsidR="00000000" w:rsidRPr="00000000">
              <w:rPr>
                <w:b w:val="1"/>
                <w:sz w:val="20"/>
                <w:szCs w:val="20"/>
                <w:vertAlign w:val="baseline"/>
                <w:rtl w:val="0"/>
              </w:rPr>
              <w:t xml:space="preserve">Criterios de evaluación</w:t>
            </w:r>
            <w:r w:rsidDel="00000000" w:rsidR="00000000" w:rsidRPr="00000000">
              <w:rPr>
                <w:rtl w:val="0"/>
              </w:rPr>
            </w:r>
          </w:p>
        </w:tc>
        <w:tc>
          <w:tcPr>
            <w:tcBorders>
              <w:top w:color="000000" w:space="0" w:sz="8" w:val="single"/>
              <w:left w:color="000000" w:space="0" w:sz="18" w:val="single"/>
              <w:bottom w:color="000000" w:space="0" w:sz="8" w:val="single"/>
              <w:right w:color="000000" w:space="0" w:sz="8" w:val="single"/>
            </w:tcBorders>
            <w:vAlign w:val="top"/>
          </w:tcPr>
          <w:p w:rsidR="00000000" w:rsidDel="00000000" w:rsidP="00000000" w:rsidRDefault="00000000" w:rsidRPr="00000000" w14:paraId="000000A8">
            <w:pPr>
              <w:ind w:firstLine="33"/>
              <w:jc w:val="center"/>
              <w:rPr>
                <w:b w:val="0"/>
                <w:sz w:val="20"/>
                <w:szCs w:val="20"/>
                <w:vertAlign w:val="baseline"/>
              </w:rPr>
            </w:pPr>
            <w:r w:rsidDel="00000000" w:rsidR="00000000" w:rsidRPr="00000000">
              <w:rPr>
                <w:b w:val="1"/>
                <w:sz w:val="20"/>
                <w:szCs w:val="20"/>
                <w:vertAlign w:val="baseline"/>
                <w:rtl w:val="0"/>
              </w:rPr>
              <w:t xml:space="preserve">Pond</w:t>
            </w:r>
            <w:r w:rsidDel="00000000" w:rsidR="00000000" w:rsidRPr="00000000">
              <w:rPr>
                <w:rtl w:val="0"/>
              </w:rPr>
            </w:r>
          </w:p>
        </w:tc>
      </w:tr>
      <w:tr>
        <w:trPr>
          <w:cantSplit w:val="1"/>
          <w:trHeight w:val="278" w:hRule="atLeast"/>
          <w:tblHeader w:val="0"/>
        </w:trPr>
        <w:tc>
          <w:tcPr>
            <w:vMerge w:val="restart"/>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A9">
            <w:pPr>
              <w:ind w:firstLine="142"/>
              <w:jc w:val="both"/>
              <w:rPr>
                <w:b w:val="0"/>
                <w:color w:val="0000ff"/>
                <w:sz w:val="20"/>
                <w:szCs w:val="20"/>
                <w:vertAlign w:val="baseline"/>
              </w:rPr>
            </w:pPr>
            <w:r w:rsidDel="00000000" w:rsidR="00000000" w:rsidRPr="00000000">
              <w:rPr>
                <w:b w:val="1"/>
                <w:color w:val="0000ff"/>
                <w:sz w:val="20"/>
                <w:szCs w:val="20"/>
                <w:vertAlign w:val="baseline"/>
                <w:rtl w:val="0"/>
              </w:rPr>
              <w:t xml:space="preserve">RA1: Reconoce los equipos y elementos de las instalaciones de circuito cerrado de televisión y sistemas de seguridad electrónica, identificando las partes que los componen y las características más relevantes de los mismos. (10%)</w:t>
            </w:r>
            <w:r w:rsidDel="00000000" w:rsidR="00000000" w:rsidRPr="00000000">
              <w:rPr>
                <w:rtl w:val="0"/>
              </w:rPr>
            </w:r>
          </w:p>
        </w:tc>
        <w:tc>
          <w:tcPr>
            <w:tcBorders>
              <w:top w:color="000000" w:space="0" w:sz="8" w:val="single"/>
              <w:left w:color="000000" w:space="0" w:sz="8" w:val="single"/>
              <w:bottom w:color="000000" w:space="0" w:sz="8" w:val="single"/>
            </w:tcBorders>
            <w:vAlign w:val="top"/>
          </w:tcPr>
          <w:p w:rsidR="00000000" w:rsidDel="00000000" w:rsidP="00000000" w:rsidRDefault="00000000" w:rsidRPr="00000000" w14:paraId="000000AA">
            <w:pPr>
              <w:ind w:firstLine="34"/>
              <w:jc w:val="both"/>
              <w:rPr>
                <w:color w:val="0000ff"/>
                <w:sz w:val="18"/>
                <w:szCs w:val="18"/>
                <w:vertAlign w:val="baseline"/>
              </w:rPr>
            </w:pPr>
            <w:r w:rsidDel="00000000" w:rsidR="00000000" w:rsidRPr="00000000">
              <w:rPr>
                <w:color w:val="0000ff"/>
                <w:sz w:val="18"/>
                <w:szCs w:val="18"/>
                <w:vertAlign w:val="baseline"/>
                <w:rtl w:val="0"/>
              </w:rPr>
              <w:t xml:space="preserve">a) Se ha interpretado la normativa sobre instalaciones de circuito cerrado de televisión (CCT y detección electrónica (intrusión, fuego, gas, entre otras).</w:t>
            </w:r>
          </w:p>
          <w:p w:rsidR="00000000" w:rsidDel="00000000" w:rsidP="00000000" w:rsidRDefault="00000000" w:rsidRPr="00000000" w14:paraId="000000AB">
            <w:pPr>
              <w:ind w:firstLine="709"/>
              <w:jc w:val="both"/>
              <w:rPr>
                <w:b w:val="0"/>
                <w:color w:val="0000ff"/>
                <w:sz w:val="18"/>
                <w:szCs w:val="18"/>
                <w:u w:val="single"/>
                <w:vertAlign w:val="baseline"/>
              </w:rPr>
            </w:pPr>
            <w:r w:rsidDel="00000000" w:rsidR="00000000" w:rsidRPr="00000000">
              <w:rPr>
                <w:rtl w:val="0"/>
              </w:rPr>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AC">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8" w:val="single"/>
            </w:tcBorders>
            <w:vAlign w:val="top"/>
          </w:tcPr>
          <w:p w:rsidR="00000000" w:rsidDel="00000000" w:rsidP="00000000" w:rsidRDefault="00000000" w:rsidRPr="00000000" w14:paraId="000000AE">
            <w:pPr>
              <w:jc w:val="both"/>
              <w:rPr>
                <w:color w:val="0000ff"/>
                <w:sz w:val="18"/>
                <w:szCs w:val="18"/>
                <w:vertAlign w:val="baseline"/>
              </w:rPr>
            </w:pPr>
            <w:r w:rsidDel="00000000" w:rsidR="00000000" w:rsidRPr="00000000">
              <w:rPr>
                <w:color w:val="0000ff"/>
                <w:sz w:val="18"/>
                <w:szCs w:val="18"/>
                <w:vertAlign w:val="baseline"/>
                <w:rtl w:val="0"/>
              </w:rPr>
              <w:t xml:space="preserve">b) Se han descrito los tipos de instalaciones de CCTV y detección electrónica (interior, exterior, vídeo inteligente, detección activa, entre otros). </w:t>
            </w:r>
          </w:p>
          <w:p w:rsidR="00000000" w:rsidDel="00000000" w:rsidP="00000000" w:rsidRDefault="00000000" w:rsidRPr="00000000" w14:paraId="000000AF">
            <w:pPr>
              <w:ind w:firstLine="709"/>
              <w:jc w:val="both"/>
              <w:rPr>
                <w:b w:val="0"/>
                <w:color w:val="0000ff"/>
                <w:sz w:val="18"/>
                <w:szCs w:val="18"/>
                <w:u w:val="single"/>
                <w:vertAlign w:val="baseline"/>
              </w:rPr>
            </w:pPr>
            <w:r w:rsidDel="00000000" w:rsidR="00000000" w:rsidRPr="00000000">
              <w:rPr>
                <w:rtl w:val="0"/>
              </w:rPr>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B0">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8" w:val="single"/>
            </w:tcBorders>
            <w:vAlign w:val="top"/>
          </w:tcPr>
          <w:p w:rsidR="00000000" w:rsidDel="00000000" w:rsidP="00000000" w:rsidRDefault="00000000" w:rsidRPr="00000000" w14:paraId="000000B2">
            <w:pPr>
              <w:jc w:val="both"/>
              <w:rPr>
                <w:color w:val="0000ff"/>
                <w:sz w:val="18"/>
                <w:szCs w:val="18"/>
                <w:vertAlign w:val="baseline"/>
              </w:rPr>
            </w:pPr>
            <w:r w:rsidDel="00000000" w:rsidR="00000000" w:rsidRPr="00000000">
              <w:rPr>
                <w:color w:val="0000ff"/>
                <w:sz w:val="18"/>
                <w:szCs w:val="18"/>
                <w:vertAlign w:val="baseline"/>
                <w:rtl w:val="0"/>
              </w:rPr>
              <w:t xml:space="preserve">c) Se han identificado los bloques funcionales de cada tipo de instalación. </w:t>
            </w:r>
          </w:p>
          <w:p w:rsidR="00000000" w:rsidDel="00000000" w:rsidP="00000000" w:rsidRDefault="00000000" w:rsidRPr="00000000" w14:paraId="000000B3">
            <w:pPr>
              <w:jc w:val="both"/>
              <w:rPr>
                <w:color w:val="0000ff"/>
                <w:sz w:val="18"/>
                <w:szCs w:val="18"/>
                <w:vertAlign w:val="baseline"/>
              </w:rPr>
            </w:pPr>
            <w:r w:rsidDel="00000000" w:rsidR="00000000" w:rsidRPr="00000000">
              <w:rPr>
                <w:rtl w:val="0"/>
              </w:rPr>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B4">
            <w:pPr>
              <w:ind w:firstLine="34"/>
              <w:jc w:val="center"/>
              <w:rPr>
                <w:color w:val="0000ff"/>
                <w:sz w:val="18"/>
                <w:szCs w:val="18"/>
                <w:vertAlign w:val="baseline"/>
              </w:rPr>
            </w:pPr>
            <w:r w:rsidDel="00000000" w:rsidR="00000000" w:rsidRPr="00000000">
              <w:rPr>
                <w:color w:val="0000ff"/>
                <w:sz w:val="18"/>
                <w:szCs w:val="18"/>
                <w:vertAlign w:val="baseline"/>
                <w:rtl w:val="0"/>
              </w:rPr>
              <w:t xml:space="preserve">2%</w:t>
            </w:r>
          </w:p>
        </w:tc>
      </w:tr>
      <w:tr>
        <w:trPr>
          <w:cantSplit w:val="1"/>
          <w:trHeight w:val="273" w:hRule="atLeast"/>
          <w:tblHeader w:val="0"/>
        </w:trPr>
        <w:tc>
          <w:tcPr>
            <w:vMerge w:val="continue"/>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8" w:val="single"/>
            </w:tcBorders>
            <w:vAlign w:val="top"/>
          </w:tcPr>
          <w:p w:rsidR="00000000" w:rsidDel="00000000" w:rsidP="00000000" w:rsidRDefault="00000000" w:rsidRPr="00000000" w14:paraId="000000B6">
            <w:pPr>
              <w:jc w:val="both"/>
              <w:rPr>
                <w:color w:val="0000ff"/>
                <w:sz w:val="18"/>
                <w:szCs w:val="18"/>
                <w:vertAlign w:val="baseline"/>
              </w:rPr>
            </w:pPr>
            <w:r w:rsidDel="00000000" w:rsidR="00000000" w:rsidRPr="00000000">
              <w:rPr>
                <w:color w:val="0000ff"/>
                <w:sz w:val="18"/>
                <w:szCs w:val="18"/>
                <w:vertAlign w:val="baseline"/>
                <w:rtl w:val="0"/>
              </w:rPr>
              <w:t xml:space="preserve">d) Se ha descrito la función específica de cada bloque funcional en el conjunto de la instalación.</w:t>
            </w:r>
          </w:p>
          <w:p w:rsidR="00000000" w:rsidDel="00000000" w:rsidP="00000000" w:rsidRDefault="00000000" w:rsidRPr="00000000" w14:paraId="000000B7">
            <w:pPr>
              <w:jc w:val="both"/>
              <w:rPr>
                <w:color w:val="0000ff"/>
                <w:sz w:val="18"/>
                <w:szCs w:val="18"/>
                <w:vertAlign w:val="baseline"/>
              </w:rPr>
            </w:pPr>
            <w:r w:rsidDel="00000000" w:rsidR="00000000" w:rsidRPr="00000000">
              <w:rPr>
                <w:rtl w:val="0"/>
              </w:rPr>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B8">
            <w:pPr>
              <w:ind w:firstLine="34"/>
              <w:jc w:val="center"/>
              <w:rPr>
                <w:color w:val="0000ff"/>
                <w:sz w:val="18"/>
                <w:szCs w:val="18"/>
                <w:vertAlign w:val="baseline"/>
              </w:rPr>
            </w:pPr>
            <w:r w:rsidDel="00000000" w:rsidR="00000000" w:rsidRPr="00000000">
              <w:rPr>
                <w:color w:val="0000ff"/>
                <w:sz w:val="18"/>
                <w:szCs w:val="18"/>
                <w:vertAlign w:val="baseline"/>
                <w:rtl w:val="0"/>
              </w:rPr>
              <w:t xml:space="preserve">2%</w:t>
            </w:r>
          </w:p>
        </w:tc>
      </w:tr>
      <w:tr>
        <w:trPr>
          <w:cantSplit w:val="1"/>
          <w:trHeight w:val="273" w:hRule="atLeast"/>
          <w:tblHeader w:val="0"/>
        </w:trPr>
        <w:tc>
          <w:tcPr>
            <w:vMerge w:val="continue"/>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8" w:val="single"/>
            </w:tcBorders>
            <w:vAlign w:val="top"/>
          </w:tcPr>
          <w:p w:rsidR="00000000" w:rsidDel="00000000" w:rsidP="00000000" w:rsidRDefault="00000000" w:rsidRPr="00000000" w14:paraId="000000BA">
            <w:pPr>
              <w:jc w:val="both"/>
              <w:rPr>
                <w:color w:val="0000ff"/>
                <w:sz w:val="18"/>
                <w:szCs w:val="18"/>
                <w:vertAlign w:val="baseline"/>
              </w:rPr>
            </w:pPr>
            <w:r w:rsidDel="00000000" w:rsidR="00000000" w:rsidRPr="00000000">
              <w:rPr>
                <w:color w:val="0000ff"/>
                <w:sz w:val="18"/>
                <w:szCs w:val="18"/>
                <w:vertAlign w:val="baseline"/>
                <w:rtl w:val="0"/>
              </w:rPr>
              <w:t xml:space="preserve">e) Se han relacionado los símbolos de los esquemas con los elementos reales.</w:t>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BB">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8" w:val="single"/>
            </w:tcBorders>
            <w:vAlign w:val="top"/>
          </w:tcPr>
          <w:p w:rsidR="00000000" w:rsidDel="00000000" w:rsidP="00000000" w:rsidRDefault="00000000" w:rsidRPr="00000000" w14:paraId="000000BD">
            <w:pPr>
              <w:jc w:val="both"/>
              <w:rPr>
                <w:color w:val="0000ff"/>
                <w:sz w:val="18"/>
                <w:szCs w:val="18"/>
                <w:vertAlign w:val="baseline"/>
              </w:rPr>
            </w:pPr>
            <w:r w:rsidDel="00000000" w:rsidR="00000000" w:rsidRPr="00000000">
              <w:rPr>
                <w:color w:val="0000ff"/>
                <w:sz w:val="18"/>
                <w:szCs w:val="18"/>
                <w:vertAlign w:val="baseline"/>
                <w:rtl w:val="0"/>
              </w:rPr>
              <w:t xml:space="preserve">f) Se han descrito los equipos de transmisión de señal de alarma por cable e inalámbricos. </w:t>
            </w:r>
          </w:p>
          <w:p w:rsidR="00000000" w:rsidDel="00000000" w:rsidP="00000000" w:rsidRDefault="00000000" w:rsidRPr="00000000" w14:paraId="000000BE">
            <w:pPr>
              <w:jc w:val="both"/>
              <w:rPr>
                <w:color w:val="0000ff"/>
                <w:sz w:val="18"/>
                <w:szCs w:val="18"/>
                <w:vertAlign w:val="baseline"/>
              </w:rPr>
            </w:pPr>
            <w:r w:rsidDel="00000000" w:rsidR="00000000" w:rsidRPr="00000000">
              <w:rPr>
                <w:rtl w:val="0"/>
              </w:rPr>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BF">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C1">
            <w:pPr>
              <w:jc w:val="both"/>
              <w:rPr>
                <w:color w:val="0000ff"/>
                <w:sz w:val="18"/>
                <w:szCs w:val="18"/>
                <w:vertAlign w:val="baseline"/>
              </w:rPr>
            </w:pPr>
            <w:r w:rsidDel="00000000" w:rsidR="00000000" w:rsidRPr="00000000">
              <w:rPr>
                <w:color w:val="0000ff"/>
                <w:sz w:val="18"/>
                <w:szCs w:val="18"/>
                <w:vertAlign w:val="baseline"/>
                <w:rtl w:val="0"/>
              </w:rPr>
              <w:t xml:space="preserve">g) Se han descrito las funciones y características de los equipos. </w:t>
            </w:r>
          </w:p>
          <w:p w:rsidR="00000000" w:rsidDel="00000000" w:rsidP="00000000" w:rsidRDefault="00000000" w:rsidRPr="00000000" w14:paraId="000000C2">
            <w:pPr>
              <w:jc w:val="both"/>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C3">
            <w:pPr>
              <w:ind w:firstLine="34"/>
              <w:jc w:val="center"/>
              <w:rPr>
                <w:color w:val="0000ff"/>
                <w:sz w:val="18"/>
                <w:szCs w:val="18"/>
                <w:vertAlign w:val="baseline"/>
              </w:rPr>
            </w:pPr>
            <w:r w:rsidDel="00000000" w:rsidR="00000000" w:rsidRPr="00000000">
              <w:rPr>
                <w:color w:val="0000ff"/>
                <w:sz w:val="18"/>
                <w:szCs w:val="18"/>
                <w:vertAlign w:val="baseline"/>
                <w:rtl w:val="0"/>
              </w:rPr>
              <w:t xml:space="preserve">2%</w:t>
            </w:r>
          </w:p>
        </w:tc>
      </w:tr>
      <w:tr>
        <w:trPr>
          <w:cantSplit w:val="1"/>
          <w:trHeight w:val="219" w:hRule="atLeast"/>
          <w:tblHeader w:val="0"/>
        </w:trPr>
        <w:tc>
          <w:tcPr>
            <w:vMerge w:val="restart"/>
            <w:tcBorders>
              <w:top w:color="000000" w:space="0" w:sz="1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C4">
            <w:pPr>
              <w:jc w:val="both"/>
              <w:rPr>
                <w:b w:val="0"/>
                <w:color w:val="0000ff"/>
                <w:sz w:val="20"/>
                <w:szCs w:val="20"/>
                <w:vertAlign w:val="baseline"/>
              </w:rPr>
            </w:pPr>
            <w:r w:rsidDel="00000000" w:rsidR="00000000" w:rsidRPr="00000000">
              <w:rPr>
                <w:b w:val="1"/>
                <w:color w:val="0000ff"/>
                <w:sz w:val="20"/>
                <w:szCs w:val="20"/>
                <w:vertAlign w:val="baseline"/>
                <w:rtl w:val="0"/>
              </w:rPr>
              <w:t xml:space="preserve">RA2: Configura pequeñas instalaciones de circuito cerrado de televisión y sistemas de seguridad electrónica, elaborando esquemas y seleccionando equipos y elementos. (10%)</w:t>
            </w:r>
            <w:r w:rsidDel="00000000" w:rsidR="00000000" w:rsidRPr="00000000">
              <w:rPr>
                <w:rtl w:val="0"/>
              </w:rPr>
            </w:r>
          </w:p>
          <w:p w:rsidR="00000000" w:rsidDel="00000000" w:rsidP="00000000" w:rsidRDefault="00000000" w:rsidRPr="00000000" w14:paraId="000000C5">
            <w:pPr>
              <w:ind w:firstLine="709"/>
              <w:jc w:val="both"/>
              <w:rPr>
                <w:b w:val="0"/>
                <w:color w:val="0000ff"/>
                <w:sz w:val="20"/>
                <w:szCs w:val="20"/>
                <w:u w:val="single"/>
                <w:vertAlign w:val="baseline"/>
              </w:rPr>
            </w:pPr>
            <w:r w:rsidDel="00000000" w:rsidR="00000000" w:rsidRPr="00000000">
              <w:rPr>
                <w:rtl w:val="0"/>
              </w:rPr>
            </w:r>
          </w:p>
        </w:tc>
        <w:tc>
          <w:tcPr>
            <w:tcBorders>
              <w:top w:color="000000" w:space="0" w:sz="18" w:val="single"/>
              <w:left w:color="000000" w:space="0" w:sz="8" w:val="single"/>
              <w:bottom w:color="000000" w:space="0" w:sz="8" w:val="single"/>
            </w:tcBorders>
            <w:vAlign w:val="top"/>
          </w:tcPr>
          <w:p w:rsidR="00000000" w:rsidDel="00000000" w:rsidP="00000000" w:rsidRDefault="00000000" w:rsidRPr="00000000" w14:paraId="000000C6">
            <w:pPr>
              <w:ind w:firstLine="34"/>
              <w:jc w:val="both"/>
              <w:rPr>
                <w:color w:val="0000ff"/>
                <w:sz w:val="18"/>
                <w:szCs w:val="18"/>
                <w:vertAlign w:val="baseline"/>
              </w:rPr>
            </w:pPr>
            <w:r w:rsidDel="00000000" w:rsidR="00000000" w:rsidRPr="00000000">
              <w:rPr>
                <w:color w:val="0000ff"/>
                <w:sz w:val="18"/>
                <w:szCs w:val="18"/>
                <w:vertAlign w:val="baseline"/>
                <w:rtl w:val="0"/>
              </w:rPr>
              <w:t xml:space="preserve">a) Se han identificado las especificaciones funcionales y técnicas de la instalación.</w:t>
            </w:r>
          </w:p>
          <w:p w:rsidR="00000000" w:rsidDel="00000000" w:rsidP="00000000" w:rsidRDefault="00000000" w:rsidRPr="00000000" w14:paraId="000000C7">
            <w:pPr>
              <w:jc w:val="both"/>
              <w:rPr>
                <w:color w:val="0000ff"/>
                <w:sz w:val="18"/>
                <w:szCs w:val="18"/>
                <w:vertAlign w:val="baseline"/>
              </w:rPr>
            </w:pPr>
            <w:r w:rsidDel="00000000" w:rsidR="00000000" w:rsidRPr="00000000">
              <w:rPr>
                <w:rtl w:val="0"/>
              </w:rPr>
            </w:r>
          </w:p>
        </w:tc>
        <w:tc>
          <w:tcPr>
            <w:tcBorders>
              <w:top w:color="000000" w:space="0" w:sz="18" w:val="single"/>
              <w:bottom w:color="000000" w:space="0" w:sz="8" w:val="single"/>
              <w:right w:color="000000" w:space="0" w:sz="8" w:val="single"/>
            </w:tcBorders>
            <w:vAlign w:val="top"/>
          </w:tcPr>
          <w:p w:rsidR="00000000" w:rsidDel="00000000" w:rsidP="00000000" w:rsidRDefault="00000000" w:rsidRPr="00000000" w14:paraId="000000C8">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14" w:hRule="atLeast"/>
          <w:tblHeader w:val="0"/>
        </w:trPr>
        <w:tc>
          <w:tcPr>
            <w:vMerge w:val="continue"/>
            <w:tcBorders>
              <w:top w:color="000000" w:space="0" w:sz="1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8" w:val="single"/>
            </w:tcBorders>
            <w:vAlign w:val="top"/>
          </w:tcPr>
          <w:p w:rsidR="00000000" w:rsidDel="00000000" w:rsidP="00000000" w:rsidRDefault="00000000" w:rsidRPr="00000000" w14:paraId="000000CA">
            <w:pPr>
              <w:ind w:firstLine="34"/>
              <w:jc w:val="both"/>
              <w:rPr>
                <w:color w:val="0000ff"/>
                <w:sz w:val="18"/>
                <w:szCs w:val="18"/>
                <w:vertAlign w:val="baseline"/>
              </w:rPr>
            </w:pPr>
            <w:r w:rsidDel="00000000" w:rsidR="00000000" w:rsidRPr="00000000">
              <w:rPr>
                <w:color w:val="0000ff"/>
                <w:sz w:val="18"/>
                <w:szCs w:val="18"/>
                <w:vertAlign w:val="baseline"/>
                <w:rtl w:val="0"/>
              </w:rPr>
              <w:t xml:space="preserve">b) Se han elaborado croquis y esquemas de la instalación a partir de las especificaciones dadas. </w:t>
            </w:r>
          </w:p>
          <w:p w:rsidR="00000000" w:rsidDel="00000000" w:rsidP="00000000" w:rsidRDefault="00000000" w:rsidRPr="00000000" w14:paraId="000000CB">
            <w:pPr>
              <w:ind w:firstLine="34"/>
              <w:jc w:val="both"/>
              <w:rPr>
                <w:color w:val="0000ff"/>
                <w:sz w:val="18"/>
                <w:szCs w:val="18"/>
                <w:vertAlign w:val="baseline"/>
              </w:rPr>
            </w:pPr>
            <w:r w:rsidDel="00000000" w:rsidR="00000000" w:rsidRPr="00000000">
              <w:rPr>
                <w:rtl w:val="0"/>
              </w:rPr>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CC">
            <w:pPr>
              <w:ind w:firstLine="34"/>
              <w:jc w:val="center"/>
              <w:rPr>
                <w:color w:val="0000ff"/>
                <w:sz w:val="18"/>
                <w:szCs w:val="18"/>
                <w:vertAlign w:val="baseline"/>
              </w:rPr>
            </w:pPr>
            <w:r w:rsidDel="00000000" w:rsidR="00000000" w:rsidRPr="00000000">
              <w:rPr>
                <w:color w:val="0000ff"/>
                <w:sz w:val="18"/>
                <w:szCs w:val="18"/>
                <w:vertAlign w:val="baseline"/>
                <w:rtl w:val="0"/>
              </w:rPr>
              <w:t xml:space="preserve">2%</w:t>
            </w:r>
          </w:p>
        </w:tc>
      </w:tr>
      <w:tr>
        <w:trPr>
          <w:cantSplit w:val="1"/>
          <w:trHeight w:val="214" w:hRule="atLeast"/>
          <w:tblHeader w:val="0"/>
        </w:trPr>
        <w:tc>
          <w:tcPr>
            <w:vMerge w:val="continue"/>
            <w:tcBorders>
              <w:top w:color="000000" w:space="0" w:sz="1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8" w:val="single"/>
            </w:tcBorders>
            <w:vAlign w:val="top"/>
          </w:tcPr>
          <w:p w:rsidR="00000000" w:rsidDel="00000000" w:rsidP="00000000" w:rsidRDefault="00000000" w:rsidRPr="00000000" w14:paraId="000000CE">
            <w:pPr>
              <w:ind w:firstLine="34"/>
              <w:jc w:val="both"/>
              <w:rPr>
                <w:color w:val="0000ff"/>
                <w:sz w:val="18"/>
                <w:szCs w:val="18"/>
                <w:vertAlign w:val="baseline"/>
              </w:rPr>
            </w:pPr>
            <w:r w:rsidDel="00000000" w:rsidR="00000000" w:rsidRPr="00000000">
              <w:rPr>
                <w:color w:val="0000ff"/>
                <w:sz w:val="18"/>
                <w:szCs w:val="18"/>
                <w:vertAlign w:val="baseline"/>
                <w:rtl w:val="0"/>
              </w:rPr>
              <w:t xml:space="preserve">c) Se han identificado las características físicas y condiciones ambientales que afectan a la configuración (iluminación, temperatura, corrientes de aire, obstáculos, accesos, entre otras).</w:t>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CF">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14" w:hRule="atLeast"/>
          <w:tblHeader w:val="0"/>
        </w:trPr>
        <w:tc>
          <w:tcPr>
            <w:vMerge w:val="continue"/>
            <w:tcBorders>
              <w:top w:color="000000" w:space="0" w:sz="1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8" w:val="single"/>
            </w:tcBorders>
            <w:vAlign w:val="top"/>
          </w:tcPr>
          <w:p w:rsidR="00000000" w:rsidDel="00000000" w:rsidP="00000000" w:rsidRDefault="00000000" w:rsidRPr="00000000" w14:paraId="000000D1">
            <w:pPr>
              <w:ind w:firstLine="34"/>
              <w:jc w:val="both"/>
              <w:rPr>
                <w:color w:val="0000ff"/>
                <w:sz w:val="18"/>
                <w:szCs w:val="18"/>
                <w:vertAlign w:val="baseline"/>
              </w:rPr>
            </w:pPr>
            <w:r w:rsidDel="00000000" w:rsidR="00000000" w:rsidRPr="00000000">
              <w:rPr>
                <w:color w:val="0000ff"/>
                <w:sz w:val="18"/>
                <w:szCs w:val="18"/>
                <w:vertAlign w:val="baseline"/>
                <w:rtl w:val="0"/>
              </w:rPr>
              <w:t xml:space="preserve">d) Se han calculado los parámetros de los elementos y equipos de la instalación (cobertura, pérdidas, atenuaciones, alcance, entre otros). </w:t>
            </w:r>
          </w:p>
          <w:p w:rsidR="00000000" w:rsidDel="00000000" w:rsidP="00000000" w:rsidRDefault="00000000" w:rsidRPr="00000000" w14:paraId="000000D2">
            <w:pPr>
              <w:ind w:firstLine="34"/>
              <w:jc w:val="both"/>
              <w:rPr>
                <w:color w:val="0000ff"/>
                <w:sz w:val="18"/>
                <w:szCs w:val="18"/>
                <w:vertAlign w:val="baseline"/>
              </w:rPr>
            </w:pPr>
            <w:r w:rsidDel="00000000" w:rsidR="00000000" w:rsidRPr="00000000">
              <w:rPr>
                <w:rtl w:val="0"/>
              </w:rPr>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D3">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14" w:hRule="atLeast"/>
          <w:tblHeader w:val="0"/>
        </w:trPr>
        <w:tc>
          <w:tcPr>
            <w:vMerge w:val="continue"/>
            <w:tcBorders>
              <w:top w:color="000000" w:space="0" w:sz="1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8" w:val="single"/>
            </w:tcBorders>
            <w:vAlign w:val="top"/>
          </w:tcPr>
          <w:p w:rsidR="00000000" w:rsidDel="00000000" w:rsidP="00000000" w:rsidRDefault="00000000" w:rsidRPr="00000000" w14:paraId="000000D5">
            <w:pPr>
              <w:ind w:firstLine="34"/>
              <w:jc w:val="both"/>
              <w:rPr>
                <w:color w:val="0000ff"/>
                <w:sz w:val="18"/>
                <w:szCs w:val="18"/>
                <w:vertAlign w:val="baseline"/>
              </w:rPr>
            </w:pPr>
            <w:r w:rsidDel="00000000" w:rsidR="00000000" w:rsidRPr="00000000">
              <w:rPr>
                <w:color w:val="0000ff"/>
                <w:sz w:val="18"/>
                <w:szCs w:val="18"/>
                <w:vertAlign w:val="baseline"/>
                <w:rtl w:val="0"/>
              </w:rPr>
              <w:t xml:space="preserve">e) Se han seleccionado en catálogos comerciales los equipos y materiales.</w:t>
            </w:r>
          </w:p>
          <w:p w:rsidR="00000000" w:rsidDel="00000000" w:rsidP="00000000" w:rsidRDefault="00000000" w:rsidRPr="00000000" w14:paraId="000000D6">
            <w:pPr>
              <w:ind w:firstLine="34"/>
              <w:jc w:val="both"/>
              <w:rPr>
                <w:color w:val="0000ff"/>
                <w:sz w:val="18"/>
                <w:szCs w:val="18"/>
                <w:vertAlign w:val="baseline"/>
              </w:rPr>
            </w:pPr>
            <w:r w:rsidDel="00000000" w:rsidR="00000000" w:rsidRPr="00000000">
              <w:rPr>
                <w:rtl w:val="0"/>
              </w:rPr>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D7">
            <w:pPr>
              <w:ind w:firstLine="34"/>
              <w:jc w:val="center"/>
              <w:rPr>
                <w:color w:val="0000ff"/>
                <w:sz w:val="18"/>
                <w:szCs w:val="18"/>
                <w:vertAlign w:val="baseline"/>
              </w:rPr>
            </w:pPr>
            <w:r w:rsidDel="00000000" w:rsidR="00000000" w:rsidRPr="00000000">
              <w:rPr>
                <w:color w:val="0000ff"/>
                <w:sz w:val="18"/>
                <w:szCs w:val="18"/>
                <w:vertAlign w:val="baseline"/>
                <w:rtl w:val="0"/>
              </w:rPr>
              <w:t xml:space="preserve">2%</w:t>
            </w:r>
          </w:p>
        </w:tc>
      </w:tr>
      <w:tr>
        <w:trPr>
          <w:cantSplit w:val="1"/>
          <w:trHeight w:val="214" w:hRule="atLeast"/>
          <w:tblHeader w:val="0"/>
        </w:trPr>
        <w:tc>
          <w:tcPr>
            <w:vMerge w:val="continue"/>
            <w:tcBorders>
              <w:top w:color="000000" w:space="0" w:sz="1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8" w:val="single"/>
            </w:tcBorders>
            <w:vAlign w:val="top"/>
          </w:tcPr>
          <w:p w:rsidR="00000000" w:rsidDel="00000000" w:rsidP="00000000" w:rsidRDefault="00000000" w:rsidRPr="00000000" w14:paraId="000000D9">
            <w:pPr>
              <w:ind w:firstLine="34"/>
              <w:jc w:val="both"/>
              <w:rPr>
                <w:color w:val="0000ff"/>
                <w:sz w:val="18"/>
                <w:szCs w:val="18"/>
                <w:vertAlign w:val="baseline"/>
              </w:rPr>
            </w:pPr>
            <w:r w:rsidDel="00000000" w:rsidR="00000000" w:rsidRPr="00000000">
              <w:rPr>
                <w:color w:val="0000ff"/>
                <w:sz w:val="18"/>
                <w:szCs w:val="18"/>
                <w:vertAlign w:val="baseline"/>
                <w:rtl w:val="0"/>
              </w:rPr>
              <w:t xml:space="preserve">f) Se han elaborado presupuestos.</w:t>
            </w:r>
          </w:p>
          <w:p w:rsidR="00000000" w:rsidDel="00000000" w:rsidP="00000000" w:rsidRDefault="00000000" w:rsidRPr="00000000" w14:paraId="000000DA">
            <w:pPr>
              <w:ind w:firstLine="34"/>
              <w:jc w:val="both"/>
              <w:rPr>
                <w:color w:val="0000ff"/>
                <w:sz w:val="18"/>
                <w:szCs w:val="18"/>
                <w:vertAlign w:val="baseline"/>
              </w:rPr>
            </w:pPr>
            <w:r w:rsidDel="00000000" w:rsidR="00000000" w:rsidRPr="00000000">
              <w:rPr>
                <w:rtl w:val="0"/>
              </w:rPr>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DB">
            <w:pPr>
              <w:ind w:firstLine="34"/>
              <w:jc w:val="center"/>
              <w:rPr>
                <w:color w:val="0000ff"/>
                <w:sz w:val="18"/>
                <w:szCs w:val="18"/>
                <w:vertAlign w:val="baseline"/>
              </w:rPr>
            </w:pPr>
            <w:r w:rsidDel="00000000" w:rsidR="00000000" w:rsidRPr="00000000">
              <w:rPr>
                <w:color w:val="0000ff"/>
                <w:sz w:val="18"/>
                <w:szCs w:val="18"/>
                <w:vertAlign w:val="baseline"/>
                <w:rtl w:val="0"/>
              </w:rPr>
              <w:t xml:space="preserve">2%</w:t>
            </w:r>
          </w:p>
        </w:tc>
      </w:tr>
      <w:tr>
        <w:trPr>
          <w:cantSplit w:val="1"/>
          <w:trHeight w:val="214" w:hRule="atLeast"/>
          <w:tblHeader w:val="0"/>
        </w:trPr>
        <w:tc>
          <w:tcPr>
            <w:vMerge w:val="continue"/>
            <w:tcBorders>
              <w:top w:color="000000" w:space="0" w:sz="1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DD">
            <w:pPr>
              <w:ind w:firstLine="34"/>
              <w:jc w:val="both"/>
              <w:rPr>
                <w:color w:val="0000ff"/>
                <w:sz w:val="18"/>
                <w:szCs w:val="18"/>
                <w:vertAlign w:val="baseline"/>
              </w:rPr>
            </w:pPr>
            <w:r w:rsidDel="00000000" w:rsidR="00000000" w:rsidRPr="00000000">
              <w:rPr>
                <w:color w:val="0000ff"/>
                <w:sz w:val="18"/>
                <w:szCs w:val="18"/>
                <w:vertAlign w:val="baseline"/>
                <w:rtl w:val="0"/>
              </w:rPr>
              <w:t xml:space="preserve">g) Se ha aplicado la normativa en la configuración de la instalación.</w:t>
            </w:r>
          </w:p>
          <w:p w:rsidR="00000000" w:rsidDel="00000000" w:rsidP="00000000" w:rsidRDefault="00000000" w:rsidRPr="00000000" w14:paraId="000000DE">
            <w:pPr>
              <w:ind w:firstLine="34"/>
              <w:jc w:val="both"/>
              <w:rPr>
                <w:color w:val="0000ff"/>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0DF">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33" w:hRule="atLeast"/>
          <w:tblHeader w:val="0"/>
        </w:trPr>
        <w:tc>
          <w:tcPr>
            <w:vMerge w:val="restart"/>
            <w:tcBorders>
              <w:top w:color="000000" w:space="0" w:sz="18" w:val="single"/>
              <w:left w:color="000000" w:space="0" w:sz="8" w:val="single"/>
              <w:bottom w:color="000000" w:space="0" w:sz="8" w:val="single"/>
              <w:right w:color="000000" w:space="0" w:sz="18" w:val="single"/>
            </w:tcBorders>
            <w:vAlign w:val="top"/>
          </w:tcPr>
          <w:p w:rsidR="00000000" w:rsidDel="00000000" w:rsidP="00000000" w:rsidRDefault="00000000" w:rsidRPr="00000000" w14:paraId="000000E0">
            <w:pPr>
              <w:jc w:val="both"/>
              <w:rPr>
                <w:b w:val="0"/>
                <w:color w:val="0000ff"/>
                <w:sz w:val="20"/>
                <w:szCs w:val="20"/>
                <w:vertAlign w:val="baseline"/>
              </w:rPr>
            </w:pPr>
            <w:r w:rsidDel="00000000" w:rsidR="00000000" w:rsidRPr="00000000">
              <w:rPr>
                <w:b w:val="1"/>
                <w:color w:val="0000ff"/>
                <w:sz w:val="20"/>
                <w:szCs w:val="20"/>
                <w:vertAlign w:val="baseline"/>
                <w:rtl w:val="0"/>
              </w:rPr>
              <w:t xml:space="preserve">RA3: Monta instalaciones de circuito cerrado de televisión interpretando planos de ubicación y esquemas y aplicando técnicas de montaje. (20%)</w:t>
            </w:r>
            <w:r w:rsidDel="00000000" w:rsidR="00000000" w:rsidRPr="00000000">
              <w:rPr>
                <w:rtl w:val="0"/>
              </w:rPr>
            </w:r>
          </w:p>
          <w:p w:rsidR="00000000" w:rsidDel="00000000" w:rsidP="00000000" w:rsidRDefault="00000000" w:rsidRPr="00000000" w14:paraId="000000E1">
            <w:pPr>
              <w:ind w:firstLine="709"/>
              <w:jc w:val="both"/>
              <w:rPr>
                <w:b w:val="0"/>
                <w:color w:val="0000ff"/>
                <w:u w:val="single"/>
                <w:vertAlign w:val="baseline"/>
              </w:rPr>
            </w:pPr>
            <w:r w:rsidDel="00000000" w:rsidR="00000000" w:rsidRPr="00000000">
              <w:rPr>
                <w:rtl w:val="0"/>
              </w:rPr>
            </w:r>
          </w:p>
        </w:tc>
        <w:tc>
          <w:tcPr>
            <w:tcBorders>
              <w:top w:color="000000" w:space="0" w:sz="18" w:val="single"/>
              <w:left w:color="000000" w:space="0" w:sz="18" w:val="single"/>
              <w:bottom w:color="000000" w:space="0" w:sz="8" w:val="single"/>
            </w:tcBorders>
            <w:vAlign w:val="top"/>
          </w:tcPr>
          <w:p w:rsidR="00000000" w:rsidDel="00000000" w:rsidP="00000000" w:rsidRDefault="00000000" w:rsidRPr="00000000" w14:paraId="000000E2">
            <w:pPr>
              <w:ind w:firstLine="34"/>
              <w:jc w:val="both"/>
              <w:rPr>
                <w:color w:val="0000ff"/>
                <w:sz w:val="18"/>
                <w:szCs w:val="18"/>
                <w:vertAlign w:val="baseline"/>
              </w:rPr>
            </w:pPr>
            <w:r w:rsidDel="00000000" w:rsidR="00000000" w:rsidRPr="00000000">
              <w:rPr>
                <w:color w:val="0000ff"/>
                <w:sz w:val="18"/>
                <w:szCs w:val="18"/>
                <w:vertAlign w:val="baseline"/>
                <w:rtl w:val="0"/>
              </w:rPr>
              <w:t xml:space="preserve">a) Se han identificado las especificaciones técnicas de la instalación.</w:t>
            </w:r>
          </w:p>
        </w:tc>
        <w:tc>
          <w:tcPr>
            <w:tcBorders>
              <w:top w:color="000000" w:space="0" w:sz="18" w:val="single"/>
              <w:bottom w:color="000000" w:space="0" w:sz="8" w:val="single"/>
              <w:right w:color="000000" w:space="0" w:sz="8" w:val="single"/>
            </w:tcBorders>
            <w:vAlign w:val="top"/>
          </w:tcPr>
          <w:p w:rsidR="00000000" w:rsidDel="00000000" w:rsidP="00000000" w:rsidRDefault="00000000" w:rsidRPr="00000000" w14:paraId="000000E3">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8" w:val="single"/>
              <w:bottom w:color="000000" w:space="0" w:sz="8" w:val="single"/>
              <w:right w:color="000000" w:space="0" w:sz="18" w:val="single"/>
            </w:tcBorders>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8" w:val="single"/>
              <w:left w:color="000000" w:space="0" w:sz="18" w:val="single"/>
              <w:bottom w:color="000000" w:space="0" w:sz="8" w:val="single"/>
            </w:tcBorders>
            <w:vAlign w:val="top"/>
          </w:tcPr>
          <w:p w:rsidR="00000000" w:rsidDel="00000000" w:rsidP="00000000" w:rsidRDefault="00000000" w:rsidRPr="00000000" w14:paraId="000000E5">
            <w:pPr>
              <w:ind w:firstLine="34"/>
              <w:jc w:val="both"/>
              <w:rPr>
                <w:color w:val="0000ff"/>
                <w:sz w:val="18"/>
                <w:szCs w:val="18"/>
                <w:vertAlign w:val="baseline"/>
              </w:rPr>
            </w:pPr>
            <w:r w:rsidDel="00000000" w:rsidR="00000000" w:rsidRPr="00000000">
              <w:rPr>
                <w:color w:val="0000ff"/>
                <w:sz w:val="18"/>
                <w:szCs w:val="18"/>
                <w:vertAlign w:val="baseline"/>
                <w:rtl w:val="0"/>
              </w:rPr>
              <w:t xml:space="preserve">b) Se ha hecho acopio de las herramientas, materiales, equipos e instrumental de medida. </w:t>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E6">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8" w:val="single"/>
              <w:bottom w:color="000000" w:space="0" w:sz="8" w:val="single"/>
              <w:right w:color="000000" w:space="0" w:sz="18" w:val="single"/>
            </w:tcBorders>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8" w:val="single"/>
              <w:left w:color="000000" w:space="0" w:sz="18" w:val="single"/>
              <w:bottom w:color="000000" w:space="0" w:sz="8" w:val="single"/>
            </w:tcBorders>
            <w:vAlign w:val="top"/>
          </w:tcPr>
          <w:p w:rsidR="00000000" w:rsidDel="00000000" w:rsidP="00000000" w:rsidRDefault="00000000" w:rsidRPr="00000000" w14:paraId="000000E8">
            <w:pPr>
              <w:ind w:firstLine="34"/>
              <w:jc w:val="both"/>
              <w:rPr>
                <w:color w:val="0000ff"/>
                <w:sz w:val="18"/>
                <w:szCs w:val="18"/>
                <w:vertAlign w:val="baseline"/>
              </w:rPr>
            </w:pPr>
            <w:r w:rsidDel="00000000" w:rsidR="00000000" w:rsidRPr="00000000">
              <w:rPr>
                <w:color w:val="0000ff"/>
                <w:sz w:val="18"/>
                <w:szCs w:val="18"/>
                <w:vertAlign w:val="baseline"/>
                <w:rtl w:val="0"/>
              </w:rPr>
              <w:t xml:space="preserve">c) Se ha replanteado la instalación.</w:t>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E9">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8" w:val="single"/>
              <w:bottom w:color="000000" w:space="0" w:sz="8" w:val="single"/>
              <w:right w:color="000000" w:space="0" w:sz="18" w:val="single"/>
            </w:tcBorders>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8" w:val="single"/>
              <w:left w:color="000000" w:space="0" w:sz="18" w:val="single"/>
              <w:bottom w:color="000000" w:space="0" w:sz="8" w:val="single"/>
            </w:tcBorders>
            <w:vAlign w:val="top"/>
          </w:tcPr>
          <w:p w:rsidR="00000000" w:rsidDel="00000000" w:rsidP="00000000" w:rsidRDefault="00000000" w:rsidRPr="00000000" w14:paraId="000000EB">
            <w:pPr>
              <w:ind w:firstLine="34"/>
              <w:jc w:val="both"/>
              <w:rPr>
                <w:color w:val="0000ff"/>
                <w:sz w:val="18"/>
                <w:szCs w:val="18"/>
                <w:vertAlign w:val="baseline"/>
              </w:rPr>
            </w:pPr>
            <w:r w:rsidDel="00000000" w:rsidR="00000000" w:rsidRPr="00000000">
              <w:rPr>
                <w:color w:val="0000ff"/>
                <w:sz w:val="18"/>
                <w:szCs w:val="18"/>
                <w:vertAlign w:val="baseline"/>
                <w:rtl w:val="0"/>
              </w:rPr>
              <w:t xml:space="preserve">d) Se han propuesto soluciones a los problemas de montaje. </w:t>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EC">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8" w:val="single"/>
              <w:bottom w:color="000000" w:space="0" w:sz="8" w:val="single"/>
              <w:right w:color="000000" w:space="0" w:sz="18" w:val="single"/>
            </w:tcBorders>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8" w:val="single"/>
              <w:left w:color="000000" w:space="0" w:sz="18" w:val="single"/>
              <w:bottom w:color="000000" w:space="0" w:sz="8" w:val="single"/>
            </w:tcBorders>
            <w:vAlign w:val="top"/>
          </w:tcPr>
          <w:p w:rsidR="00000000" w:rsidDel="00000000" w:rsidP="00000000" w:rsidRDefault="00000000" w:rsidRPr="00000000" w14:paraId="000000EE">
            <w:pPr>
              <w:ind w:firstLine="34"/>
              <w:jc w:val="both"/>
              <w:rPr>
                <w:color w:val="0000ff"/>
                <w:sz w:val="18"/>
                <w:szCs w:val="18"/>
                <w:vertAlign w:val="baseline"/>
              </w:rPr>
            </w:pPr>
            <w:r w:rsidDel="00000000" w:rsidR="00000000" w:rsidRPr="00000000">
              <w:rPr>
                <w:color w:val="0000ff"/>
                <w:sz w:val="18"/>
                <w:szCs w:val="18"/>
                <w:vertAlign w:val="baseline"/>
                <w:rtl w:val="0"/>
              </w:rPr>
              <w:t xml:space="preserve">e) Se han ubicado y fijado canalizaciones, soportes y equipos.</w:t>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EF">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8" w:val="single"/>
              <w:bottom w:color="000000" w:space="0" w:sz="8" w:val="single"/>
              <w:right w:color="000000" w:space="0" w:sz="18" w:val="single"/>
            </w:tcBorders>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8" w:val="single"/>
              <w:left w:color="000000" w:space="0" w:sz="18" w:val="single"/>
              <w:bottom w:color="000000" w:space="0" w:sz="8" w:val="single"/>
            </w:tcBorders>
            <w:vAlign w:val="top"/>
          </w:tcPr>
          <w:p w:rsidR="00000000" w:rsidDel="00000000" w:rsidP="00000000" w:rsidRDefault="00000000" w:rsidRPr="00000000" w14:paraId="000000F1">
            <w:pPr>
              <w:ind w:firstLine="34"/>
              <w:jc w:val="both"/>
              <w:rPr>
                <w:color w:val="0000ff"/>
                <w:sz w:val="18"/>
                <w:szCs w:val="18"/>
                <w:vertAlign w:val="baseline"/>
              </w:rPr>
            </w:pPr>
            <w:r w:rsidDel="00000000" w:rsidR="00000000" w:rsidRPr="00000000">
              <w:rPr>
                <w:color w:val="0000ff"/>
                <w:sz w:val="18"/>
                <w:szCs w:val="18"/>
                <w:vertAlign w:val="baseline"/>
                <w:rtl w:val="0"/>
              </w:rPr>
              <w:t xml:space="preserve">f) Se ha tendido y etiquetado el cableado.</w:t>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F2">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8" w:val="single"/>
              <w:bottom w:color="000000" w:space="0" w:sz="8" w:val="single"/>
              <w:right w:color="000000" w:space="0" w:sz="18" w:val="single"/>
            </w:tcBorders>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8" w:val="single"/>
              <w:left w:color="000000" w:space="0" w:sz="18" w:val="single"/>
              <w:bottom w:color="000000" w:space="0" w:sz="8" w:val="single"/>
            </w:tcBorders>
            <w:vAlign w:val="top"/>
          </w:tcPr>
          <w:p w:rsidR="00000000" w:rsidDel="00000000" w:rsidP="00000000" w:rsidRDefault="00000000" w:rsidRPr="00000000" w14:paraId="000000F4">
            <w:pPr>
              <w:ind w:firstLine="34"/>
              <w:jc w:val="both"/>
              <w:rPr>
                <w:color w:val="0000ff"/>
                <w:sz w:val="18"/>
                <w:szCs w:val="18"/>
                <w:vertAlign w:val="baseline"/>
              </w:rPr>
            </w:pPr>
            <w:r w:rsidDel="00000000" w:rsidR="00000000" w:rsidRPr="00000000">
              <w:rPr>
                <w:color w:val="0000ff"/>
                <w:sz w:val="18"/>
                <w:szCs w:val="18"/>
                <w:vertAlign w:val="baseline"/>
                <w:rtl w:val="0"/>
              </w:rPr>
              <w:t xml:space="preserve">g) Se han configurado los parámetros de los equipos inalámbricos. </w:t>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F5">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8" w:val="single"/>
              <w:bottom w:color="000000" w:space="0" w:sz="8" w:val="single"/>
              <w:right w:color="000000" w:space="0" w:sz="18" w:val="single"/>
            </w:tcBorders>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8" w:val="single"/>
              <w:left w:color="000000" w:space="0" w:sz="18" w:val="single"/>
              <w:bottom w:color="000000" w:space="0" w:sz="8" w:val="single"/>
            </w:tcBorders>
            <w:vAlign w:val="top"/>
          </w:tcPr>
          <w:p w:rsidR="00000000" w:rsidDel="00000000" w:rsidP="00000000" w:rsidRDefault="00000000" w:rsidRPr="00000000" w14:paraId="000000F7">
            <w:pPr>
              <w:ind w:firstLine="34"/>
              <w:jc w:val="both"/>
              <w:rPr>
                <w:color w:val="0000ff"/>
                <w:sz w:val="18"/>
                <w:szCs w:val="18"/>
                <w:vertAlign w:val="baseline"/>
              </w:rPr>
            </w:pPr>
            <w:r w:rsidDel="00000000" w:rsidR="00000000" w:rsidRPr="00000000">
              <w:rPr>
                <w:color w:val="0000ff"/>
                <w:sz w:val="18"/>
                <w:szCs w:val="18"/>
                <w:vertAlign w:val="baseline"/>
                <w:rtl w:val="0"/>
              </w:rPr>
              <w:t xml:space="preserve">h) Se han conexionado los equipos observando especificaciones del fabricante.</w:t>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F8">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8" w:val="single"/>
              <w:bottom w:color="000000" w:space="0" w:sz="8" w:val="single"/>
              <w:right w:color="000000" w:space="0" w:sz="18" w:val="single"/>
            </w:tcBorders>
            <w:vAlign w:val="top"/>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8" w:val="single"/>
              <w:left w:color="000000" w:space="0" w:sz="18" w:val="single"/>
              <w:bottom w:color="000000" w:space="0" w:sz="8" w:val="single"/>
            </w:tcBorders>
            <w:vAlign w:val="top"/>
          </w:tcPr>
          <w:p w:rsidR="00000000" w:rsidDel="00000000" w:rsidP="00000000" w:rsidRDefault="00000000" w:rsidRPr="00000000" w14:paraId="000000FA">
            <w:pPr>
              <w:ind w:firstLine="34"/>
              <w:jc w:val="both"/>
              <w:rPr>
                <w:color w:val="0000ff"/>
                <w:sz w:val="18"/>
                <w:szCs w:val="18"/>
                <w:vertAlign w:val="baseline"/>
              </w:rPr>
            </w:pPr>
            <w:r w:rsidDel="00000000" w:rsidR="00000000" w:rsidRPr="00000000">
              <w:rPr>
                <w:color w:val="0000ff"/>
                <w:sz w:val="18"/>
                <w:szCs w:val="18"/>
                <w:vertAlign w:val="baseline"/>
                <w:rtl w:val="0"/>
              </w:rPr>
              <w:t xml:space="preserve">i) Se han verificado los parámetros de funcionamiento.</w:t>
            </w:r>
          </w:p>
        </w:tc>
        <w:tc>
          <w:tcPr>
            <w:tcBorders>
              <w:top w:color="000000" w:space="0" w:sz="8" w:val="single"/>
              <w:bottom w:color="000000" w:space="0" w:sz="8" w:val="single"/>
              <w:right w:color="000000" w:space="0" w:sz="8" w:val="single"/>
            </w:tcBorders>
            <w:vAlign w:val="top"/>
          </w:tcPr>
          <w:p w:rsidR="00000000" w:rsidDel="00000000" w:rsidP="00000000" w:rsidRDefault="00000000" w:rsidRPr="00000000" w14:paraId="000000FB">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8" w:val="single"/>
              <w:bottom w:color="000000" w:space="0" w:sz="8" w:val="single"/>
              <w:right w:color="000000" w:space="0" w:sz="18" w:val="single"/>
            </w:tcBorders>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8" w:val="single"/>
              <w:left w:color="000000" w:space="0" w:sz="18" w:val="single"/>
              <w:bottom w:color="000000" w:space="0" w:sz="18" w:val="single"/>
            </w:tcBorders>
            <w:vAlign w:val="top"/>
          </w:tcPr>
          <w:p w:rsidR="00000000" w:rsidDel="00000000" w:rsidP="00000000" w:rsidRDefault="00000000" w:rsidRPr="00000000" w14:paraId="000000FD">
            <w:pPr>
              <w:ind w:firstLine="34"/>
              <w:jc w:val="both"/>
              <w:rPr>
                <w:color w:val="0000ff"/>
                <w:sz w:val="18"/>
                <w:szCs w:val="18"/>
                <w:vertAlign w:val="baseline"/>
              </w:rPr>
            </w:pPr>
            <w:r w:rsidDel="00000000" w:rsidR="00000000" w:rsidRPr="00000000">
              <w:rPr>
                <w:color w:val="0000ff"/>
                <w:sz w:val="18"/>
                <w:szCs w:val="18"/>
                <w:vertAlign w:val="baseline"/>
                <w:rtl w:val="0"/>
              </w:rPr>
              <w:t xml:space="preserve">j) Se han aplicado criterios de calidad en el montaje. </w:t>
            </w:r>
          </w:p>
          <w:p w:rsidR="00000000" w:rsidDel="00000000" w:rsidP="00000000" w:rsidRDefault="00000000" w:rsidRPr="00000000" w14:paraId="000000FE">
            <w:pPr>
              <w:ind w:firstLine="34"/>
              <w:jc w:val="both"/>
              <w:rPr>
                <w:color w:val="0000ff"/>
                <w:sz w:val="18"/>
                <w:szCs w:val="18"/>
                <w:vertAlign w:val="baseline"/>
              </w:rPr>
            </w:pPr>
            <w:r w:rsidDel="00000000" w:rsidR="00000000" w:rsidRPr="00000000">
              <w:rPr>
                <w:rtl w:val="0"/>
              </w:rPr>
            </w:r>
          </w:p>
        </w:tc>
        <w:tc>
          <w:tcPr>
            <w:tcBorders>
              <w:top w:color="000000" w:space="0" w:sz="8" w:val="single"/>
              <w:bottom w:color="000000" w:space="0" w:sz="18" w:val="single"/>
              <w:right w:color="000000" w:space="0" w:sz="8" w:val="single"/>
            </w:tcBorders>
            <w:vAlign w:val="top"/>
          </w:tcPr>
          <w:p w:rsidR="00000000" w:rsidDel="00000000" w:rsidP="00000000" w:rsidRDefault="00000000" w:rsidRPr="00000000" w14:paraId="000000FF">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bl>
    <w:p w:rsidR="00000000" w:rsidDel="00000000" w:rsidP="00000000" w:rsidRDefault="00000000" w:rsidRPr="00000000" w14:paraId="00000100">
      <w:pPr>
        <w:jc w:val="both"/>
        <w:rPr>
          <w:b w:val="0"/>
          <w:u w:val="single"/>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tl w:val="0"/>
        </w:rPr>
      </w:r>
    </w:p>
    <w:tbl>
      <w:tblPr>
        <w:tblStyle w:val="Table7"/>
        <w:tblW w:w="977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10"/>
        <w:gridCol w:w="5387"/>
        <w:gridCol w:w="881"/>
        <w:tblGridChange w:id="0">
          <w:tblGrid>
            <w:gridCol w:w="3510"/>
            <w:gridCol w:w="5387"/>
            <w:gridCol w:w="881"/>
          </w:tblGrid>
        </w:tblGridChange>
      </w:tblGrid>
      <w:tr>
        <w:trPr>
          <w:cantSplit w:val="0"/>
          <w:tblHeader w:val="0"/>
        </w:trPr>
        <w:tc>
          <w:tcPr>
            <w:tcBorders>
              <w:top w:color="000000" w:space="0" w:sz="12" w:val="single"/>
              <w:left w:color="000000" w:space="0" w:sz="12" w:val="single"/>
              <w:bottom w:color="000000" w:space="0" w:sz="18" w:val="single"/>
              <w:right w:color="000000" w:space="0" w:sz="12" w:val="single"/>
            </w:tcBorders>
            <w:vAlign w:val="top"/>
          </w:tcPr>
          <w:p w:rsidR="00000000" w:rsidDel="00000000" w:rsidP="00000000" w:rsidRDefault="00000000" w:rsidRPr="00000000" w14:paraId="00000103">
            <w:pPr>
              <w:ind w:firstLine="142"/>
              <w:jc w:val="both"/>
              <w:rPr>
                <w:b w:val="0"/>
                <w:sz w:val="20"/>
                <w:szCs w:val="20"/>
                <w:vertAlign w:val="baseline"/>
              </w:rPr>
            </w:pPr>
            <w:r w:rsidDel="00000000" w:rsidR="00000000" w:rsidRPr="00000000">
              <w:rPr>
                <w:b w:val="1"/>
                <w:sz w:val="20"/>
                <w:szCs w:val="20"/>
                <w:vertAlign w:val="baseline"/>
                <w:rtl w:val="0"/>
              </w:rPr>
              <w:t xml:space="preserve">Resultados de aprendizaje</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104">
            <w:pPr>
              <w:ind w:firstLine="709"/>
              <w:jc w:val="both"/>
              <w:rPr>
                <w:b w:val="0"/>
                <w:sz w:val="20"/>
                <w:szCs w:val="20"/>
                <w:vertAlign w:val="baseline"/>
              </w:rPr>
            </w:pPr>
            <w:r w:rsidDel="00000000" w:rsidR="00000000" w:rsidRPr="00000000">
              <w:rPr>
                <w:b w:val="1"/>
                <w:sz w:val="20"/>
                <w:szCs w:val="20"/>
                <w:vertAlign w:val="baseline"/>
                <w:rtl w:val="0"/>
              </w:rPr>
              <w:t xml:space="preserve">Criterios de evaluación</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105">
            <w:pPr>
              <w:ind w:firstLine="33"/>
              <w:jc w:val="center"/>
              <w:rPr>
                <w:b w:val="0"/>
                <w:sz w:val="20"/>
                <w:szCs w:val="20"/>
                <w:vertAlign w:val="baseline"/>
              </w:rPr>
            </w:pPr>
            <w:r w:rsidDel="00000000" w:rsidR="00000000" w:rsidRPr="00000000">
              <w:rPr>
                <w:b w:val="1"/>
                <w:sz w:val="20"/>
                <w:szCs w:val="20"/>
                <w:vertAlign w:val="baseline"/>
                <w:rtl w:val="0"/>
              </w:rPr>
              <w:t xml:space="preserve">Pond</w:t>
            </w:r>
            <w:r w:rsidDel="00000000" w:rsidR="00000000" w:rsidRPr="00000000">
              <w:rPr>
                <w:rtl w:val="0"/>
              </w:rPr>
            </w:r>
          </w:p>
        </w:tc>
      </w:tr>
      <w:tr>
        <w:trPr>
          <w:cantSplit w:val="1"/>
          <w:trHeight w:val="278" w:hRule="atLeast"/>
          <w:tblHeader w:val="0"/>
        </w:trPr>
        <w:tc>
          <w:tcPr>
            <w:vMerge w:val="restart"/>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06">
            <w:pPr>
              <w:jc w:val="both"/>
              <w:rPr>
                <w:b w:val="0"/>
                <w:color w:val="0000ff"/>
                <w:sz w:val="20"/>
                <w:szCs w:val="20"/>
                <w:vertAlign w:val="baseline"/>
              </w:rPr>
            </w:pPr>
            <w:r w:rsidDel="00000000" w:rsidR="00000000" w:rsidRPr="00000000">
              <w:rPr>
                <w:b w:val="1"/>
                <w:color w:val="0000ff"/>
                <w:sz w:val="20"/>
                <w:szCs w:val="20"/>
                <w:vertAlign w:val="baseline"/>
                <w:rtl w:val="0"/>
              </w:rPr>
              <w:t xml:space="preserve">RA4: Pone a punto los equipos instalando y configurando el software de visualización y control. (10%)</w:t>
            </w:r>
            <w:r w:rsidDel="00000000" w:rsidR="00000000" w:rsidRPr="00000000">
              <w:rPr>
                <w:rtl w:val="0"/>
              </w:rPr>
            </w:r>
          </w:p>
        </w:tc>
        <w:tc>
          <w:tcPr>
            <w:tcBorders>
              <w:top w:color="000000" w:space="0" w:sz="12" w:val="single"/>
              <w:left w:color="000000" w:space="0" w:sz="18" w:val="single"/>
            </w:tcBorders>
            <w:vAlign w:val="top"/>
          </w:tcPr>
          <w:p w:rsidR="00000000" w:rsidDel="00000000" w:rsidP="00000000" w:rsidRDefault="00000000" w:rsidRPr="00000000" w14:paraId="00000107">
            <w:pPr>
              <w:ind w:firstLine="34"/>
              <w:jc w:val="both"/>
              <w:rPr>
                <w:color w:val="0000ff"/>
                <w:sz w:val="18"/>
                <w:szCs w:val="18"/>
                <w:vertAlign w:val="baseline"/>
              </w:rPr>
            </w:pPr>
            <w:r w:rsidDel="00000000" w:rsidR="00000000" w:rsidRPr="00000000">
              <w:rPr>
                <w:color w:val="0000ff"/>
                <w:sz w:val="18"/>
                <w:szCs w:val="18"/>
                <w:vertAlign w:val="baseline"/>
                <w:rtl w:val="0"/>
              </w:rPr>
              <w:t xml:space="preserve">a) Se ha instalado el software específico de configuración de los equipos. </w:t>
            </w:r>
          </w:p>
        </w:tc>
        <w:tc>
          <w:tcPr>
            <w:tcBorders>
              <w:top w:color="000000" w:space="0" w:sz="12" w:val="single"/>
            </w:tcBorders>
            <w:vAlign w:val="top"/>
          </w:tcPr>
          <w:p w:rsidR="00000000" w:rsidDel="00000000" w:rsidP="00000000" w:rsidRDefault="00000000" w:rsidRPr="00000000" w14:paraId="00000108">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0A">
            <w:pPr>
              <w:ind w:firstLine="34"/>
              <w:jc w:val="both"/>
              <w:rPr>
                <w:color w:val="0000ff"/>
                <w:sz w:val="18"/>
                <w:szCs w:val="18"/>
                <w:vertAlign w:val="baseline"/>
              </w:rPr>
            </w:pPr>
            <w:r w:rsidDel="00000000" w:rsidR="00000000" w:rsidRPr="00000000">
              <w:rPr>
                <w:color w:val="0000ff"/>
                <w:sz w:val="18"/>
                <w:szCs w:val="18"/>
                <w:vertAlign w:val="baseline"/>
                <w:rtl w:val="0"/>
              </w:rPr>
              <w:t xml:space="preserve">b) Se han configurado los equipos en red (cámaras IP, web server, video grabadores digitales, entre otros). </w:t>
            </w:r>
          </w:p>
        </w:tc>
        <w:tc>
          <w:tcPr>
            <w:vAlign w:val="top"/>
          </w:tcPr>
          <w:p w:rsidR="00000000" w:rsidDel="00000000" w:rsidP="00000000" w:rsidRDefault="00000000" w:rsidRPr="00000000" w14:paraId="0000010B">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0D">
            <w:pPr>
              <w:ind w:firstLine="34"/>
              <w:jc w:val="both"/>
              <w:rPr>
                <w:color w:val="0000ff"/>
                <w:sz w:val="18"/>
                <w:szCs w:val="18"/>
                <w:vertAlign w:val="baseline"/>
              </w:rPr>
            </w:pPr>
            <w:r w:rsidDel="00000000" w:rsidR="00000000" w:rsidRPr="00000000">
              <w:rPr>
                <w:color w:val="0000ff"/>
                <w:sz w:val="18"/>
                <w:szCs w:val="18"/>
                <w:vertAlign w:val="baseline"/>
                <w:rtl w:val="0"/>
              </w:rPr>
              <w:t xml:space="preserve">c) Se ha programado el sistema de almacenamiento según especificaciones.</w:t>
            </w:r>
          </w:p>
        </w:tc>
        <w:tc>
          <w:tcPr>
            <w:vAlign w:val="top"/>
          </w:tcPr>
          <w:p w:rsidR="00000000" w:rsidDel="00000000" w:rsidP="00000000" w:rsidRDefault="00000000" w:rsidRPr="00000000" w14:paraId="0000010E">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10">
            <w:pPr>
              <w:ind w:firstLine="34"/>
              <w:jc w:val="both"/>
              <w:rPr>
                <w:color w:val="0000ff"/>
                <w:sz w:val="18"/>
                <w:szCs w:val="18"/>
                <w:vertAlign w:val="baseline"/>
              </w:rPr>
            </w:pPr>
            <w:r w:rsidDel="00000000" w:rsidR="00000000" w:rsidRPr="00000000">
              <w:rPr>
                <w:color w:val="0000ff"/>
                <w:sz w:val="18"/>
                <w:szCs w:val="18"/>
                <w:vertAlign w:val="baseline"/>
                <w:rtl w:val="0"/>
              </w:rPr>
              <w:t xml:space="preserve">d) Se ha configurado el acceso a los servidores externos de visualización. </w:t>
            </w:r>
          </w:p>
        </w:tc>
        <w:tc>
          <w:tcPr>
            <w:vAlign w:val="top"/>
          </w:tcPr>
          <w:p w:rsidR="00000000" w:rsidDel="00000000" w:rsidP="00000000" w:rsidRDefault="00000000" w:rsidRPr="00000000" w14:paraId="00000111">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13">
            <w:pPr>
              <w:ind w:firstLine="34"/>
              <w:jc w:val="both"/>
              <w:rPr>
                <w:color w:val="0000ff"/>
                <w:sz w:val="18"/>
                <w:szCs w:val="18"/>
                <w:vertAlign w:val="baseline"/>
              </w:rPr>
            </w:pPr>
            <w:r w:rsidDel="00000000" w:rsidR="00000000" w:rsidRPr="00000000">
              <w:rPr>
                <w:color w:val="0000ff"/>
                <w:sz w:val="18"/>
                <w:szCs w:val="18"/>
                <w:vertAlign w:val="baseline"/>
                <w:rtl w:val="0"/>
              </w:rPr>
              <w:t xml:space="preserve">e) Se ha instalado software de visualización en dispositivos fijos y móviles. </w:t>
            </w:r>
          </w:p>
        </w:tc>
        <w:tc>
          <w:tcPr>
            <w:vAlign w:val="top"/>
          </w:tcPr>
          <w:p w:rsidR="00000000" w:rsidDel="00000000" w:rsidP="00000000" w:rsidRDefault="00000000" w:rsidRPr="00000000" w14:paraId="00000114">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16">
            <w:pPr>
              <w:ind w:firstLine="34"/>
              <w:jc w:val="both"/>
              <w:rPr>
                <w:color w:val="0000ff"/>
                <w:sz w:val="18"/>
                <w:szCs w:val="18"/>
                <w:vertAlign w:val="baseline"/>
              </w:rPr>
            </w:pPr>
            <w:r w:rsidDel="00000000" w:rsidR="00000000" w:rsidRPr="00000000">
              <w:rPr>
                <w:color w:val="0000ff"/>
                <w:sz w:val="18"/>
                <w:szCs w:val="18"/>
                <w:vertAlign w:val="baseline"/>
                <w:rtl w:val="0"/>
              </w:rPr>
              <w:t xml:space="preserve">f) Se ha instalado y configurado software de análisis de imágenes, seguimiento, control biométrico, reconocimiento de matrículas, entre otros. </w:t>
            </w:r>
          </w:p>
        </w:tc>
        <w:tc>
          <w:tcPr>
            <w:vAlign w:val="top"/>
          </w:tcPr>
          <w:p w:rsidR="00000000" w:rsidDel="00000000" w:rsidP="00000000" w:rsidRDefault="00000000" w:rsidRPr="00000000" w14:paraId="00000117">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bottom w:color="000000" w:space="0" w:sz="8" w:val="single"/>
            </w:tcBorders>
            <w:vAlign w:val="top"/>
          </w:tcPr>
          <w:p w:rsidR="00000000" w:rsidDel="00000000" w:rsidP="00000000" w:rsidRDefault="00000000" w:rsidRPr="00000000" w14:paraId="00000119">
            <w:pPr>
              <w:ind w:firstLine="34"/>
              <w:jc w:val="both"/>
              <w:rPr>
                <w:color w:val="0000ff"/>
                <w:sz w:val="18"/>
                <w:szCs w:val="18"/>
                <w:vertAlign w:val="baseline"/>
              </w:rPr>
            </w:pPr>
            <w:r w:rsidDel="00000000" w:rsidR="00000000" w:rsidRPr="00000000">
              <w:rPr>
                <w:color w:val="0000ff"/>
                <w:sz w:val="18"/>
                <w:szCs w:val="18"/>
                <w:vertAlign w:val="baseline"/>
                <w:rtl w:val="0"/>
              </w:rPr>
              <w:t xml:space="preserve">g) Se ha establecido conexión remota con los dispositivos fijos y móviles. </w:t>
            </w:r>
          </w:p>
        </w:tc>
        <w:tc>
          <w:tcPr>
            <w:tcBorders>
              <w:bottom w:color="000000" w:space="0" w:sz="4" w:val="single"/>
            </w:tcBorders>
            <w:vAlign w:val="top"/>
          </w:tcPr>
          <w:p w:rsidR="00000000" w:rsidDel="00000000" w:rsidP="00000000" w:rsidRDefault="00000000" w:rsidRPr="00000000" w14:paraId="0000011A">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11C">
            <w:pPr>
              <w:ind w:firstLine="34"/>
              <w:jc w:val="both"/>
              <w:rPr>
                <w:color w:val="0000ff"/>
                <w:sz w:val="18"/>
                <w:szCs w:val="18"/>
                <w:vertAlign w:val="baseline"/>
              </w:rPr>
            </w:pPr>
            <w:r w:rsidDel="00000000" w:rsidR="00000000" w:rsidRPr="00000000">
              <w:rPr>
                <w:color w:val="0000ff"/>
                <w:sz w:val="18"/>
                <w:szCs w:val="18"/>
                <w:vertAlign w:val="baseline"/>
                <w:rtl w:val="0"/>
              </w:rPr>
              <w:t xml:space="preserve">h) Se ha verificado el funcionamiento de la instalación.</w:t>
            </w:r>
          </w:p>
        </w:tc>
        <w:tc>
          <w:tcPr>
            <w:tcBorders>
              <w:top w:color="000000" w:space="0" w:sz="4" w:val="single"/>
              <w:left w:color="000000" w:space="0" w:sz="8" w:val="single"/>
              <w:bottom w:color="000000" w:space="0" w:sz="12" w:val="single"/>
            </w:tcBorders>
            <w:vAlign w:val="top"/>
          </w:tcPr>
          <w:p w:rsidR="00000000" w:rsidDel="00000000" w:rsidP="00000000" w:rsidRDefault="00000000" w:rsidRPr="00000000" w14:paraId="0000011D">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219" w:hRule="atLeast"/>
          <w:tblHeader w:val="0"/>
        </w:trPr>
        <w:tc>
          <w:tcPr>
            <w:vMerge w:val="restart"/>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1E">
            <w:pPr>
              <w:jc w:val="both"/>
              <w:rPr>
                <w:b w:val="0"/>
                <w:color w:val="0000ff"/>
                <w:sz w:val="20"/>
                <w:szCs w:val="20"/>
                <w:vertAlign w:val="baseline"/>
              </w:rPr>
            </w:pPr>
            <w:r w:rsidDel="00000000" w:rsidR="00000000" w:rsidRPr="00000000">
              <w:rPr>
                <w:b w:val="1"/>
                <w:color w:val="0000ff"/>
                <w:sz w:val="20"/>
                <w:szCs w:val="20"/>
                <w:vertAlign w:val="baseline"/>
                <w:rtl w:val="0"/>
              </w:rPr>
              <w:t xml:space="preserve">RA5: Instala centrales de gestión de alarmas, sistemas de transmisión y elementos auxiliares, interpretando planos de ubicación y esquemas y aplicando técnicas de montaje. (20%)</w:t>
            </w:r>
            <w:r w:rsidDel="00000000" w:rsidR="00000000" w:rsidRPr="00000000">
              <w:rPr>
                <w:rtl w:val="0"/>
              </w:rPr>
            </w:r>
          </w:p>
          <w:p w:rsidR="00000000" w:rsidDel="00000000" w:rsidP="00000000" w:rsidRDefault="00000000" w:rsidRPr="00000000" w14:paraId="0000011F">
            <w:pPr>
              <w:ind w:firstLine="709"/>
              <w:jc w:val="both"/>
              <w:rPr>
                <w:b w:val="0"/>
                <w:color w:val="0000ff"/>
                <w:sz w:val="20"/>
                <w:szCs w:val="20"/>
                <w:u w:val="single"/>
                <w:vertAlign w:val="baseline"/>
              </w:rPr>
            </w:pPr>
            <w:r w:rsidDel="00000000" w:rsidR="00000000" w:rsidRPr="00000000">
              <w:rPr>
                <w:rtl w:val="0"/>
              </w:rPr>
            </w:r>
          </w:p>
        </w:tc>
        <w:tc>
          <w:tcPr>
            <w:tcBorders>
              <w:top w:color="000000" w:space="0" w:sz="18" w:val="single"/>
              <w:left w:color="000000" w:space="0" w:sz="18" w:val="single"/>
            </w:tcBorders>
            <w:vAlign w:val="top"/>
          </w:tcPr>
          <w:p w:rsidR="00000000" w:rsidDel="00000000" w:rsidP="00000000" w:rsidRDefault="00000000" w:rsidRPr="00000000" w14:paraId="00000120">
            <w:pPr>
              <w:jc w:val="both"/>
              <w:rPr>
                <w:color w:val="0000ff"/>
                <w:sz w:val="18"/>
                <w:szCs w:val="18"/>
                <w:vertAlign w:val="baseline"/>
              </w:rPr>
            </w:pPr>
            <w:r w:rsidDel="00000000" w:rsidR="00000000" w:rsidRPr="00000000">
              <w:rPr>
                <w:color w:val="0000ff"/>
                <w:sz w:val="18"/>
                <w:szCs w:val="18"/>
                <w:vertAlign w:val="baseline"/>
                <w:rtl w:val="0"/>
              </w:rPr>
              <w:t xml:space="preserve">a) Se han interpretado los planos y esquemas. </w:t>
            </w:r>
          </w:p>
        </w:tc>
        <w:tc>
          <w:tcPr>
            <w:tcBorders>
              <w:top w:color="000000" w:space="0" w:sz="12" w:val="single"/>
            </w:tcBorders>
            <w:vAlign w:val="top"/>
          </w:tcPr>
          <w:p w:rsidR="00000000" w:rsidDel="00000000" w:rsidP="00000000" w:rsidRDefault="00000000" w:rsidRPr="00000000" w14:paraId="00000121">
            <w:pPr>
              <w:jc w:val="center"/>
              <w:rPr>
                <w:color w:val="0000ff"/>
                <w:vertAlign w:val="baseline"/>
              </w:rPr>
            </w:pPr>
            <w:r w:rsidDel="00000000" w:rsidR="00000000" w:rsidRPr="00000000">
              <w:rPr>
                <w:color w:val="0000ff"/>
                <w:sz w:val="18"/>
                <w:szCs w:val="18"/>
                <w:vertAlign w:val="baseline"/>
                <w:rtl w:val="0"/>
              </w:rPr>
              <w:t xml:space="preserve">5%</w:t>
            </w:r>
            <w:r w:rsidDel="00000000" w:rsidR="00000000" w:rsidRPr="00000000">
              <w:rPr>
                <w:rtl w:val="0"/>
              </w:rPr>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23">
            <w:pPr>
              <w:jc w:val="both"/>
              <w:rPr>
                <w:color w:val="0000ff"/>
                <w:sz w:val="18"/>
                <w:szCs w:val="18"/>
                <w:vertAlign w:val="baseline"/>
              </w:rPr>
            </w:pPr>
            <w:r w:rsidDel="00000000" w:rsidR="00000000" w:rsidRPr="00000000">
              <w:rPr>
                <w:color w:val="0000ff"/>
                <w:sz w:val="18"/>
                <w:szCs w:val="18"/>
                <w:vertAlign w:val="baseline"/>
                <w:rtl w:val="0"/>
              </w:rPr>
              <w:t xml:space="preserve">b)Se han fijado y ubicado los elementos y equipos. </w:t>
            </w:r>
          </w:p>
        </w:tc>
        <w:tc>
          <w:tcPr>
            <w:vAlign w:val="top"/>
          </w:tcPr>
          <w:p w:rsidR="00000000" w:rsidDel="00000000" w:rsidP="00000000" w:rsidRDefault="00000000" w:rsidRPr="00000000" w14:paraId="00000124">
            <w:pPr>
              <w:jc w:val="center"/>
              <w:rPr>
                <w:color w:val="0000ff"/>
                <w:vertAlign w:val="baseline"/>
              </w:rPr>
            </w:pPr>
            <w:r w:rsidDel="00000000" w:rsidR="00000000" w:rsidRPr="00000000">
              <w:rPr>
                <w:color w:val="0000ff"/>
                <w:sz w:val="18"/>
                <w:szCs w:val="18"/>
                <w:vertAlign w:val="baseline"/>
                <w:rtl w:val="0"/>
              </w:rPr>
              <w:t xml:space="preserve">4%</w:t>
            </w:r>
            <w:r w:rsidDel="00000000" w:rsidR="00000000" w:rsidRPr="00000000">
              <w:rPr>
                <w:rtl w:val="0"/>
              </w:rPr>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26">
            <w:pPr>
              <w:jc w:val="both"/>
              <w:rPr>
                <w:color w:val="0000ff"/>
                <w:sz w:val="18"/>
                <w:szCs w:val="18"/>
                <w:vertAlign w:val="baseline"/>
              </w:rPr>
            </w:pPr>
            <w:r w:rsidDel="00000000" w:rsidR="00000000" w:rsidRPr="00000000">
              <w:rPr>
                <w:color w:val="0000ff"/>
                <w:sz w:val="18"/>
                <w:szCs w:val="18"/>
                <w:vertAlign w:val="baseline"/>
                <w:rtl w:val="0"/>
              </w:rPr>
              <w:t xml:space="preserve">c) Se han conectado los elementos de detección (volumétricos, infrarrojos, gas, fuego, entre otros). </w:t>
            </w:r>
          </w:p>
        </w:tc>
        <w:tc>
          <w:tcPr>
            <w:vAlign w:val="top"/>
          </w:tcPr>
          <w:p w:rsidR="00000000" w:rsidDel="00000000" w:rsidP="00000000" w:rsidRDefault="00000000" w:rsidRPr="00000000" w14:paraId="00000127">
            <w:pPr>
              <w:jc w:val="center"/>
              <w:rPr>
                <w:color w:val="0000ff"/>
                <w:vertAlign w:val="baseline"/>
              </w:rPr>
            </w:pPr>
            <w:r w:rsidDel="00000000" w:rsidR="00000000" w:rsidRPr="00000000">
              <w:rPr>
                <w:color w:val="0000ff"/>
                <w:sz w:val="18"/>
                <w:szCs w:val="18"/>
                <w:vertAlign w:val="baseline"/>
                <w:rtl w:val="0"/>
              </w:rPr>
              <w:t xml:space="preserve">4%</w:t>
            </w:r>
            <w:r w:rsidDel="00000000" w:rsidR="00000000" w:rsidRPr="00000000">
              <w:rPr>
                <w:rtl w:val="0"/>
              </w:rPr>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29">
            <w:pPr>
              <w:jc w:val="both"/>
              <w:rPr>
                <w:color w:val="0000ff"/>
                <w:sz w:val="18"/>
                <w:szCs w:val="18"/>
                <w:vertAlign w:val="baseline"/>
              </w:rPr>
            </w:pPr>
            <w:r w:rsidDel="00000000" w:rsidR="00000000" w:rsidRPr="00000000">
              <w:rPr>
                <w:color w:val="0000ff"/>
                <w:sz w:val="18"/>
                <w:szCs w:val="18"/>
                <w:vertAlign w:val="baseline"/>
                <w:rtl w:val="0"/>
              </w:rPr>
              <w:t xml:space="preserve">d) Se han conectado los equipos de transmisión (telefónica, vía satélite, entre otros). </w:t>
            </w:r>
          </w:p>
        </w:tc>
        <w:tc>
          <w:tcPr>
            <w:vAlign w:val="top"/>
          </w:tcPr>
          <w:p w:rsidR="00000000" w:rsidDel="00000000" w:rsidP="00000000" w:rsidRDefault="00000000" w:rsidRPr="00000000" w14:paraId="0000012A">
            <w:pPr>
              <w:jc w:val="center"/>
              <w:rPr>
                <w:color w:val="0000ff"/>
                <w:vertAlign w:val="baseline"/>
              </w:rPr>
            </w:pPr>
            <w:r w:rsidDel="00000000" w:rsidR="00000000" w:rsidRPr="00000000">
              <w:rPr>
                <w:color w:val="0000ff"/>
                <w:sz w:val="18"/>
                <w:szCs w:val="18"/>
                <w:vertAlign w:val="baseline"/>
                <w:rtl w:val="0"/>
              </w:rPr>
              <w:t xml:space="preserve">0,5%</w:t>
            </w:r>
            <w:r w:rsidDel="00000000" w:rsidR="00000000" w:rsidRPr="00000000">
              <w:rPr>
                <w:rtl w:val="0"/>
              </w:rPr>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2C">
            <w:pPr>
              <w:jc w:val="both"/>
              <w:rPr>
                <w:color w:val="0000ff"/>
                <w:sz w:val="18"/>
                <w:szCs w:val="18"/>
                <w:vertAlign w:val="baseline"/>
              </w:rPr>
            </w:pPr>
            <w:r w:rsidDel="00000000" w:rsidR="00000000" w:rsidRPr="00000000">
              <w:rPr>
                <w:color w:val="0000ff"/>
                <w:sz w:val="18"/>
                <w:szCs w:val="18"/>
                <w:vertAlign w:val="baseline"/>
                <w:rtl w:val="0"/>
              </w:rPr>
              <w:t xml:space="preserve">e) Se han conectado las centrales de detección y alarma.</w:t>
            </w:r>
          </w:p>
        </w:tc>
        <w:tc>
          <w:tcPr>
            <w:vAlign w:val="top"/>
          </w:tcPr>
          <w:p w:rsidR="00000000" w:rsidDel="00000000" w:rsidP="00000000" w:rsidRDefault="00000000" w:rsidRPr="00000000" w14:paraId="0000012D">
            <w:pPr>
              <w:jc w:val="center"/>
              <w:rPr>
                <w:color w:val="0000ff"/>
                <w:vertAlign w:val="baseline"/>
              </w:rPr>
            </w:pPr>
            <w:r w:rsidDel="00000000" w:rsidR="00000000" w:rsidRPr="00000000">
              <w:rPr>
                <w:color w:val="0000ff"/>
                <w:sz w:val="18"/>
                <w:szCs w:val="18"/>
                <w:vertAlign w:val="baseline"/>
                <w:rtl w:val="0"/>
              </w:rPr>
              <w:t xml:space="preserve">4%</w:t>
            </w:r>
            <w:r w:rsidDel="00000000" w:rsidR="00000000" w:rsidRPr="00000000">
              <w:rPr>
                <w:rtl w:val="0"/>
              </w:rPr>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2F">
            <w:pPr>
              <w:jc w:val="both"/>
              <w:rPr>
                <w:color w:val="0000ff"/>
                <w:sz w:val="18"/>
                <w:szCs w:val="18"/>
                <w:vertAlign w:val="baseline"/>
              </w:rPr>
            </w:pPr>
            <w:r w:rsidDel="00000000" w:rsidR="00000000" w:rsidRPr="00000000">
              <w:rPr>
                <w:color w:val="0000ff"/>
                <w:sz w:val="18"/>
                <w:szCs w:val="18"/>
                <w:vertAlign w:val="baseline"/>
                <w:rtl w:val="0"/>
              </w:rPr>
              <w:t xml:space="preserve">f) Se han programado las centrales de detección y alarma. </w:t>
            </w:r>
          </w:p>
        </w:tc>
        <w:tc>
          <w:tcPr>
            <w:vAlign w:val="top"/>
          </w:tcPr>
          <w:p w:rsidR="00000000" w:rsidDel="00000000" w:rsidP="00000000" w:rsidRDefault="00000000" w:rsidRPr="00000000" w14:paraId="00000130">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bottom w:color="000000" w:space="0" w:sz="4" w:val="single"/>
            </w:tcBorders>
            <w:vAlign w:val="top"/>
          </w:tcPr>
          <w:p w:rsidR="00000000" w:rsidDel="00000000" w:rsidP="00000000" w:rsidRDefault="00000000" w:rsidRPr="00000000" w14:paraId="00000132">
            <w:pPr>
              <w:jc w:val="both"/>
              <w:rPr>
                <w:color w:val="0000ff"/>
                <w:sz w:val="18"/>
                <w:szCs w:val="18"/>
                <w:vertAlign w:val="baseline"/>
              </w:rPr>
            </w:pPr>
            <w:r w:rsidDel="00000000" w:rsidR="00000000" w:rsidRPr="00000000">
              <w:rPr>
                <w:color w:val="0000ff"/>
                <w:sz w:val="18"/>
                <w:szCs w:val="18"/>
                <w:vertAlign w:val="baseline"/>
                <w:rtl w:val="0"/>
              </w:rPr>
              <w:t xml:space="preserve">g) Se ha visualizado en web la recepción de señales procedentes de equipos de transmisión vía satélite. </w:t>
            </w:r>
          </w:p>
        </w:tc>
        <w:tc>
          <w:tcPr>
            <w:vAlign w:val="top"/>
          </w:tcPr>
          <w:p w:rsidR="00000000" w:rsidDel="00000000" w:rsidP="00000000" w:rsidRDefault="00000000" w:rsidRPr="00000000" w14:paraId="00000133">
            <w:pPr>
              <w:jc w:val="center"/>
              <w:rPr>
                <w:color w:val="0000ff"/>
                <w:vertAlign w:val="baseline"/>
              </w:rPr>
            </w:pPr>
            <w:r w:rsidDel="00000000" w:rsidR="00000000" w:rsidRPr="00000000">
              <w:rPr>
                <w:color w:val="0000ff"/>
                <w:sz w:val="18"/>
                <w:szCs w:val="18"/>
                <w:vertAlign w:val="baseline"/>
                <w:rtl w:val="0"/>
              </w:rPr>
              <w:t xml:space="preserve">0,5%</w:t>
            </w:r>
            <w:r w:rsidDel="00000000" w:rsidR="00000000" w:rsidRPr="00000000">
              <w:rPr>
                <w:rtl w:val="0"/>
              </w:rPr>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4" w:val="single"/>
              <w:left w:color="000000" w:space="0" w:sz="18" w:val="single"/>
              <w:bottom w:color="000000" w:space="0" w:sz="4" w:val="single"/>
            </w:tcBorders>
            <w:vAlign w:val="top"/>
          </w:tcPr>
          <w:p w:rsidR="00000000" w:rsidDel="00000000" w:rsidP="00000000" w:rsidRDefault="00000000" w:rsidRPr="00000000" w14:paraId="00000135">
            <w:pPr>
              <w:jc w:val="both"/>
              <w:rPr>
                <w:color w:val="0000ff"/>
                <w:sz w:val="18"/>
                <w:szCs w:val="18"/>
                <w:vertAlign w:val="baseline"/>
              </w:rPr>
            </w:pPr>
            <w:r w:rsidDel="00000000" w:rsidR="00000000" w:rsidRPr="00000000">
              <w:rPr>
                <w:color w:val="0000ff"/>
                <w:sz w:val="18"/>
                <w:szCs w:val="18"/>
                <w:vertAlign w:val="baseline"/>
                <w:rtl w:val="0"/>
              </w:rPr>
              <w:t xml:space="preserve">h) Se ha confirmado la recepción de señales en distintos formatos de transmisión.</w:t>
            </w:r>
          </w:p>
        </w:tc>
        <w:tc>
          <w:tcPr>
            <w:tcBorders>
              <w:bottom w:color="000000" w:space="0" w:sz="4" w:val="single"/>
            </w:tcBorders>
            <w:vAlign w:val="top"/>
          </w:tcPr>
          <w:p w:rsidR="00000000" w:rsidDel="00000000" w:rsidP="00000000" w:rsidRDefault="00000000" w:rsidRPr="00000000" w14:paraId="00000136">
            <w:pPr>
              <w:jc w:val="center"/>
              <w:rPr>
                <w:color w:val="0000ff"/>
                <w:vertAlign w:val="baseline"/>
              </w:rPr>
            </w:pPr>
            <w:r w:rsidDel="00000000" w:rsidR="00000000" w:rsidRPr="00000000">
              <w:rPr>
                <w:color w:val="0000ff"/>
                <w:sz w:val="18"/>
                <w:szCs w:val="18"/>
                <w:vertAlign w:val="baseline"/>
                <w:rtl w:val="0"/>
              </w:rPr>
              <w:t xml:space="preserve">0,5%</w:t>
            </w:r>
            <w:r w:rsidDel="00000000" w:rsidR="00000000" w:rsidRPr="00000000">
              <w:rPr>
                <w:rtl w:val="0"/>
              </w:rPr>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4" w:val="single"/>
              <w:left w:color="000000" w:space="0" w:sz="18" w:val="single"/>
              <w:bottom w:color="000000" w:space="0" w:sz="12" w:val="single"/>
            </w:tcBorders>
            <w:vAlign w:val="top"/>
          </w:tcPr>
          <w:p w:rsidR="00000000" w:rsidDel="00000000" w:rsidP="00000000" w:rsidRDefault="00000000" w:rsidRPr="00000000" w14:paraId="00000138">
            <w:pPr>
              <w:jc w:val="both"/>
              <w:rPr>
                <w:color w:val="0000ff"/>
                <w:sz w:val="18"/>
                <w:szCs w:val="18"/>
                <w:vertAlign w:val="baseline"/>
              </w:rPr>
            </w:pPr>
            <w:r w:rsidDel="00000000" w:rsidR="00000000" w:rsidRPr="00000000">
              <w:rPr>
                <w:color w:val="0000ff"/>
                <w:sz w:val="18"/>
                <w:szCs w:val="18"/>
                <w:vertAlign w:val="baseline"/>
                <w:rtl w:val="0"/>
              </w:rPr>
              <w:t xml:space="preserve">i) Se ha establecido conexión remota para operaciones de telecontrol. </w:t>
            </w:r>
          </w:p>
        </w:tc>
        <w:tc>
          <w:tcPr>
            <w:tcBorders>
              <w:top w:color="000000" w:space="0" w:sz="4" w:val="single"/>
              <w:bottom w:color="000000" w:space="0" w:sz="12" w:val="single"/>
            </w:tcBorders>
            <w:vAlign w:val="top"/>
          </w:tcPr>
          <w:p w:rsidR="00000000" w:rsidDel="00000000" w:rsidP="00000000" w:rsidRDefault="00000000" w:rsidRPr="00000000" w14:paraId="00000139">
            <w:pPr>
              <w:jc w:val="center"/>
              <w:rPr>
                <w:color w:val="0000ff"/>
                <w:vertAlign w:val="baseline"/>
              </w:rPr>
            </w:pPr>
            <w:r w:rsidDel="00000000" w:rsidR="00000000" w:rsidRPr="00000000">
              <w:rPr>
                <w:color w:val="0000ff"/>
                <w:sz w:val="18"/>
                <w:szCs w:val="18"/>
                <w:vertAlign w:val="baseline"/>
                <w:rtl w:val="0"/>
              </w:rPr>
              <w:t xml:space="preserve">0,5%</w:t>
            </w:r>
            <w:r w:rsidDel="00000000" w:rsidR="00000000" w:rsidRPr="00000000">
              <w:rPr>
                <w:rtl w:val="0"/>
              </w:rPr>
            </w:r>
          </w:p>
        </w:tc>
      </w:tr>
      <w:tr>
        <w:trPr>
          <w:cantSplit w:val="1"/>
          <w:trHeight w:val="33" w:hRule="atLeast"/>
          <w:tblHeader w:val="0"/>
        </w:trPr>
        <w:tc>
          <w:tcPr>
            <w:vMerge w:val="restart"/>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3A">
            <w:pPr>
              <w:jc w:val="both"/>
              <w:rPr>
                <w:b w:val="0"/>
                <w:color w:val="0000ff"/>
                <w:sz w:val="20"/>
                <w:szCs w:val="20"/>
                <w:vertAlign w:val="baseline"/>
              </w:rPr>
            </w:pPr>
            <w:r w:rsidDel="00000000" w:rsidR="00000000" w:rsidRPr="00000000">
              <w:rPr>
                <w:b w:val="1"/>
                <w:color w:val="0000ff"/>
                <w:sz w:val="20"/>
                <w:szCs w:val="20"/>
                <w:vertAlign w:val="baseline"/>
                <w:rtl w:val="0"/>
              </w:rPr>
              <w:t xml:space="preserve">RA6 Monta equipos de seguimiento y control interpretando la documentación técnica. (10%)</w:t>
            </w:r>
            <w:r w:rsidDel="00000000" w:rsidR="00000000" w:rsidRPr="00000000">
              <w:rPr>
                <w:rtl w:val="0"/>
              </w:rPr>
            </w:r>
          </w:p>
          <w:p w:rsidR="00000000" w:rsidDel="00000000" w:rsidP="00000000" w:rsidRDefault="00000000" w:rsidRPr="00000000" w14:paraId="0000013B">
            <w:pPr>
              <w:ind w:firstLine="709"/>
              <w:jc w:val="both"/>
              <w:rPr>
                <w:b w:val="0"/>
                <w:color w:val="0000ff"/>
                <w:u w:val="single"/>
                <w:vertAlign w:val="baseline"/>
              </w:rPr>
            </w:pPr>
            <w:r w:rsidDel="00000000" w:rsidR="00000000" w:rsidRPr="00000000">
              <w:rPr>
                <w:rtl w:val="0"/>
              </w:rPr>
            </w:r>
          </w:p>
        </w:tc>
        <w:tc>
          <w:tcPr>
            <w:tcBorders>
              <w:top w:color="000000" w:space="0" w:sz="12" w:val="single"/>
              <w:left w:color="000000" w:space="0" w:sz="18" w:val="single"/>
            </w:tcBorders>
            <w:vAlign w:val="top"/>
          </w:tcPr>
          <w:p w:rsidR="00000000" w:rsidDel="00000000" w:rsidP="00000000" w:rsidRDefault="00000000" w:rsidRPr="00000000" w14:paraId="0000013C">
            <w:pPr>
              <w:jc w:val="both"/>
              <w:rPr>
                <w:color w:val="0000ff"/>
                <w:sz w:val="18"/>
                <w:szCs w:val="18"/>
                <w:vertAlign w:val="baseline"/>
              </w:rPr>
            </w:pPr>
            <w:r w:rsidDel="00000000" w:rsidR="00000000" w:rsidRPr="00000000">
              <w:rPr>
                <w:color w:val="0000ff"/>
                <w:sz w:val="18"/>
                <w:szCs w:val="18"/>
                <w:vertAlign w:val="baseline"/>
                <w:rtl w:val="0"/>
              </w:rPr>
              <w:t xml:space="preserve">a) Se han identificado las especificaciones técnicas de la instalación.</w:t>
            </w:r>
          </w:p>
        </w:tc>
        <w:tc>
          <w:tcPr>
            <w:tcBorders>
              <w:top w:color="000000" w:space="0" w:sz="12" w:val="single"/>
            </w:tcBorders>
            <w:vAlign w:val="top"/>
          </w:tcPr>
          <w:p w:rsidR="00000000" w:rsidDel="00000000" w:rsidP="00000000" w:rsidRDefault="00000000" w:rsidRPr="00000000" w14:paraId="0000013D">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3F">
            <w:pPr>
              <w:jc w:val="both"/>
              <w:rPr>
                <w:color w:val="0000ff"/>
                <w:sz w:val="18"/>
                <w:szCs w:val="18"/>
                <w:vertAlign w:val="baseline"/>
              </w:rPr>
            </w:pPr>
            <w:r w:rsidDel="00000000" w:rsidR="00000000" w:rsidRPr="00000000">
              <w:rPr>
                <w:color w:val="0000ff"/>
                <w:sz w:val="18"/>
                <w:szCs w:val="18"/>
                <w:vertAlign w:val="baseline"/>
                <w:rtl w:val="0"/>
              </w:rPr>
              <w:t xml:space="preserve">b) Se han ubicado y fijado canalizaciones, soportes y equipos. </w:t>
            </w:r>
          </w:p>
        </w:tc>
        <w:tc>
          <w:tcPr>
            <w:vAlign w:val="top"/>
          </w:tcPr>
          <w:p w:rsidR="00000000" w:rsidDel="00000000" w:rsidP="00000000" w:rsidRDefault="00000000" w:rsidRPr="00000000" w14:paraId="00000140">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42">
            <w:pPr>
              <w:jc w:val="both"/>
              <w:rPr>
                <w:color w:val="0000ff"/>
                <w:sz w:val="18"/>
                <w:szCs w:val="18"/>
                <w:vertAlign w:val="baseline"/>
              </w:rPr>
            </w:pPr>
            <w:r w:rsidDel="00000000" w:rsidR="00000000" w:rsidRPr="00000000">
              <w:rPr>
                <w:color w:val="0000ff"/>
                <w:sz w:val="18"/>
                <w:szCs w:val="18"/>
                <w:vertAlign w:val="baseline"/>
                <w:rtl w:val="0"/>
              </w:rPr>
              <w:t xml:space="preserve">c) Se ha tendido y etiquetado el cableado</w:t>
            </w:r>
          </w:p>
        </w:tc>
        <w:tc>
          <w:tcPr>
            <w:vAlign w:val="top"/>
          </w:tcPr>
          <w:p w:rsidR="00000000" w:rsidDel="00000000" w:rsidP="00000000" w:rsidRDefault="00000000" w:rsidRPr="00000000" w14:paraId="00000143">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45">
            <w:pPr>
              <w:jc w:val="both"/>
              <w:rPr>
                <w:color w:val="0000ff"/>
                <w:sz w:val="18"/>
                <w:szCs w:val="18"/>
                <w:vertAlign w:val="baseline"/>
              </w:rPr>
            </w:pPr>
            <w:r w:rsidDel="00000000" w:rsidR="00000000" w:rsidRPr="00000000">
              <w:rPr>
                <w:color w:val="0000ff"/>
                <w:sz w:val="18"/>
                <w:szCs w:val="18"/>
                <w:vertAlign w:val="baseline"/>
                <w:rtl w:val="0"/>
              </w:rPr>
              <w:t xml:space="preserve">d) Se han conectado los equipos de control y decodificación (protección de artículos, seguimiento, fichaje, biométrico, inalámbricos, entre otros). </w:t>
            </w:r>
          </w:p>
        </w:tc>
        <w:tc>
          <w:tcPr>
            <w:vAlign w:val="top"/>
          </w:tcPr>
          <w:p w:rsidR="00000000" w:rsidDel="00000000" w:rsidP="00000000" w:rsidRDefault="00000000" w:rsidRPr="00000000" w14:paraId="00000146">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48">
            <w:pPr>
              <w:jc w:val="both"/>
              <w:rPr>
                <w:color w:val="0000ff"/>
                <w:sz w:val="18"/>
                <w:szCs w:val="18"/>
                <w:vertAlign w:val="baseline"/>
              </w:rPr>
            </w:pPr>
            <w:r w:rsidDel="00000000" w:rsidR="00000000" w:rsidRPr="00000000">
              <w:rPr>
                <w:color w:val="0000ff"/>
                <w:sz w:val="18"/>
                <w:szCs w:val="18"/>
                <w:vertAlign w:val="baseline"/>
                <w:rtl w:val="0"/>
              </w:rPr>
              <w:t xml:space="preserve">e) Se han conectado los elementos señalizadores y actuadores.</w:t>
            </w:r>
          </w:p>
        </w:tc>
        <w:tc>
          <w:tcPr>
            <w:vAlign w:val="top"/>
          </w:tcPr>
          <w:p w:rsidR="00000000" w:rsidDel="00000000" w:rsidP="00000000" w:rsidRDefault="00000000" w:rsidRPr="00000000" w14:paraId="00000149">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4B">
            <w:pPr>
              <w:jc w:val="both"/>
              <w:rPr>
                <w:color w:val="0000ff"/>
                <w:sz w:val="18"/>
                <w:szCs w:val="18"/>
                <w:vertAlign w:val="baseline"/>
              </w:rPr>
            </w:pPr>
            <w:r w:rsidDel="00000000" w:rsidR="00000000" w:rsidRPr="00000000">
              <w:rPr>
                <w:color w:val="0000ff"/>
                <w:sz w:val="18"/>
                <w:szCs w:val="18"/>
                <w:vertAlign w:val="baseline"/>
                <w:rtl w:val="0"/>
              </w:rPr>
              <w:t xml:space="preserve">f) Se ha instalado y configurado el software de la aplicación específica (seguimiento, accesos, presencia, entre otros). </w:t>
            </w:r>
          </w:p>
        </w:tc>
        <w:tc>
          <w:tcPr>
            <w:vAlign w:val="top"/>
          </w:tcPr>
          <w:p w:rsidR="00000000" w:rsidDel="00000000" w:rsidP="00000000" w:rsidRDefault="00000000" w:rsidRPr="00000000" w14:paraId="0000014C">
            <w:pPr>
              <w:jc w:val="center"/>
              <w:rPr>
                <w:color w:val="0000ff"/>
                <w:vertAlign w:val="baseline"/>
              </w:rPr>
            </w:pPr>
            <w:r w:rsidDel="00000000" w:rsidR="00000000" w:rsidRPr="00000000">
              <w:rPr>
                <w:color w:val="0000ff"/>
                <w:sz w:val="18"/>
                <w:szCs w:val="18"/>
                <w:vertAlign w:val="baseline"/>
                <w:rtl w:val="0"/>
              </w:rPr>
              <w:t xml:space="preserve">2%</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4E">
            <w:pPr>
              <w:jc w:val="both"/>
              <w:rPr>
                <w:color w:val="0000ff"/>
                <w:sz w:val="18"/>
                <w:szCs w:val="18"/>
                <w:vertAlign w:val="baseline"/>
              </w:rPr>
            </w:pPr>
            <w:r w:rsidDel="00000000" w:rsidR="00000000" w:rsidRPr="00000000">
              <w:rPr>
                <w:color w:val="0000ff"/>
                <w:sz w:val="18"/>
                <w:szCs w:val="18"/>
                <w:vertAlign w:val="baseline"/>
                <w:rtl w:val="0"/>
              </w:rPr>
              <w:t xml:space="preserve">g) Se ha verificado el funcionamiento de la instalación. </w:t>
            </w:r>
          </w:p>
        </w:tc>
        <w:tc>
          <w:tcPr>
            <w:vAlign w:val="top"/>
          </w:tcPr>
          <w:p w:rsidR="00000000" w:rsidDel="00000000" w:rsidP="00000000" w:rsidRDefault="00000000" w:rsidRPr="00000000" w14:paraId="0000014F">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left w:color="000000" w:space="0" w:sz="18" w:val="single"/>
              <w:bottom w:color="000000" w:space="0" w:sz="8" w:val="single"/>
            </w:tcBorders>
            <w:vAlign w:val="top"/>
          </w:tcPr>
          <w:p w:rsidR="00000000" w:rsidDel="00000000" w:rsidP="00000000" w:rsidRDefault="00000000" w:rsidRPr="00000000" w14:paraId="00000151">
            <w:pPr>
              <w:jc w:val="both"/>
              <w:rPr>
                <w:color w:val="0000ff"/>
                <w:sz w:val="18"/>
                <w:szCs w:val="18"/>
                <w:vertAlign w:val="baseline"/>
              </w:rPr>
            </w:pPr>
            <w:r w:rsidDel="00000000" w:rsidR="00000000" w:rsidRPr="00000000">
              <w:rPr>
                <w:color w:val="0000ff"/>
                <w:sz w:val="18"/>
                <w:szCs w:val="18"/>
                <w:vertAlign w:val="baseline"/>
                <w:rtl w:val="0"/>
              </w:rPr>
              <w:t xml:space="preserve">h) Se ha establecido conexión remota para operaciones de telecontrol. </w:t>
            </w:r>
          </w:p>
        </w:tc>
        <w:tc>
          <w:tcPr>
            <w:tcBorders>
              <w:bottom w:color="000000" w:space="0" w:sz="8" w:val="single"/>
            </w:tcBorders>
            <w:vAlign w:val="top"/>
          </w:tcPr>
          <w:p w:rsidR="00000000" w:rsidDel="00000000" w:rsidP="00000000" w:rsidRDefault="00000000" w:rsidRPr="00000000" w14:paraId="00000152">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r>
        <w:trPr>
          <w:cantSplit w:val="1"/>
          <w:trHeight w:val="32"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vertAlign w:val="baseline"/>
              </w:rPr>
            </w:pPr>
            <w:r w:rsidDel="00000000" w:rsidR="00000000" w:rsidRPr="00000000">
              <w:rPr>
                <w:rtl w:val="0"/>
              </w:rPr>
            </w:r>
          </w:p>
        </w:tc>
        <w:tc>
          <w:tcPr>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154">
            <w:pPr>
              <w:jc w:val="both"/>
              <w:rPr>
                <w:color w:val="0000ff"/>
                <w:sz w:val="18"/>
                <w:szCs w:val="18"/>
                <w:vertAlign w:val="baseline"/>
              </w:rPr>
            </w:pPr>
            <w:r w:rsidDel="00000000" w:rsidR="00000000" w:rsidRPr="00000000">
              <w:rPr>
                <w:color w:val="0000ff"/>
                <w:sz w:val="18"/>
                <w:szCs w:val="18"/>
                <w:vertAlign w:val="baseline"/>
                <w:rtl w:val="0"/>
              </w:rPr>
              <w:t xml:space="preserve">i) Se ha realizado seguimiento de personas u objetos mediante sistemas de posicionamiento. </w:t>
            </w:r>
          </w:p>
        </w:tc>
        <w:tc>
          <w:tcPr>
            <w:tcBorders>
              <w:top w:color="000000" w:space="0" w:sz="8" w:val="single"/>
              <w:left w:color="000000" w:space="0" w:sz="8" w:val="single"/>
              <w:bottom w:color="000000" w:space="0" w:sz="18" w:val="single"/>
              <w:right w:color="000000" w:space="0" w:sz="8" w:val="single"/>
            </w:tcBorders>
            <w:vAlign w:val="top"/>
          </w:tcPr>
          <w:p w:rsidR="00000000" w:rsidDel="00000000" w:rsidP="00000000" w:rsidRDefault="00000000" w:rsidRPr="00000000" w14:paraId="00000155">
            <w:pPr>
              <w:jc w:val="center"/>
              <w:rPr>
                <w:color w:val="0000ff"/>
                <w:vertAlign w:val="baseline"/>
              </w:rPr>
            </w:pPr>
            <w:r w:rsidDel="00000000" w:rsidR="00000000" w:rsidRPr="00000000">
              <w:rPr>
                <w:color w:val="0000ff"/>
                <w:sz w:val="18"/>
                <w:szCs w:val="18"/>
                <w:vertAlign w:val="baseline"/>
                <w:rtl w:val="0"/>
              </w:rPr>
              <w:t xml:space="preserve">1%</w:t>
            </w:r>
            <w:r w:rsidDel="00000000" w:rsidR="00000000" w:rsidRPr="00000000">
              <w:rPr>
                <w:rtl w:val="0"/>
              </w:rPr>
            </w:r>
          </w:p>
        </w:tc>
      </w:tr>
    </w:tbl>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7">
      <w:pPr>
        <w:rPr>
          <w:color w:val="19161a"/>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color w:val="0070c0"/>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color w:val="0070c0"/>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color w:val="0070c0"/>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color w:val="0070c0"/>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tl w:val="0"/>
        </w:rPr>
      </w:r>
    </w:p>
    <w:tbl>
      <w:tblPr>
        <w:tblStyle w:val="Table8"/>
        <w:tblW w:w="977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10"/>
        <w:gridCol w:w="5387"/>
        <w:gridCol w:w="881"/>
        <w:tblGridChange w:id="0">
          <w:tblGrid>
            <w:gridCol w:w="3510"/>
            <w:gridCol w:w="5387"/>
            <w:gridCol w:w="881"/>
          </w:tblGrid>
        </w:tblGridChange>
      </w:tblGrid>
      <w:tr>
        <w:trPr>
          <w:cantSplit w:val="0"/>
          <w:tblHeader w:val="0"/>
        </w:trPr>
        <w:tc>
          <w:tcPr>
            <w:tcBorders>
              <w:top w:color="000000" w:space="0" w:sz="12" w:val="single"/>
              <w:left w:color="000000" w:space="0" w:sz="12" w:val="single"/>
              <w:bottom w:color="000000" w:space="0" w:sz="18" w:val="single"/>
              <w:right w:color="000000" w:space="0" w:sz="12" w:val="single"/>
            </w:tcBorders>
            <w:vAlign w:val="top"/>
          </w:tcPr>
          <w:p w:rsidR="00000000" w:rsidDel="00000000" w:rsidP="00000000" w:rsidRDefault="00000000" w:rsidRPr="00000000" w14:paraId="00000161">
            <w:pPr>
              <w:ind w:firstLine="142"/>
              <w:jc w:val="both"/>
              <w:rPr>
                <w:b w:val="0"/>
                <w:sz w:val="20"/>
                <w:szCs w:val="20"/>
                <w:vertAlign w:val="baseline"/>
              </w:rPr>
            </w:pPr>
            <w:r w:rsidDel="00000000" w:rsidR="00000000" w:rsidRPr="00000000">
              <w:rPr>
                <w:b w:val="1"/>
                <w:sz w:val="20"/>
                <w:szCs w:val="20"/>
                <w:vertAlign w:val="baseline"/>
                <w:rtl w:val="0"/>
              </w:rPr>
              <w:t xml:space="preserve">Resultados de aprendizaje</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162">
            <w:pPr>
              <w:ind w:firstLine="709"/>
              <w:jc w:val="both"/>
              <w:rPr>
                <w:b w:val="0"/>
                <w:sz w:val="20"/>
                <w:szCs w:val="20"/>
                <w:vertAlign w:val="baseline"/>
              </w:rPr>
            </w:pPr>
            <w:r w:rsidDel="00000000" w:rsidR="00000000" w:rsidRPr="00000000">
              <w:rPr>
                <w:b w:val="1"/>
                <w:sz w:val="20"/>
                <w:szCs w:val="20"/>
                <w:vertAlign w:val="baseline"/>
                <w:rtl w:val="0"/>
              </w:rPr>
              <w:t xml:space="preserve">Criterios de evaluación</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top"/>
          </w:tcPr>
          <w:p w:rsidR="00000000" w:rsidDel="00000000" w:rsidP="00000000" w:rsidRDefault="00000000" w:rsidRPr="00000000" w14:paraId="00000163">
            <w:pPr>
              <w:ind w:firstLine="33"/>
              <w:jc w:val="center"/>
              <w:rPr>
                <w:b w:val="0"/>
                <w:sz w:val="20"/>
                <w:szCs w:val="20"/>
                <w:vertAlign w:val="baseline"/>
              </w:rPr>
            </w:pPr>
            <w:r w:rsidDel="00000000" w:rsidR="00000000" w:rsidRPr="00000000">
              <w:rPr>
                <w:b w:val="1"/>
                <w:sz w:val="20"/>
                <w:szCs w:val="20"/>
                <w:vertAlign w:val="baseline"/>
                <w:rtl w:val="0"/>
              </w:rPr>
              <w:t xml:space="preserve">Pond</w:t>
            </w:r>
            <w:r w:rsidDel="00000000" w:rsidR="00000000" w:rsidRPr="00000000">
              <w:rPr>
                <w:rtl w:val="0"/>
              </w:rPr>
            </w:r>
          </w:p>
        </w:tc>
      </w:tr>
      <w:tr>
        <w:trPr>
          <w:cantSplit w:val="1"/>
          <w:trHeight w:val="278" w:hRule="atLeast"/>
          <w:tblHeader w:val="0"/>
        </w:trPr>
        <w:tc>
          <w:tcPr>
            <w:vMerge w:val="restart"/>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64">
            <w:pPr>
              <w:jc w:val="both"/>
              <w:rPr>
                <w:b w:val="0"/>
                <w:color w:val="0000ff"/>
                <w:sz w:val="20"/>
                <w:szCs w:val="20"/>
                <w:vertAlign w:val="baseline"/>
              </w:rPr>
            </w:pPr>
            <w:r w:rsidDel="00000000" w:rsidR="00000000" w:rsidRPr="00000000">
              <w:rPr>
                <w:b w:val="1"/>
                <w:color w:val="0000ff"/>
                <w:sz w:val="20"/>
                <w:szCs w:val="20"/>
                <w:vertAlign w:val="baseline"/>
                <w:rtl w:val="0"/>
              </w:rPr>
              <w:t xml:space="preserve">RA7. Mantiene instalaciones de CCTV y seguridad describiendo las intervenciones y relacionando las disfunciones con sus causas. </w:t>
            </w:r>
            <w:r w:rsidDel="00000000" w:rsidR="00000000" w:rsidRPr="00000000">
              <w:rPr>
                <w:rtl w:val="0"/>
              </w:rPr>
            </w:r>
          </w:p>
          <w:p w:rsidR="00000000" w:rsidDel="00000000" w:rsidP="00000000" w:rsidRDefault="00000000" w:rsidRPr="00000000" w14:paraId="00000165">
            <w:pPr>
              <w:jc w:val="both"/>
              <w:rPr>
                <w:b w:val="0"/>
                <w:color w:val="0000ff"/>
                <w:sz w:val="20"/>
                <w:szCs w:val="20"/>
                <w:vertAlign w:val="baseline"/>
              </w:rPr>
            </w:pPr>
            <w:r w:rsidDel="00000000" w:rsidR="00000000" w:rsidRPr="00000000">
              <w:rPr>
                <w:b w:val="1"/>
                <w:color w:val="0000ff"/>
                <w:sz w:val="20"/>
                <w:szCs w:val="20"/>
                <w:vertAlign w:val="baseline"/>
                <w:rtl w:val="0"/>
              </w:rPr>
              <w:t xml:space="preserve">(10%)</w:t>
            </w:r>
            <w:r w:rsidDel="00000000" w:rsidR="00000000" w:rsidRPr="00000000">
              <w:rPr>
                <w:rtl w:val="0"/>
              </w:rPr>
            </w:r>
          </w:p>
          <w:p w:rsidR="00000000" w:rsidDel="00000000" w:rsidP="00000000" w:rsidRDefault="00000000" w:rsidRPr="00000000" w14:paraId="00000166">
            <w:pPr>
              <w:ind w:firstLine="142"/>
              <w:jc w:val="both"/>
              <w:rPr>
                <w:b w:val="0"/>
                <w:color w:val="0000ff"/>
                <w:sz w:val="20"/>
                <w:szCs w:val="20"/>
                <w:vertAlign w:val="baseline"/>
              </w:rPr>
            </w:pPr>
            <w:r w:rsidDel="00000000" w:rsidR="00000000" w:rsidRPr="00000000">
              <w:rPr>
                <w:rtl w:val="0"/>
              </w:rPr>
            </w:r>
          </w:p>
        </w:tc>
        <w:tc>
          <w:tcPr>
            <w:tcBorders>
              <w:top w:color="000000" w:space="0" w:sz="12" w:val="single"/>
              <w:left w:color="000000" w:space="0" w:sz="18" w:val="single"/>
            </w:tcBorders>
            <w:vAlign w:val="top"/>
          </w:tcPr>
          <w:p w:rsidR="00000000" w:rsidDel="00000000" w:rsidP="00000000" w:rsidRDefault="00000000" w:rsidRPr="00000000" w14:paraId="00000167">
            <w:pPr>
              <w:jc w:val="both"/>
              <w:rPr>
                <w:color w:val="0000ff"/>
                <w:sz w:val="18"/>
                <w:szCs w:val="18"/>
                <w:vertAlign w:val="baseline"/>
              </w:rPr>
            </w:pPr>
            <w:r w:rsidDel="00000000" w:rsidR="00000000" w:rsidRPr="00000000">
              <w:rPr>
                <w:color w:val="0000ff"/>
                <w:sz w:val="18"/>
                <w:szCs w:val="18"/>
                <w:vertAlign w:val="baseline"/>
                <w:rtl w:val="0"/>
              </w:rPr>
              <w:t xml:space="preserve">a) Se han identificado los elementos susceptibles de mantenimiento. </w:t>
            </w:r>
          </w:p>
          <w:p w:rsidR="00000000" w:rsidDel="00000000" w:rsidP="00000000" w:rsidRDefault="00000000" w:rsidRPr="00000000" w14:paraId="00000168">
            <w:pPr>
              <w:ind w:firstLine="709"/>
              <w:jc w:val="both"/>
              <w:rPr>
                <w:color w:val="0000ff"/>
                <w:sz w:val="18"/>
                <w:szCs w:val="18"/>
                <w:vertAlign w:val="baseline"/>
              </w:rPr>
            </w:pPr>
            <w:r w:rsidDel="00000000" w:rsidR="00000000" w:rsidRPr="00000000">
              <w:rPr>
                <w:rtl w:val="0"/>
              </w:rPr>
            </w:r>
          </w:p>
        </w:tc>
        <w:tc>
          <w:tcPr>
            <w:tcBorders>
              <w:top w:color="000000" w:space="0" w:sz="12" w:val="single"/>
            </w:tcBorders>
            <w:vAlign w:val="top"/>
          </w:tcPr>
          <w:p w:rsidR="00000000" w:rsidDel="00000000" w:rsidP="00000000" w:rsidRDefault="00000000" w:rsidRPr="00000000" w14:paraId="00000169">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6B">
            <w:pPr>
              <w:jc w:val="both"/>
              <w:rPr>
                <w:color w:val="0000ff"/>
                <w:sz w:val="18"/>
                <w:szCs w:val="18"/>
                <w:vertAlign w:val="baseline"/>
              </w:rPr>
            </w:pPr>
            <w:r w:rsidDel="00000000" w:rsidR="00000000" w:rsidRPr="00000000">
              <w:rPr>
                <w:color w:val="0000ff"/>
                <w:sz w:val="18"/>
                <w:szCs w:val="18"/>
                <w:vertAlign w:val="baseline"/>
                <w:rtl w:val="0"/>
              </w:rPr>
              <w:t xml:space="preserve">b) Se ha comprobado, en el caso de mantenimiento correctivo, que la avería coincide con la indicada en el parte de averías. </w:t>
            </w:r>
          </w:p>
          <w:p w:rsidR="00000000" w:rsidDel="00000000" w:rsidP="00000000" w:rsidRDefault="00000000" w:rsidRPr="00000000" w14:paraId="0000016C">
            <w:pPr>
              <w:ind w:firstLine="709"/>
              <w:jc w:val="both"/>
              <w:rPr>
                <w:color w:val="0000ff"/>
                <w:sz w:val="18"/>
                <w:szCs w:val="18"/>
                <w:vertAlign w:val="baseline"/>
              </w:rPr>
            </w:pPr>
            <w:r w:rsidDel="00000000" w:rsidR="00000000" w:rsidRPr="00000000">
              <w:rPr>
                <w:rtl w:val="0"/>
              </w:rPr>
            </w:r>
          </w:p>
        </w:tc>
        <w:tc>
          <w:tcPr>
            <w:vAlign w:val="top"/>
          </w:tcPr>
          <w:p w:rsidR="00000000" w:rsidDel="00000000" w:rsidP="00000000" w:rsidRDefault="00000000" w:rsidRPr="00000000" w14:paraId="0000016D">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6F">
            <w:pPr>
              <w:jc w:val="both"/>
              <w:rPr>
                <w:color w:val="0000ff"/>
                <w:sz w:val="18"/>
                <w:szCs w:val="18"/>
                <w:vertAlign w:val="baseline"/>
              </w:rPr>
            </w:pPr>
            <w:r w:rsidDel="00000000" w:rsidR="00000000" w:rsidRPr="00000000">
              <w:rPr>
                <w:color w:val="0000ff"/>
                <w:sz w:val="18"/>
                <w:szCs w:val="18"/>
                <w:vertAlign w:val="baseline"/>
                <w:rtl w:val="0"/>
              </w:rPr>
              <w:t xml:space="preserve">c) Se han propuesto hipótesis razonadas de las posibles causas de la disfunción y su repercusión en la instalación. </w:t>
            </w:r>
          </w:p>
          <w:p w:rsidR="00000000" w:rsidDel="00000000" w:rsidP="00000000" w:rsidRDefault="00000000" w:rsidRPr="00000000" w14:paraId="00000170">
            <w:pPr>
              <w:jc w:val="both"/>
              <w:rPr>
                <w:color w:val="0000ff"/>
                <w:sz w:val="18"/>
                <w:szCs w:val="18"/>
                <w:vertAlign w:val="baseline"/>
              </w:rPr>
            </w:pPr>
            <w:r w:rsidDel="00000000" w:rsidR="00000000" w:rsidRPr="00000000">
              <w:rPr>
                <w:rtl w:val="0"/>
              </w:rPr>
            </w:r>
          </w:p>
        </w:tc>
        <w:tc>
          <w:tcPr>
            <w:vAlign w:val="top"/>
          </w:tcPr>
          <w:p w:rsidR="00000000" w:rsidDel="00000000" w:rsidP="00000000" w:rsidRDefault="00000000" w:rsidRPr="00000000" w14:paraId="00000171">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73">
            <w:pPr>
              <w:jc w:val="both"/>
              <w:rPr>
                <w:color w:val="0000ff"/>
                <w:sz w:val="18"/>
                <w:szCs w:val="18"/>
                <w:vertAlign w:val="baseline"/>
              </w:rPr>
            </w:pPr>
            <w:r w:rsidDel="00000000" w:rsidR="00000000" w:rsidRPr="00000000">
              <w:rPr>
                <w:color w:val="0000ff"/>
                <w:sz w:val="18"/>
                <w:szCs w:val="18"/>
                <w:vertAlign w:val="baseline"/>
                <w:rtl w:val="0"/>
              </w:rPr>
              <w:t xml:space="preserve">d) Se ha localizado la avería utilizando un procedimiento técnico de intervención.</w:t>
            </w:r>
          </w:p>
        </w:tc>
        <w:tc>
          <w:tcPr>
            <w:vAlign w:val="top"/>
          </w:tcPr>
          <w:p w:rsidR="00000000" w:rsidDel="00000000" w:rsidP="00000000" w:rsidRDefault="00000000" w:rsidRPr="00000000" w14:paraId="00000174">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76">
            <w:pPr>
              <w:jc w:val="both"/>
              <w:rPr>
                <w:color w:val="0000ff"/>
                <w:sz w:val="18"/>
                <w:szCs w:val="18"/>
                <w:vertAlign w:val="baseline"/>
              </w:rPr>
            </w:pPr>
            <w:r w:rsidDel="00000000" w:rsidR="00000000" w:rsidRPr="00000000">
              <w:rPr>
                <w:color w:val="0000ff"/>
                <w:sz w:val="18"/>
                <w:szCs w:val="18"/>
                <w:vertAlign w:val="baseline"/>
                <w:rtl w:val="0"/>
              </w:rPr>
              <w:t xml:space="preserve">e) Se ha reparado la avería. </w:t>
            </w:r>
          </w:p>
          <w:p w:rsidR="00000000" w:rsidDel="00000000" w:rsidP="00000000" w:rsidRDefault="00000000" w:rsidRPr="00000000" w14:paraId="00000177">
            <w:pPr>
              <w:jc w:val="both"/>
              <w:rPr>
                <w:color w:val="0000ff"/>
                <w:sz w:val="18"/>
                <w:szCs w:val="18"/>
                <w:vertAlign w:val="baseline"/>
              </w:rPr>
            </w:pPr>
            <w:r w:rsidDel="00000000" w:rsidR="00000000" w:rsidRPr="00000000">
              <w:rPr>
                <w:rtl w:val="0"/>
              </w:rPr>
            </w:r>
          </w:p>
        </w:tc>
        <w:tc>
          <w:tcPr>
            <w:vAlign w:val="top"/>
          </w:tcPr>
          <w:p w:rsidR="00000000" w:rsidDel="00000000" w:rsidP="00000000" w:rsidRDefault="00000000" w:rsidRPr="00000000" w14:paraId="00000178">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7A">
            <w:pPr>
              <w:jc w:val="both"/>
              <w:rPr>
                <w:color w:val="0000ff"/>
                <w:sz w:val="18"/>
                <w:szCs w:val="18"/>
                <w:vertAlign w:val="baseline"/>
              </w:rPr>
            </w:pPr>
            <w:r w:rsidDel="00000000" w:rsidR="00000000" w:rsidRPr="00000000">
              <w:rPr>
                <w:color w:val="0000ff"/>
                <w:sz w:val="18"/>
                <w:szCs w:val="18"/>
                <w:vertAlign w:val="baseline"/>
                <w:rtl w:val="0"/>
              </w:rPr>
              <w:t xml:space="preserve">f) Se ha comprobado la compatibilidad del elemento sustituido. </w:t>
            </w:r>
          </w:p>
          <w:p w:rsidR="00000000" w:rsidDel="00000000" w:rsidP="00000000" w:rsidRDefault="00000000" w:rsidRPr="00000000" w14:paraId="0000017B">
            <w:pPr>
              <w:jc w:val="both"/>
              <w:rPr>
                <w:color w:val="0000ff"/>
                <w:sz w:val="18"/>
                <w:szCs w:val="18"/>
                <w:vertAlign w:val="baseline"/>
              </w:rPr>
            </w:pPr>
            <w:r w:rsidDel="00000000" w:rsidR="00000000" w:rsidRPr="00000000">
              <w:rPr>
                <w:rtl w:val="0"/>
              </w:rPr>
            </w:r>
          </w:p>
        </w:tc>
        <w:tc>
          <w:tcPr>
            <w:vAlign w:val="top"/>
          </w:tcPr>
          <w:p w:rsidR="00000000" w:rsidDel="00000000" w:rsidP="00000000" w:rsidRDefault="00000000" w:rsidRPr="00000000" w14:paraId="0000017C">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7E">
            <w:pPr>
              <w:jc w:val="both"/>
              <w:rPr>
                <w:color w:val="0000ff"/>
                <w:sz w:val="18"/>
                <w:szCs w:val="18"/>
                <w:vertAlign w:val="baseline"/>
              </w:rPr>
            </w:pPr>
            <w:r w:rsidDel="00000000" w:rsidR="00000000" w:rsidRPr="00000000">
              <w:rPr>
                <w:color w:val="0000ff"/>
                <w:sz w:val="18"/>
                <w:szCs w:val="18"/>
                <w:vertAlign w:val="baseline"/>
                <w:rtl w:val="0"/>
              </w:rPr>
              <w:t xml:space="preserve">g) Se han realizado las medidas de los parámetros de funcionamiento utilizando los instrumentos o el software adecuados.</w:t>
            </w:r>
          </w:p>
        </w:tc>
        <w:tc>
          <w:tcPr>
            <w:vAlign w:val="top"/>
          </w:tcPr>
          <w:p w:rsidR="00000000" w:rsidDel="00000000" w:rsidP="00000000" w:rsidRDefault="00000000" w:rsidRPr="00000000" w14:paraId="0000017F">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81">
            <w:pPr>
              <w:jc w:val="both"/>
              <w:rPr>
                <w:color w:val="0000ff"/>
                <w:sz w:val="18"/>
                <w:szCs w:val="18"/>
                <w:vertAlign w:val="baseline"/>
              </w:rPr>
            </w:pPr>
            <w:r w:rsidDel="00000000" w:rsidR="00000000" w:rsidRPr="00000000">
              <w:rPr>
                <w:color w:val="0000ff"/>
                <w:sz w:val="18"/>
                <w:szCs w:val="18"/>
                <w:vertAlign w:val="baseline"/>
                <w:rtl w:val="0"/>
              </w:rPr>
              <w:t xml:space="preserve">h) Se ha establecido conexión remota para operaciones de telemantenimiento.</w:t>
            </w:r>
          </w:p>
        </w:tc>
        <w:tc>
          <w:tcPr>
            <w:vAlign w:val="top"/>
          </w:tcPr>
          <w:p w:rsidR="00000000" w:rsidDel="00000000" w:rsidP="00000000" w:rsidRDefault="00000000" w:rsidRPr="00000000" w14:paraId="00000182">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bottom w:color="000000" w:space="0" w:sz="4" w:val="single"/>
            </w:tcBorders>
            <w:vAlign w:val="top"/>
          </w:tcPr>
          <w:p w:rsidR="00000000" w:rsidDel="00000000" w:rsidP="00000000" w:rsidRDefault="00000000" w:rsidRPr="00000000" w14:paraId="00000184">
            <w:pPr>
              <w:jc w:val="both"/>
              <w:rPr>
                <w:color w:val="0000ff"/>
                <w:sz w:val="18"/>
                <w:szCs w:val="18"/>
                <w:vertAlign w:val="baseline"/>
              </w:rPr>
            </w:pPr>
            <w:r w:rsidDel="00000000" w:rsidR="00000000" w:rsidRPr="00000000">
              <w:rPr>
                <w:color w:val="0000ff"/>
                <w:sz w:val="18"/>
                <w:szCs w:val="18"/>
                <w:vertAlign w:val="baseline"/>
                <w:rtl w:val="0"/>
              </w:rPr>
              <w:t xml:space="preserve">i) Se ha elaborado un informe, en el formato adecuado, de las actividades desarrolladas y de los resultados obtenidos, que permitirá actualizar el histórico de averías.</w:t>
            </w:r>
          </w:p>
          <w:p w:rsidR="00000000" w:rsidDel="00000000" w:rsidP="00000000" w:rsidRDefault="00000000" w:rsidRPr="00000000" w14:paraId="00000185">
            <w:pPr>
              <w:jc w:val="both"/>
              <w:rPr>
                <w:color w:val="0000ff"/>
                <w:sz w:val="18"/>
                <w:szCs w:val="18"/>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86">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73"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4" w:val="single"/>
              <w:left w:color="000000" w:space="0" w:sz="18" w:val="single"/>
              <w:bottom w:color="000000" w:space="0" w:sz="12" w:val="single"/>
            </w:tcBorders>
            <w:vAlign w:val="top"/>
          </w:tcPr>
          <w:p w:rsidR="00000000" w:rsidDel="00000000" w:rsidP="00000000" w:rsidRDefault="00000000" w:rsidRPr="00000000" w14:paraId="00000188">
            <w:pPr>
              <w:jc w:val="both"/>
              <w:rPr>
                <w:color w:val="0000ff"/>
                <w:sz w:val="18"/>
                <w:szCs w:val="18"/>
                <w:vertAlign w:val="baseline"/>
              </w:rPr>
            </w:pPr>
            <w:r w:rsidDel="00000000" w:rsidR="00000000" w:rsidRPr="00000000">
              <w:rPr>
                <w:color w:val="0000ff"/>
                <w:sz w:val="18"/>
                <w:szCs w:val="18"/>
                <w:vertAlign w:val="baseline"/>
                <w:rtl w:val="0"/>
              </w:rPr>
              <w:t xml:space="preserve">j) Se han respetado los criterios de calidad.</w:t>
            </w:r>
          </w:p>
          <w:p w:rsidR="00000000" w:rsidDel="00000000" w:rsidP="00000000" w:rsidRDefault="00000000" w:rsidRPr="00000000" w14:paraId="00000189">
            <w:pPr>
              <w:jc w:val="both"/>
              <w:rPr>
                <w:color w:val="0000ff"/>
                <w:sz w:val="18"/>
                <w:szCs w:val="18"/>
                <w:vertAlign w:val="baseline"/>
              </w:rPr>
            </w:pPr>
            <w:r w:rsidDel="00000000" w:rsidR="00000000" w:rsidRPr="00000000">
              <w:rPr>
                <w:rtl w:val="0"/>
              </w:rPr>
            </w:r>
          </w:p>
        </w:tc>
        <w:tc>
          <w:tcPr>
            <w:tcBorders>
              <w:top w:color="000000" w:space="0" w:sz="4" w:val="single"/>
              <w:bottom w:color="000000" w:space="0" w:sz="12" w:val="single"/>
            </w:tcBorders>
            <w:vAlign w:val="top"/>
          </w:tcPr>
          <w:p w:rsidR="00000000" w:rsidDel="00000000" w:rsidP="00000000" w:rsidRDefault="00000000" w:rsidRPr="00000000" w14:paraId="0000018A">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19" w:hRule="atLeast"/>
          <w:tblHeader w:val="0"/>
        </w:trPr>
        <w:tc>
          <w:tcPr>
            <w:vMerge w:val="restart"/>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8B">
            <w:pPr>
              <w:jc w:val="both"/>
              <w:rPr>
                <w:b w:val="0"/>
                <w:color w:val="0000ff"/>
                <w:sz w:val="20"/>
                <w:szCs w:val="20"/>
                <w:vertAlign w:val="baseline"/>
              </w:rPr>
            </w:pPr>
            <w:r w:rsidDel="00000000" w:rsidR="00000000" w:rsidRPr="00000000">
              <w:rPr>
                <w:b w:val="1"/>
                <w:color w:val="0000ff"/>
                <w:sz w:val="20"/>
                <w:szCs w:val="20"/>
                <w:vertAlign w:val="baseline"/>
                <w:rtl w:val="0"/>
              </w:rPr>
              <w:t xml:space="preserve">RA8. Cumple las normas de prevención de riesgos laborales y de protección ambiental, identificando los riesgos asociados, las medidas y equipos para prevenirlos. </w:t>
            </w:r>
            <w:r w:rsidDel="00000000" w:rsidR="00000000" w:rsidRPr="00000000">
              <w:rPr>
                <w:rtl w:val="0"/>
              </w:rPr>
            </w:r>
          </w:p>
          <w:p w:rsidR="00000000" w:rsidDel="00000000" w:rsidP="00000000" w:rsidRDefault="00000000" w:rsidRPr="00000000" w14:paraId="0000018C">
            <w:pPr>
              <w:jc w:val="both"/>
              <w:rPr>
                <w:b w:val="0"/>
                <w:color w:val="0000ff"/>
                <w:sz w:val="20"/>
                <w:szCs w:val="20"/>
                <w:vertAlign w:val="baseline"/>
              </w:rPr>
            </w:pPr>
            <w:r w:rsidDel="00000000" w:rsidR="00000000" w:rsidRPr="00000000">
              <w:rPr>
                <w:b w:val="1"/>
                <w:color w:val="0000ff"/>
                <w:sz w:val="20"/>
                <w:szCs w:val="20"/>
                <w:vertAlign w:val="baseline"/>
                <w:rtl w:val="0"/>
              </w:rPr>
              <w:t xml:space="preserve">(10%)</w:t>
            </w:r>
            <w:r w:rsidDel="00000000" w:rsidR="00000000" w:rsidRPr="00000000">
              <w:rPr>
                <w:rtl w:val="0"/>
              </w:rPr>
            </w:r>
          </w:p>
          <w:p w:rsidR="00000000" w:rsidDel="00000000" w:rsidP="00000000" w:rsidRDefault="00000000" w:rsidRPr="00000000" w14:paraId="0000018D">
            <w:pPr>
              <w:ind w:firstLine="709"/>
              <w:jc w:val="both"/>
              <w:rPr>
                <w:b w:val="0"/>
                <w:color w:val="0000ff"/>
                <w:sz w:val="20"/>
                <w:szCs w:val="20"/>
                <w:vertAlign w:val="baseline"/>
              </w:rPr>
            </w:pPr>
            <w:r w:rsidDel="00000000" w:rsidR="00000000" w:rsidRPr="00000000">
              <w:rPr>
                <w:rtl w:val="0"/>
              </w:rPr>
            </w:r>
          </w:p>
        </w:tc>
        <w:tc>
          <w:tcPr>
            <w:tcBorders>
              <w:top w:color="000000" w:space="0" w:sz="12" w:val="single"/>
              <w:left w:color="000000" w:space="0" w:sz="18" w:val="single"/>
            </w:tcBorders>
            <w:vAlign w:val="top"/>
          </w:tcPr>
          <w:p w:rsidR="00000000" w:rsidDel="00000000" w:rsidP="00000000" w:rsidRDefault="00000000" w:rsidRPr="00000000" w14:paraId="0000018E">
            <w:pPr>
              <w:jc w:val="both"/>
              <w:rPr>
                <w:color w:val="0000ff"/>
                <w:sz w:val="18"/>
                <w:szCs w:val="18"/>
                <w:vertAlign w:val="baseline"/>
              </w:rPr>
            </w:pPr>
            <w:r w:rsidDel="00000000" w:rsidR="00000000" w:rsidRPr="00000000">
              <w:rPr>
                <w:color w:val="0000ff"/>
                <w:sz w:val="18"/>
                <w:szCs w:val="18"/>
                <w:vertAlign w:val="baseline"/>
                <w:rtl w:val="0"/>
              </w:rPr>
              <w:t xml:space="preserve">a) Se han identificado los riesgos y el nivel de peligrosidad que suponen la manipulación de los materiales, herramientas, útiles, máquinas y medios de transporte.</w:t>
            </w:r>
          </w:p>
        </w:tc>
        <w:tc>
          <w:tcPr>
            <w:tcBorders>
              <w:top w:color="000000" w:space="0" w:sz="12" w:val="single"/>
            </w:tcBorders>
            <w:vAlign w:val="top"/>
          </w:tcPr>
          <w:p w:rsidR="00000000" w:rsidDel="00000000" w:rsidP="00000000" w:rsidRDefault="00000000" w:rsidRPr="00000000" w14:paraId="0000018F">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91">
            <w:pPr>
              <w:jc w:val="both"/>
              <w:rPr>
                <w:color w:val="0000ff"/>
                <w:sz w:val="18"/>
                <w:szCs w:val="18"/>
                <w:vertAlign w:val="baseline"/>
              </w:rPr>
            </w:pPr>
            <w:r w:rsidDel="00000000" w:rsidR="00000000" w:rsidRPr="00000000">
              <w:rPr>
                <w:color w:val="0000ff"/>
                <w:sz w:val="18"/>
                <w:szCs w:val="18"/>
                <w:vertAlign w:val="baseline"/>
                <w:rtl w:val="0"/>
              </w:rPr>
              <w:t xml:space="preserve">b) Se han operado las máquinas respetando las normas de seguridad.</w:t>
            </w:r>
          </w:p>
        </w:tc>
        <w:tc>
          <w:tcPr>
            <w:vAlign w:val="top"/>
          </w:tcPr>
          <w:p w:rsidR="00000000" w:rsidDel="00000000" w:rsidP="00000000" w:rsidRDefault="00000000" w:rsidRPr="00000000" w14:paraId="00000192">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94">
            <w:pPr>
              <w:jc w:val="both"/>
              <w:rPr>
                <w:color w:val="0000ff"/>
                <w:sz w:val="18"/>
                <w:szCs w:val="18"/>
                <w:vertAlign w:val="baseline"/>
              </w:rPr>
            </w:pPr>
            <w:r w:rsidDel="00000000" w:rsidR="00000000" w:rsidRPr="00000000">
              <w:rPr>
                <w:color w:val="0000ff"/>
                <w:sz w:val="18"/>
                <w:szCs w:val="18"/>
                <w:vertAlign w:val="baseline"/>
                <w:rtl w:val="0"/>
              </w:rPr>
              <w:t xml:space="preserve">c) Se han identificado las causas más frecuentes de accidentes en la manipulación de materiales, herramientas, entre otros. </w:t>
            </w:r>
          </w:p>
        </w:tc>
        <w:tc>
          <w:tcPr>
            <w:vAlign w:val="top"/>
          </w:tcPr>
          <w:p w:rsidR="00000000" w:rsidDel="00000000" w:rsidP="00000000" w:rsidRDefault="00000000" w:rsidRPr="00000000" w14:paraId="00000195">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97">
            <w:pPr>
              <w:jc w:val="both"/>
              <w:rPr>
                <w:color w:val="0000ff"/>
                <w:sz w:val="18"/>
                <w:szCs w:val="18"/>
                <w:vertAlign w:val="baseline"/>
              </w:rPr>
            </w:pPr>
            <w:r w:rsidDel="00000000" w:rsidR="00000000" w:rsidRPr="00000000">
              <w:rPr>
                <w:color w:val="0000ff"/>
                <w:sz w:val="18"/>
                <w:szCs w:val="18"/>
                <w:vertAlign w:val="baseline"/>
                <w:rtl w:val="0"/>
              </w:rPr>
              <w:t xml:space="preserve">d) Se han descrito los elementos de seguridad (protecciones, alarmas, pasos de emergencia, entre otros de las máquinas y los equipos de protección individual (calzado, protección ocular, indumentaria, entre otros que se deben emplear en las distintas operaciones de mecanizado.</w:t>
            </w:r>
          </w:p>
        </w:tc>
        <w:tc>
          <w:tcPr>
            <w:vAlign w:val="top"/>
          </w:tcPr>
          <w:p w:rsidR="00000000" w:rsidDel="00000000" w:rsidP="00000000" w:rsidRDefault="00000000" w:rsidRPr="00000000" w14:paraId="00000198">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9A">
            <w:pPr>
              <w:jc w:val="both"/>
              <w:rPr>
                <w:color w:val="0000ff"/>
                <w:sz w:val="18"/>
                <w:szCs w:val="18"/>
                <w:vertAlign w:val="baseline"/>
              </w:rPr>
            </w:pPr>
            <w:r w:rsidDel="00000000" w:rsidR="00000000" w:rsidRPr="00000000">
              <w:rPr>
                <w:color w:val="0000ff"/>
                <w:sz w:val="18"/>
                <w:szCs w:val="18"/>
                <w:vertAlign w:val="baseline"/>
                <w:rtl w:val="0"/>
              </w:rPr>
              <w:t xml:space="preserve">e) Se ha relacionado la manipulación de materiales, herramientas y máquinas con las medidas de seguridad y protección personal requeridas. </w:t>
            </w:r>
          </w:p>
        </w:tc>
        <w:tc>
          <w:tcPr>
            <w:vAlign w:val="top"/>
          </w:tcPr>
          <w:p w:rsidR="00000000" w:rsidDel="00000000" w:rsidP="00000000" w:rsidRDefault="00000000" w:rsidRPr="00000000" w14:paraId="0000019B">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9D">
            <w:pPr>
              <w:jc w:val="both"/>
              <w:rPr>
                <w:color w:val="0000ff"/>
                <w:sz w:val="18"/>
                <w:szCs w:val="18"/>
                <w:vertAlign w:val="baseline"/>
              </w:rPr>
            </w:pPr>
            <w:r w:rsidDel="00000000" w:rsidR="00000000" w:rsidRPr="00000000">
              <w:rPr>
                <w:color w:val="0000ff"/>
                <w:sz w:val="18"/>
                <w:szCs w:val="18"/>
                <w:vertAlign w:val="baseline"/>
                <w:rtl w:val="0"/>
              </w:rPr>
              <w:t xml:space="preserve">f) Se han determinado las medidas de seguridad y de protección personal que se deben adoptar en la preparación y ejecución de las operaciones de montaje y mantenimiento de las instalaciones domóticas y sus instalaciones asociadas. </w:t>
            </w:r>
          </w:p>
        </w:tc>
        <w:tc>
          <w:tcPr>
            <w:vAlign w:val="top"/>
          </w:tcPr>
          <w:p w:rsidR="00000000" w:rsidDel="00000000" w:rsidP="00000000" w:rsidRDefault="00000000" w:rsidRPr="00000000" w14:paraId="0000019E">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tcBorders>
            <w:vAlign w:val="top"/>
          </w:tcPr>
          <w:p w:rsidR="00000000" w:rsidDel="00000000" w:rsidP="00000000" w:rsidRDefault="00000000" w:rsidRPr="00000000" w14:paraId="000001A0">
            <w:pPr>
              <w:jc w:val="both"/>
              <w:rPr>
                <w:color w:val="0000ff"/>
                <w:sz w:val="18"/>
                <w:szCs w:val="18"/>
                <w:vertAlign w:val="baseline"/>
              </w:rPr>
            </w:pPr>
            <w:r w:rsidDel="00000000" w:rsidR="00000000" w:rsidRPr="00000000">
              <w:rPr>
                <w:color w:val="0000ff"/>
                <w:sz w:val="18"/>
                <w:szCs w:val="18"/>
                <w:vertAlign w:val="baseline"/>
                <w:rtl w:val="0"/>
              </w:rPr>
              <w:t xml:space="preserve">g) Se han identificado las posibles fuentes de contaminación del entorno ambiental. </w:t>
            </w:r>
          </w:p>
        </w:tc>
        <w:tc>
          <w:tcPr>
            <w:vAlign w:val="top"/>
          </w:tcPr>
          <w:p w:rsidR="00000000" w:rsidDel="00000000" w:rsidP="00000000" w:rsidRDefault="00000000" w:rsidRPr="00000000" w14:paraId="000001A1">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left w:color="000000" w:space="0" w:sz="18" w:val="single"/>
              <w:bottom w:color="000000" w:space="0" w:sz="4" w:val="single"/>
            </w:tcBorders>
            <w:vAlign w:val="top"/>
          </w:tcPr>
          <w:p w:rsidR="00000000" w:rsidDel="00000000" w:rsidP="00000000" w:rsidRDefault="00000000" w:rsidRPr="00000000" w14:paraId="000001A3">
            <w:pPr>
              <w:jc w:val="both"/>
              <w:rPr>
                <w:color w:val="0000ff"/>
                <w:sz w:val="18"/>
                <w:szCs w:val="18"/>
                <w:vertAlign w:val="baseline"/>
              </w:rPr>
            </w:pPr>
            <w:r w:rsidDel="00000000" w:rsidR="00000000" w:rsidRPr="00000000">
              <w:rPr>
                <w:color w:val="0000ff"/>
                <w:sz w:val="18"/>
                <w:szCs w:val="18"/>
                <w:vertAlign w:val="baseline"/>
                <w:rtl w:val="0"/>
              </w:rPr>
              <w:t xml:space="preserve">h) Se han clasificado los residuos generados para su retirada selectiva.</w:t>
            </w:r>
          </w:p>
        </w:tc>
        <w:tc>
          <w:tcPr>
            <w:tcBorders>
              <w:bottom w:color="000000" w:space="0" w:sz="4" w:val="single"/>
            </w:tcBorders>
            <w:vAlign w:val="top"/>
          </w:tcPr>
          <w:p w:rsidR="00000000" w:rsidDel="00000000" w:rsidP="00000000" w:rsidRDefault="00000000" w:rsidRPr="00000000" w14:paraId="000001A4">
            <w:pPr>
              <w:ind w:firstLine="34"/>
              <w:jc w:val="center"/>
              <w:rPr>
                <w:color w:val="0000ff"/>
                <w:sz w:val="18"/>
                <w:szCs w:val="18"/>
                <w:vertAlign w:val="baseline"/>
              </w:rPr>
            </w:pPr>
            <w:r w:rsidDel="00000000" w:rsidR="00000000" w:rsidRPr="00000000">
              <w:rPr>
                <w:color w:val="0000ff"/>
                <w:sz w:val="18"/>
                <w:szCs w:val="18"/>
                <w:vertAlign w:val="baseline"/>
                <w:rtl w:val="0"/>
              </w:rPr>
              <w:t xml:space="preserve">1%</w:t>
            </w:r>
          </w:p>
        </w:tc>
      </w:tr>
      <w:tr>
        <w:trPr>
          <w:cantSplit w:val="1"/>
          <w:trHeight w:val="214" w:hRule="atLeast"/>
          <w:tblHeader w:val="0"/>
        </w:trPr>
        <w:tc>
          <w:tcPr>
            <w:vMerge w:val="continue"/>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18"/>
                <w:szCs w:val="18"/>
                <w:vertAlign w:val="baseline"/>
              </w:rPr>
            </w:pPr>
            <w:r w:rsidDel="00000000" w:rsidR="00000000" w:rsidRPr="00000000">
              <w:rPr>
                <w:rtl w:val="0"/>
              </w:rPr>
            </w:r>
          </w:p>
        </w:tc>
        <w:tc>
          <w:tcPr>
            <w:tcBorders>
              <w:top w:color="000000" w:space="0" w:sz="4" w:val="single"/>
              <w:left w:color="000000" w:space="0" w:sz="18" w:val="single"/>
              <w:bottom w:color="000000" w:space="0" w:sz="12" w:val="single"/>
            </w:tcBorders>
            <w:vAlign w:val="top"/>
          </w:tcPr>
          <w:p w:rsidR="00000000" w:rsidDel="00000000" w:rsidP="00000000" w:rsidRDefault="00000000" w:rsidRPr="00000000" w14:paraId="000001A6">
            <w:pPr>
              <w:jc w:val="both"/>
              <w:rPr>
                <w:color w:val="0000ff"/>
                <w:sz w:val="18"/>
                <w:szCs w:val="18"/>
                <w:vertAlign w:val="baseline"/>
              </w:rPr>
            </w:pPr>
            <w:r w:rsidDel="00000000" w:rsidR="00000000" w:rsidRPr="00000000">
              <w:rPr>
                <w:color w:val="0000ff"/>
                <w:sz w:val="18"/>
                <w:szCs w:val="18"/>
                <w:vertAlign w:val="baseline"/>
                <w:rtl w:val="0"/>
              </w:rPr>
              <w:t xml:space="preserve">i) Se ha valorado el orden y la limpieza de instalaciones y equipos como primer factor de prevención de riesgos.</w:t>
            </w:r>
          </w:p>
        </w:tc>
        <w:tc>
          <w:tcPr>
            <w:tcBorders>
              <w:top w:color="000000" w:space="0" w:sz="4" w:val="single"/>
              <w:bottom w:color="000000" w:space="0" w:sz="12" w:val="single"/>
            </w:tcBorders>
            <w:vAlign w:val="top"/>
          </w:tcPr>
          <w:p w:rsidR="00000000" w:rsidDel="00000000" w:rsidP="00000000" w:rsidRDefault="00000000" w:rsidRPr="00000000" w14:paraId="000001A7">
            <w:pPr>
              <w:ind w:firstLine="34"/>
              <w:jc w:val="center"/>
              <w:rPr>
                <w:color w:val="0000ff"/>
                <w:sz w:val="18"/>
                <w:szCs w:val="18"/>
                <w:vertAlign w:val="baseline"/>
              </w:rPr>
            </w:pPr>
            <w:r w:rsidDel="00000000" w:rsidR="00000000" w:rsidRPr="00000000">
              <w:rPr>
                <w:color w:val="0000ff"/>
                <w:sz w:val="18"/>
                <w:szCs w:val="18"/>
                <w:vertAlign w:val="baseline"/>
                <w:rtl w:val="0"/>
              </w:rPr>
              <w:t xml:space="preserve">2%</w:t>
            </w:r>
          </w:p>
        </w:tc>
      </w:tr>
    </w:tbl>
    <w:p w:rsidR="00000000" w:rsidDel="00000000" w:rsidP="00000000" w:rsidRDefault="00000000" w:rsidRPr="00000000" w14:paraId="000001A8">
      <w:pPr>
        <w:spacing w:after="120" w:lineRule="auto"/>
        <w:ind w:left="567" w:hanging="425"/>
        <w:jc w:val="both"/>
        <w:rPr>
          <w:vertAlign w:val="baseline"/>
        </w:rPr>
      </w:pPr>
      <w:r w:rsidDel="00000000" w:rsidR="00000000" w:rsidRPr="00000000">
        <w:rPr>
          <w:b w:val="1"/>
          <w:vertAlign w:val="baseline"/>
          <w:rtl w:val="0"/>
        </w:rPr>
        <w:t xml:space="preserve">6.1. Procedimientos de evaluación.</w:t>
      </w:r>
      <w:r w:rsidDel="00000000" w:rsidR="00000000" w:rsidRPr="00000000">
        <w:rPr>
          <w:vertAlign w:val="baseline"/>
          <w:rtl w:val="0"/>
        </w:rPr>
        <w:t xml:space="preserve"> </w:t>
      </w:r>
    </w:p>
    <w:p w:rsidR="00000000" w:rsidDel="00000000" w:rsidP="00000000" w:rsidRDefault="00000000" w:rsidRPr="00000000" w14:paraId="000001A9">
      <w:pPr>
        <w:spacing w:after="120" w:lineRule="auto"/>
        <w:ind w:left="142" w:firstLine="0"/>
        <w:jc w:val="both"/>
        <w:rPr>
          <w:vertAlign w:val="baseline"/>
        </w:rPr>
      </w:pPr>
      <w:r w:rsidDel="00000000" w:rsidR="00000000" w:rsidRPr="00000000">
        <w:rPr>
          <w:vertAlign w:val="baseline"/>
          <w:rtl w:val="0"/>
        </w:rPr>
        <w:t xml:space="preserve">Los instrumentos para poder evaluar los criterios de evaluación serán:</w:t>
      </w:r>
    </w:p>
    <w:p w:rsidR="00000000" w:rsidDel="00000000" w:rsidP="00000000" w:rsidRDefault="00000000" w:rsidRPr="00000000" w14:paraId="000001AA">
      <w:pPr>
        <w:numPr>
          <w:ilvl w:val="0"/>
          <w:numId w:val="3"/>
        </w:numPr>
        <w:spacing w:after="120" w:lineRule="auto"/>
        <w:ind w:left="1429" w:hanging="360"/>
        <w:jc w:val="both"/>
        <w:rPr>
          <w:vertAlign w:val="baseline"/>
        </w:rPr>
      </w:pPr>
      <w:r w:rsidDel="00000000" w:rsidR="00000000" w:rsidRPr="00000000">
        <w:rPr>
          <w:vertAlign w:val="baseline"/>
          <w:rtl w:val="0"/>
        </w:rPr>
        <w:t xml:space="preserve">Realización de prácticas en el aula taller.</w:t>
      </w:r>
    </w:p>
    <w:p w:rsidR="00000000" w:rsidDel="00000000" w:rsidP="00000000" w:rsidRDefault="00000000" w:rsidRPr="00000000" w14:paraId="000001AB">
      <w:pPr>
        <w:numPr>
          <w:ilvl w:val="0"/>
          <w:numId w:val="3"/>
        </w:numPr>
        <w:spacing w:after="120" w:lineRule="auto"/>
        <w:ind w:left="1429" w:hanging="360"/>
        <w:jc w:val="both"/>
        <w:rPr>
          <w:vertAlign w:val="baseline"/>
        </w:rPr>
      </w:pPr>
      <w:r w:rsidDel="00000000" w:rsidR="00000000" w:rsidRPr="00000000">
        <w:rPr>
          <w:vertAlign w:val="baseline"/>
          <w:rtl w:val="0"/>
        </w:rPr>
        <w:t xml:space="preserve">Informes escritos de las prácticas realizadas.</w:t>
      </w:r>
    </w:p>
    <w:p w:rsidR="00000000" w:rsidDel="00000000" w:rsidP="00000000" w:rsidRDefault="00000000" w:rsidRPr="00000000" w14:paraId="000001AC">
      <w:pPr>
        <w:numPr>
          <w:ilvl w:val="0"/>
          <w:numId w:val="3"/>
        </w:numPr>
        <w:spacing w:after="120" w:lineRule="auto"/>
        <w:ind w:left="1429" w:hanging="360"/>
        <w:jc w:val="both"/>
        <w:rPr>
          <w:vertAlign w:val="baseline"/>
        </w:rPr>
      </w:pPr>
      <w:r w:rsidDel="00000000" w:rsidR="00000000" w:rsidRPr="00000000">
        <w:rPr>
          <w:vertAlign w:val="baseline"/>
          <w:rtl w:val="0"/>
        </w:rPr>
        <w:t xml:space="preserve">Actividades escritas.</w:t>
      </w:r>
    </w:p>
    <w:p w:rsidR="00000000" w:rsidDel="00000000" w:rsidP="00000000" w:rsidRDefault="00000000" w:rsidRPr="00000000" w14:paraId="000001AD">
      <w:pPr>
        <w:numPr>
          <w:ilvl w:val="0"/>
          <w:numId w:val="3"/>
        </w:numPr>
        <w:spacing w:after="120" w:lineRule="auto"/>
        <w:ind w:left="1429" w:hanging="360"/>
        <w:jc w:val="both"/>
        <w:rPr>
          <w:vertAlign w:val="baseline"/>
        </w:rPr>
      </w:pPr>
      <w:r w:rsidDel="00000000" w:rsidR="00000000" w:rsidRPr="00000000">
        <w:rPr>
          <w:vertAlign w:val="baseline"/>
          <w:rtl w:val="0"/>
        </w:rPr>
        <w:t xml:space="preserve">Pruebas escritas.</w:t>
      </w:r>
    </w:p>
    <w:p w:rsidR="00000000" w:rsidDel="00000000" w:rsidP="00000000" w:rsidRDefault="00000000" w:rsidRPr="00000000" w14:paraId="000001AE">
      <w:pPr>
        <w:numPr>
          <w:ilvl w:val="0"/>
          <w:numId w:val="3"/>
        </w:numPr>
        <w:spacing w:after="120" w:lineRule="auto"/>
        <w:ind w:left="1429" w:hanging="360"/>
        <w:jc w:val="both"/>
        <w:rPr>
          <w:vertAlign w:val="baseline"/>
        </w:rPr>
      </w:pPr>
      <w:r w:rsidDel="00000000" w:rsidR="00000000" w:rsidRPr="00000000">
        <w:rPr>
          <w:vertAlign w:val="baseline"/>
          <w:rtl w:val="0"/>
        </w:rPr>
        <w:t xml:space="preserve">Observaciones en el aula taller.</w:t>
      </w:r>
    </w:p>
    <w:p w:rsidR="00000000" w:rsidDel="00000000" w:rsidP="00000000" w:rsidRDefault="00000000" w:rsidRPr="00000000" w14:paraId="000001AF">
      <w:pPr>
        <w:spacing w:after="120" w:lineRule="auto"/>
        <w:jc w:val="both"/>
        <w:rPr/>
      </w:pPr>
      <w:r w:rsidDel="00000000" w:rsidR="00000000" w:rsidRPr="00000000">
        <w:rPr>
          <w:rtl w:val="0"/>
        </w:rPr>
        <w:t xml:space="preserve">Se establecen un máximo de 4 convocatorias por módulo profesional. Se consumen 2</w:t>
      </w:r>
    </w:p>
    <w:p w:rsidR="00000000" w:rsidDel="00000000" w:rsidP="00000000" w:rsidRDefault="00000000" w:rsidRPr="00000000" w14:paraId="000001B0">
      <w:pPr>
        <w:spacing w:after="120" w:lineRule="auto"/>
        <w:jc w:val="both"/>
        <w:rPr/>
      </w:pPr>
      <w:r w:rsidDel="00000000" w:rsidR="00000000" w:rsidRPr="00000000">
        <w:rPr>
          <w:rtl w:val="0"/>
        </w:rPr>
        <w:t xml:space="preserve">convocatorias por curso:</w:t>
      </w:r>
    </w:p>
    <w:p w:rsidR="00000000" w:rsidDel="00000000" w:rsidP="00000000" w:rsidRDefault="00000000" w:rsidRPr="00000000" w14:paraId="000001B1">
      <w:pPr>
        <w:spacing w:after="120" w:lineRule="auto"/>
        <w:jc w:val="both"/>
        <w:rPr/>
      </w:pPr>
      <w:r w:rsidDel="00000000" w:rsidR="00000000" w:rsidRPr="00000000">
        <w:rPr>
          <w:rtl w:val="0"/>
        </w:rPr>
        <w:t xml:space="preserve">-Sesión de evaluación inicial (primer mes de clases del curso)</w:t>
      </w:r>
    </w:p>
    <w:p w:rsidR="00000000" w:rsidDel="00000000" w:rsidP="00000000" w:rsidRDefault="00000000" w:rsidRPr="00000000" w14:paraId="000001B2">
      <w:pPr>
        <w:spacing w:after="120" w:lineRule="auto"/>
        <w:jc w:val="both"/>
        <w:rPr/>
      </w:pPr>
      <w:r w:rsidDel="00000000" w:rsidR="00000000" w:rsidRPr="00000000">
        <w:rPr>
          <w:rtl w:val="0"/>
        </w:rPr>
        <w:t xml:space="preserve">-Sesión de evaluación parcial primera (Diciembre, días anteriores al descanso navideño)</w:t>
      </w:r>
    </w:p>
    <w:p w:rsidR="00000000" w:rsidDel="00000000" w:rsidP="00000000" w:rsidRDefault="00000000" w:rsidRPr="00000000" w14:paraId="000001B3">
      <w:pPr>
        <w:spacing w:after="120" w:lineRule="auto"/>
        <w:jc w:val="both"/>
        <w:rPr/>
      </w:pPr>
      <w:r w:rsidDel="00000000" w:rsidR="00000000" w:rsidRPr="00000000">
        <w:rPr>
          <w:rtl w:val="0"/>
        </w:rPr>
        <w:t xml:space="preserve">-Sesión de evaluación parcial segunda (Finales de Marzo)</w:t>
      </w:r>
    </w:p>
    <w:p w:rsidR="00000000" w:rsidDel="00000000" w:rsidP="00000000" w:rsidRDefault="00000000" w:rsidRPr="00000000" w14:paraId="000001B4">
      <w:pPr>
        <w:spacing w:after="120" w:lineRule="auto"/>
        <w:jc w:val="both"/>
        <w:rPr/>
      </w:pPr>
      <w:r w:rsidDel="00000000" w:rsidR="00000000" w:rsidRPr="00000000">
        <w:rPr>
          <w:rtl w:val="0"/>
        </w:rPr>
        <w:t xml:space="preserve">-Sesión de evaluación final primera (Finales de mayo, inicios de Junio)</w:t>
      </w:r>
    </w:p>
    <w:p w:rsidR="00000000" w:rsidDel="00000000" w:rsidP="00000000" w:rsidRDefault="00000000" w:rsidRPr="00000000" w14:paraId="000001B5">
      <w:pPr>
        <w:spacing w:after="120" w:lineRule="auto"/>
        <w:jc w:val="both"/>
        <w:rPr/>
      </w:pPr>
      <w:r w:rsidDel="00000000" w:rsidR="00000000" w:rsidRPr="00000000">
        <w:rPr>
          <w:rtl w:val="0"/>
        </w:rPr>
        <w:t xml:space="preserve">-Sesión de evaluación final segunda (El día después de finalizar el periodo lectivo, 22 junio aprox)</w:t>
      </w:r>
    </w:p>
    <w:p w:rsidR="00000000" w:rsidDel="00000000" w:rsidP="00000000" w:rsidRDefault="00000000" w:rsidRPr="00000000" w14:paraId="000001B6">
      <w:pPr>
        <w:spacing w:after="120" w:lineRule="auto"/>
        <w:jc w:val="both"/>
        <w:rPr/>
      </w:pPr>
      <w:r w:rsidDel="00000000" w:rsidR="00000000" w:rsidRPr="00000000">
        <w:rPr>
          <w:rtl w:val="0"/>
        </w:rPr>
        <w:t xml:space="preserve">Entre la primera evaluación final y la segunda, queda un periodo lectivo cuyo propósito es la recuperación de los RA no superados, así como la subida de nota de los alumnos que deseen mejorar las calificaciones de la primera evaluación final. En este periodo, la jefatura de estudios del centro fecha las pruebas finales de recuperación. Durante ese tiempo, el profesorado desarrollará actividades para los alumnos que necesiten recuperar RA no superados, así como subir nota. También diseñará las pruebas finales de recuperación, que se realizarán en esas fechas marcadas por la jefatura de estudios.</w:t>
      </w:r>
    </w:p>
    <w:p w:rsidR="00000000" w:rsidDel="00000000" w:rsidP="00000000" w:rsidRDefault="00000000" w:rsidRPr="00000000" w14:paraId="000001B7">
      <w:pPr>
        <w:spacing w:after="120" w:lineRule="auto"/>
        <w:ind w:left="142" w:firstLine="0"/>
        <w:jc w:val="both"/>
        <w:rPr>
          <w:vertAlign w:val="baseline"/>
        </w:rPr>
      </w:pPr>
      <w:r w:rsidDel="00000000" w:rsidR="00000000" w:rsidRPr="00000000">
        <w:rPr>
          <w:b w:val="1"/>
          <w:vertAlign w:val="baseline"/>
          <w:rtl w:val="0"/>
        </w:rPr>
        <w:t xml:space="preserve">6.2. Criterios de corrección </w:t>
      </w:r>
      <w:r w:rsidDel="00000000" w:rsidR="00000000" w:rsidRPr="00000000">
        <w:rPr>
          <w:b w:val="1"/>
          <w:rtl w:val="0"/>
        </w:rPr>
        <w:t xml:space="preserve">general</w:t>
      </w:r>
      <w:r w:rsidDel="00000000" w:rsidR="00000000" w:rsidRPr="00000000">
        <w:rPr>
          <w:b w:val="1"/>
          <w:vertAlign w:val="baseline"/>
          <w:rtl w:val="0"/>
        </w:rPr>
        <w:t xml:space="preserve"> de pruebas y trabajos.</w:t>
      </w:r>
      <w:r w:rsidDel="00000000" w:rsidR="00000000" w:rsidRPr="00000000">
        <w:rPr>
          <w:vertAlign w:val="baseline"/>
          <w:rtl w:val="0"/>
        </w:rPr>
        <w:t xml:space="preserve"> </w:t>
      </w:r>
    </w:p>
    <w:p w:rsidR="00000000" w:rsidDel="00000000" w:rsidP="00000000" w:rsidRDefault="00000000" w:rsidRPr="00000000" w14:paraId="000001B8">
      <w:pPr>
        <w:spacing w:after="120" w:before="120" w:lineRule="auto"/>
        <w:jc w:val="both"/>
        <w:rPr>
          <w:vertAlign w:val="baseline"/>
        </w:rPr>
      </w:pPr>
      <w:r w:rsidDel="00000000" w:rsidR="00000000" w:rsidRPr="00000000">
        <w:rPr>
          <w:vertAlign w:val="baseline"/>
          <w:rtl w:val="0"/>
        </w:rPr>
        <w:t xml:space="preserve">Para cuantificar el grado de consecución de los diferentes objetivos, así como la adquisición de las competencias profesionales, se tendrán en cuenta los criterios de calificación, los cuales, se darán a conocer junto a los resultados de aprendizaje y su desglose en criterios de evaluación al alumnado al inicio del curso. Dicha valoración se </w:t>
      </w:r>
      <w:r w:rsidDel="00000000" w:rsidR="00000000" w:rsidRPr="00000000">
        <w:rPr>
          <w:rtl w:val="0"/>
        </w:rPr>
        <w:t xml:space="preserve">expresa</w:t>
      </w:r>
      <w:r w:rsidDel="00000000" w:rsidR="00000000" w:rsidRPr="00000000">
        <w:rPr>
          <w:vertAlign w:val="baseline"/>
          <w:rtl w:val="0"/>
        </w:rPr>
        <w:t xml:space="preserve"> en un número </w:t>
      </w:r>
      <w:r w:rsidDel="00000000" w:rsidR="00000000" w:rsidRPr="00000000">
        <w:rPr>
          <w:rtl w:val="0"/>
        </w:rPr>
        <w:t xml:space="preserve">entero</w:t>
      </w:r>
      <w:r w:rsidDel="00000000" w:rsidR="00000000" w:rsidRPr="00000000">
        <w:rPr>
          <w:vertAlign w:val="baseline"/>
          <w:rtl w:val="0"/>
        </w:rPr>
        <w:t xml:space="preserve"> </w:t>
      </w:r>
      <w:r w:rsidDel="00000000" w:rsidR="00000000" w:rsidRPr="00000000">
        <w:rPr>
          <w:rtl w:val="0"/>
        </w:rPr>
        <w:t xml:space="preserve">comprendido</w:t>
      </w:r>
      <w:r w:rsidDel="00000000" w:rsidR="00000000" w:rsidRPr="00000000">
        <w:rPr>
          <w:vertAlign w:val="baseline"/>
          <w:rtl w:val="0"/>
        </w:rPr>
        <w:t xml:space="preserve"> entre 1 y 10, y se realizará al final de cada una de las evaluaciones y al finalizar </w:t>
      </w:r>
      <w:r w:rsidDel="00000000" w:rsidR="00000000" w:rsidRPr="00000000">
        <w:rPr>
          <w:rtl w:val="0"/>
        </w:rPr>
        <w:t xml:space="preserve">el</w:t>
      </w:r>
      <w:r w:rsidDel="00000000" w:rsidR="00000000" w:rsidRPr="00000000">
        <w:rPr>
          <w:vertAlign w:val="baseline"/>
          <w:rtl w:val="0"/>
        </w:rPr>
        <w:t xml:space="preserve"> curso académico. </w:t>
      </w:r>
    </w:p>
    <w:p w:rsidR="00000000" w:rsidDel="00000000" w:rsidP="00000000" w:rsidRDefault="00000000" w:rsidRPr="00000000" w14:paraId="000001B9">
      <w:pPr>
        <w:spacing w:after="120" w:lineRule="auto"/>
        <w:jc w:val="both"/>
        <w:rPr>
          <w:vertAlign w:val="baseline"/>
        </w:rPr>
      </w:pPr>
      <w:r w:rsidDel="00000000" w:rsidR="00000000" w:rsidRPr="00000000">
        <w:rPr>
          <w:vertAlign w:val="baseline"/>
          <w:rtl w:val="0"/>
        </w:rPr>
        <w:t xml:space="preserve">En las pruebas escritas se indicará el valor numérico de cada pregunta. Las actividades y prácticas, se corregirán según los criterios de evaluación aplicados.</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6.3. Obtención de la nota de evaluación.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Cada evaluación trimestral, se calificará en función de los resultados obtenidos en los CE asociados a los RA que se hayan impartidos en las UUDD tratadas en el trimestre.</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En las evaluaciones parciales o notas de trimestre, </w:t>
      </w: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la nota será orientativa del progreso del alumnado</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y se obtendrá realizando la media aritmética de todos los Criterios de Evaluación evaluados. </w:t>
      </w:r>
    </w:p>
    <w:p w:rsidR="00000000" w:rsidDel="00000000" w:rsidP="00000000" w:rsidRDefault="00000000" w:rsidRPr="00000000" w14:paraId="000001BD">
      <w:pPr>
        <w:spacing w:after="120" w:lineRule="auto"/>
        <w:jc w:val="both"/>
        <w:rPr>
          <w:vertAlign w:val="baseline"/>
        </w:rPr>
      </w:pPr>
      <w:r w:rsidDel="00000000" w:rsidR="00000000" w:rsidRPr="00000000">
        <w:rPr>
          <w:vertAlign w:val="baseline"/>
          <w:rtl w:val="0"/>
        </w:rPr>
        <w:t xml:space="preserve">El proceso a partir del cual se realizará la calificación será el siguiente:</w:t>
      </w:r>
    </w:p>
    <w:p w:rsidR="00000000" w:rsidDel="00000000" w:rsidP="00000000" w:rsidRDefault="00000000" w:rsidRPr="00000000" w14:paraId="000001B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Debe de considerarse que los nueve bloques de contenidos son tratados a lo largo del curso programado en sus 6 Unidades Didácticas y serán evaluados empleando los criterios de evaluación asociados a los resultados de aprendizaje trabajados en cada Unidad Didáctica Integrada. De esta forma, la nota final del curso será una media ponderada de las calificaciones obtenidas en dichos resultados de aprendizaje y la nota parcial de cada evaluación se establecerá en base a lo evaluado hasta el momento.</w:t>
      </w:r>
    </w:p>
    <w:p w:rsidR="00000000" w:rsidDel="00000000" w:rsidP="00000000" w:rsidRDefault="00000000" w:rsidRPr="00000000" w14:paraId="000001B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Para ello, desde el inicio de cada Unidad Didáctica hasta su fin se realizará, gracias al uso de los procedimientos e instrumentos de evaluación, la calificación de cada uno de los resultados de aprendizaje asociados a cada una de los contenidos impartidos, siempre teniendo en cuenta los criterios de evaluación propuestos en la normativa como guías de evaluación. El uso de los procedimientos e instrumentos de evaluación</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será variado y, dependiendo de cual, y en qué momento lo utilicemos, se dará un peso u otro a la calificación obtenida para un mismo criterio de evaluación.</w:t>
      </w:r>
    </w:p>
    <w:p w:rsidR="00000000" w:rsidDel="00000000" w:rsidP="00000000" w:rsidRDefault="00000000" w:rsidRPr="00000000" w14:paraId="000001C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En cada Unidad Didáctica se ha especificado el resultado de aprendizaje tratado, los criterios de evaluación evaluados, así como el procedimiento de calificación empleado y su ponderación respecto a la evaluación parcial y respecto a la total. Dada la complejidad que supone el proceso de calificación dichos cálculos se </w:t>
      </w:r>
      <w:r w:rsidDel="00000000" w:rsidR="00000000" w:rsidRPr="00000000">
        <w:rPr>
          <w:rtl w:val="0"/>
        </w:rPr>
        <w:t xml:space="preserve">realizan</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a través de un cuaderno electrónico o mediante hojas de cálculo.</w:t>
      </w:r>
    </w:p>
    <w:p w:rsidR="00000000" w:rsidDel="00000000" w:rsidP="00000000" w:rsidRDefault="00000000" w:rsidRPr="00000000" w14:paraId="000001C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Los resultados de aprendizaje trabajados en cada unidad con una calificación superior a la mínima (5 puntos sobre 10) serán ponderados con la finalidad de obtener una calificación global de cada uno de ellos. Dicha ponderación se muestra en la sección de las Unidades Didácticas. Permitirá obtener una calificación en cada evaluación según el avance en los resultados de aprendizaje. Para la superación de la materia, todos los RA deben obtener una nota de 5 y la nota final obtenida deberá ser igual o superior a 5 puntos. </w:t>
      </w:r>
    </w:p>
    <w:p w:rsidR="00000000" w:rsidDel="00000000" w:rsidP="00000000" w:rsidRDefault="00000000" w:rsidRPr="00000000" w14:paraId="000001C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76" w:lineRule="auto"/>
        <w:ind w:left="425" w:right="0" w:hanging="357"/>
        <w:jc w:val="both"/>
        <w:rPr>
          <w:rFonts w:ascii="Arial" w:cs="Arial" w:eastAsia="Arial" w:hAnsi="Arial"/>
          <w:b w:val="0"/>
          <w:i w:val="0"/>
          <w:smallCaps w:val="0"/>
          <w:strike w:val="0"/>
          <w:sz w:val="24"/>
          <w:szCs w:val="24"/>
          <w:shd w:fill="auto" w:val="clear"/>
          <w:vertAlign w:val="baseline"/>
        </w:rPr>
      </w:pPr>
      <w:bookmarkStart w:colFirst="0" w:colLast="0" w:name="_heading=h.30j0zll" w:id="0"/>
      <w:bookmarkEnd w:id="0"/>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La nota final se establecerá ponderando las calificaciones de cada uno de los resultados de aprendizaje adquiridos de la siguiente manera</w:t>
      </w:r>
      <w:r w:rsidDel="00000000" w:rsidR="00000000" w:rsidRPr="00000000">
        <w:rPr>
          <w:rFonts w:ascii="Arial" w:cs="Arial" w:eastAsia="Arial" w:hAnsi="Arial"/>
          <w:b w:val="0"/>
          <w:i w:val="0"/>
          <w:smallCaps w:val="0"/>
          <w:strike w:val="0"/>
          <w:sz w:val="24"/>
          <w:szCs w:val="24"/>
          <w:u w:val="none"/>
          <w:vertAlign w:val="baseline"/>
          <w:rtl w:val="0"/>
        </w:rPr>
        <w:t xml:space="preserve">: </w:t>
      </w:r>
      <w:r w:rsidDel="00000000" w:rsidR="00000000" w:rsidRPr="00000000">
        <w:rPr>
          <w:rFonts w:ascii="Arial" w:cs="Arial" w:eastAsia="Arial" w:hAnsi="Arial"/>
          <w:b w:val="0"/>
          <w:i w:val="0"/>
          <w:smallCaps w:val="0"/>
          <w:strike w:val="0"/>
          <w:sz w:val="24"/>
          <w:szCs w:val="24"/>
          <w:u w:val="none"/>
          <w:vertAlign w:val="baseline"/>
          <w:rtl w:val="0"/>
        </w:rPr>
        <w:t xml:space="preserve">Nota Final = 0.10·RA1 + 0.10·RA2 + 0.20·RA3 + 0.10·RA4 + 0.20·RA5 + 0,10·RA6 + 0,10·RA7 + 0,10·RA8.</w:t>
      </w:r>
      <w:r w:rsidDel="00000000" w:rsidR="00000000" w:rsidRPr="00000000">
        <w:rPr>
          <w:rtl w:val="0"/>
        </w:rPr>
      </w:r>
    </w:p>
    <w:p w:rsidR="00000000" w:rsidDel="00000000" w:rsidP="00000000" w:rsidRDefault="00000000" w:rsidRPr="00000000" w14:paraId="000001C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La nota final del módulo de </w:t>
      </w:r>
      <w:r w:rsidDel="00000000" w:rsidR="00000000" w:rsidRPr="00000000">
        <w:rPr>
          <w:rFonts w:ascii="Arial" w:cs="Arial" w:eastAsia="Arial" w:hAnsi="Arial"/>
          <w:b w:val="0"/>
          <w:i w:val="0"/>
          <w:smallCaps w:val="0"/>
          <w:strike w:val="0"/>
          <w:sz w:val="24"/>
          <w:szCs w:val="24"/>
          <w:highlight w:val="yellow"/>
          <w:u w:val="none"/>
          <w:vertAlign w:val="baseline"/>
          <w:rtl w:val="0"/>
        </w:rPr>
        <w:t xml:space="preserve">libre configuración</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se pondrá en el módulo al que está asociado “</w:t>
      </w:r>
      <w:r w:rsidDel="00000000" w:rsidR="00000000" w:rsidRPr="00000000">
        <w:rPr>
          <w:rFonts w:ascii="Arial" w:cs="Arial" w:eastAsia="Arial" w:hAnsi="Arial"/>
          <w:b w:val="0"/>
          <w:i w:val="0"/>
          <w:smallCaps w:val="0"/>
          <w:strike w:val="0"/>
          <w:sz w:val="24"/>
          <w:szCs w:val="24"/>
          <w:highlight w:val="yellow"/>
          <w:u w:val="none"/>
          <w:vertAlign w:val="baseline"/>
          <w:rtl w:val="0"/>
        </w:rPr>
        <w:t xml:space="preserve">Circuito Cerrado de Televisión y Seguridad Electrónica</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para calcular la nota final se tendrá en cuenta la distribución horaria de ambos módulos, para aprobar la nota final es necesario que el alumno tenga aprobados ambos módulos.</w:t>
      </w:r>
    </w:p>
    <w:p w:rsidR="00000000" w:rsidDel="00000000" w:rsidP="00000000" w:rsidRDefault="00000000" w:rsidRPr="00000000" w14:paraId="000001C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Pr>
        <w:pict>
          <v:shape id="_x0000_s0" style="width:268pt;height:33pt;" type="#_x0000_t75">
            <v:imagedata r:id="rId1" o:title=""/>
          </v:shape>
          <o:OLEObject DrawAspect="Content" r:id="rId2" ObjectID="_1757826306" ProgID="Equation.3" ShapeID="_x0000_s0" Type="Embed"/>
        </w:pict>
      </w:r>
      <w:r w:rsidDel="00000000" w:rsidR="00000000" w:rsidRPr="00000000">
        <w:rPr>
          <w:rtl w:val="0"/>
        </w:rPr>
      </w:r>
    </w:p>
    <w:p w:rsidR="00000000" w:rsidDel="00000000" w:rsidP="00000000" w:rsidRDefault="00000000" w:rsidRPr="00000000" w14:paraId="000001C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Pr>
        <w:pict>
          <v:shape id="_x0000_s1" style="width:199pt;height:31pt;" type="#_x0000_t75">
            <v:imagedata r:id="rId3" o:title=""/>
          </v:shape>
          <o:OLEObject DrawAspect="Content" r:id="rId4" ObjectID="_1757826076" ProgID="Equation.3" ShapeID="_x0000_s1" Type="Embed"/>
        </w:pict>
      </w: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67"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67"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6.4. Criterios de </w:t>
      </w:r>
      <w:r w:rsidDel="00000000" w:rsidR="00000000" w:rsidRPr="00000000">
        <w:rPr>
          <w:b w:val="1"/>
          <w:rtl w:val="0"/>
        </w:rPr>
        <w:t xml:space="preserve">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La recuperación se realizará con una prueba práctica o prueba teórica, según los criterios de evaluación que estén pendientes.</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6.5. Procedimiento para la adaptación del alumnado que se matricula con el curso ya comenzado.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CC">
      <w:pPr>
        <w:ind w:left="0" w:firstLine="0"/>
        <w:rPr>
          <w:vertAlign w:val="baseline"/>
        </w:rPr>
      </w:pPr>
      <w:r w:rsidDel="00000000" w:rsidR="00000000" w:rsidRPr="00000000">
        <w:rPr>
          <w:vertAlign w:val="baseline"/>
          <w:rtl w:val="0"/>
        </w:rPr>
        <w:t xml:space="preserve">No se da esta situación.</w:t>
      </w:r>
    </w:p>
    <w:p w:rsidR="00000000" w:rsidDel="00000000" w:rsidP="00000000" w:rsidRDefault="00000000" w:rsidRPr="00000000" w14:paraId="000001CD">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7.-ACTIVIDADES DE RECUPERACIÓN DE MÓDULOS PENDIENTES DE EVALUACIÓN POSITIVA DEL CURSO ANTERIOR.</w:t>
      </w:r>
      <w:r w:rsidDel="00000000" w:rsidR="00000000" w:rsidRPr="00000000">
        <w:rPr>
          <w:rtl w:val="0"/>
        </w:rPr>
      </w:r>
    </w:p>
    <w:p w:rsidR="00000000" w:rsidDel="00000000" w:rsidP="00000000" w:rsidRDefault="00000000" w:rsidRPr="00000000" w14:paraId="000001CE">
      <w:pPr>
        <w:ind w:left="0" w:firstLine="0"/>
        <w:rPr>
          <w:vertAlign w:val="baseline"/>
        </w:rPr>
      </w:pPr>
      <w:r w:rsidDel="00000000" w:rsidR="00000000" w:rsidRPr="00000000">
        <w:rPr>
          <w:vertAlign w:val="baseline"/>
          <w:rtl w:val="0"/>
        </w:rPr>
        <w:t xml:space="preserve">No se da esta situación.</w:t>
      </w:r>
    </w:p>
    <w:p w:rsidR="00000000" w:rsidDel="00000000" w:rsidP="00000000" w:rsidRDefault="00000000" w:rsidRPr="00000000" w14:paraId="000001CF">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8.-MÓDULOS TRANSVERSALES.</w:t>
      </w: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Se van a tratar la prevención en riesgos laborales y medidas de protección ambiental.</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9.-ACTIVIDADES COMPLEMENTARIAS Y EXTRAESCOLARES.</w:t>
      </w:r>
      <w:r w:rsidDel="00000000" w:rsidR="00000000" w:rsidRPr="00000000">
        <w:rPr>
          <w:rtl w:val="0"/>
        </w:rPr>
      </w:r>
    </w:p>
    <w:p w:rsidR="00000000" w:rsidDel="00000000" w:rsidP="00000000" w:rsidRDefault="00000000" w:rsidRPr="00000000" w14:paraId="000001D2">
      <w:pPr>
        <w:jc w:val="both"/>
        <w:rPr/>
      </w:pPr>
      <w:r w:rsidDel="00000000" w:rsidR="00000000" w:rsidRPr="00000000">
        <w:rPr>
          <w:rtl w:val="0"/>
        </w:rPr>
        <w:t xml:space="preserve">Se tienen planeados realizar 2 viajes con los alumnos en el curso 2025/26:</w:t>
      </w:r>
    </w:p>
    <w:p w:rsidR="00000000" w:rsidDel="00000000" w:rsidP="00000000" w:rsidRDefault="00000000" w:rsidRPr="00000000" w14:paraId="000001D3">
      <w:pPr>
        <w:numPr>
          <w:ilvl w:val="0"/>
          <w:numId w:val="7"/>
        </w:numPr>
        <w:ind w:left="720" w:hanging="360"/>
        <w:jc w:val="both"/>
      </w:pPr>
      <w:r w:rsidDel="00000000" w:rsidR="00000000" w:rsidRPr="00000000">
        <w:rPr>
          <w:rtl w:val="0"/>
        </w:rPr>
        <w:t xml:space="preserve">Un viaje que consta de 4 días, en la Estación de Sierra Nevada, en el mes de Febrero/Marzo del 2026.</w:t>
      </w:r>
    </w:p>
    <w:p w:rsidR="00000000" w:rsidDel="00000000" w:rsidP="00000000" w:rsidRDefault="00000000" w:rsidRPr="00000000" w14:paraId="000001D4">
      <w:pPr>
        <w:ind w:firstLine="720"/>
        <w:jc w:val="both"/>
        <w:rPr/>
      </w:pPr>
      <w:r w:rsidDel="00000000" w:rsidR="00000000" w:rsidRPr="00000000">
        <w:rPr>
          <w:rtl w:val="0"/>
        </w:rPr>
        <w:t xml:space="preserve">Justificación.</w:t>
      </w:r>
    </w:p>
    <w:p w:rsidR="00000000" w:rsidDel="00000000" w:rsidP="00000000" w:rsidRDefault="00000000" w:rsidRPr="00000000" w14:paraId="000001D5">
      <w:pPr>
        <w:ind w:firstLine="720"/>
        <w:jc w:val="both"/>
        <w:rPr/>
      </w:pPr>
      <w:r w:rsidDel="00000000" w:rsidR="00000000" w:rsidRPr="00000000">
        <w:rPr>
          <w:rtl w:val="0"/>
        </w:rPr>
        <w:t xml:space="preserve">Esta actividad extraescolar se justifica atendiendo a los siguientes aspectos.</w:t>
      </w:r>
    </w:p>
    <w:p w:rsidR="00000000" w:rsidDel="00000000" w:rsidP="00000000" w:rsidRDefault="00000000" w:rsidRPr="00000000" w14:paraId="000001D6">
      <w:pPr>
        <w:ind w:left="720" w:firstLine="0"/>
        <w:jc w:val="both"/>
        <w:rPr/>
      </w:pPr>
      <w:r w:rsidDel="00000000" w:rsidR="00000000" w:rsidRPr="00000000">
        <w:rPr>
          <w:rtl w:val="0"/>
        </w:rPr>
        <w:t xml:space="preserve">1.- Los participantes desarrollan aprendizajes de carácter transversal vinculados   a los planes y programas que se vienen desarrollando en IES El Argar. </w:t>
      </w:r>
    </w:p>
    <w:p w:rsidR="00000000" w:rsidDel="00000000" w:rsidP="00000000" w:rsidRDefault="00000000" w:rsidRPr="00000000" w14:paraId="000001D7">
      <w:pPr>
        <w:ind w:firstLine="720"/>
        <w:jc w:val="both"/>
        <w:rPr/>
      </w:pPr>
      <w:r w:rsidDel="00000000" w:rsidR="00000000" w:rsidRPr="00000000">
        <w:rPr>
          <w:rtl w:val="0"/>
        </w:rPr>
        <w:t xml:space="preserve">2.- Los participantes desarrollan aprendizajes de carácter curricular.</w:t>
      </w:r>
    </w:p>
    <w:p w:rsidR="00000000" w:rsidDel="00000000" w:rsidP="00000000" w:rsidRDefault="00000000" w:rsidRPr="00000000" w14:paraId="000001D8">
      <w:pPr>
        <w:ind w:firstLine="720"/>
        <w:jc w:val="both"/>
        <w:rPr/>
      </w:pPr>
      <w:r w:rsidDel="00000000" w:rsidR="00000000" w:rsidRPr="00000000">
        <w:rPr>
          <w:rtl w:val="0"/>
        </w:rPr>
        <w:t xml:space="preserve">3.- Será aprobada la actividad en reunión, por el Departamento de Electrónica. </w:t>
      </w:r>
    </w:p>
    <w:p w:rsidR="00000000" w:rsidDel="00000000" w:rsidP="00000000" w:rsidRDefault="00000000" w:rsidRPr="00000000" w14:paraId="000001D9">
      <w:pPr>
        <w:ind w:left="720" w:firstLine="0"/>
        <w:jc w:val="both"/>
        <w:rPr/>
      </w:pPr>
      <w:r w:rsidDel="00000000" w:rsidR="00000000" w:rsidRPr="00000000">
        <w:rPr>
          <w:rtl w:val="0"/>
        </w:rPr>
        <w:t xml:space="preserve">4.- Será aprobada la actividad, una vez presentado el proyecto al Consejo Escolar del IES El Argar. </w:t>
      </w:r>
    </w:p>
    <w:p w:rsidR="00000000" w:rsidDel="00000000" w:rsidP="00000000" w:rsidRDefault="00000000" w:rsidRPr="00000000" w14:paraId="000001DA">
      <w:pPr>
        <w:ind w:left="720" w:firstLine="0"/>
        <w:jc w:val="both"/>
        <w:rPr/>
      </w:pPr>
      <w:r w:rsidDel="00000000" w:rsidR="00000000" w:rsidRPr="00000000">
        <w:rPr>
          <w:rtl w:val="0"/>
        </w:rPr>
        <w:t xml:space="preserve">La actividad que se proyecta para el curso 2025/2026 será incluida en plan de centro anual, en el apartado correspondiente de actividades extraescolares.  </w:t>
      </w:r>
    </w:p>
    <w:p w:rsidR="00000000" w:rsidDel="00000000" w:rsidP="00000000" w:rsidRDefault="00000000" w:rsidRPr="00000000" w14:paraId="000001DB">
      <w:pPr>
        <w:ind w:firstLine="720"/>
        <w:jc w:val="both"/>
        <w:rPr/>
      </w:pPr>
      <w:r w:rsidDel="00000000" w:rsidR="00000000" w:rsidRPr="00000000">
        <w:rPr>
          <w:rtl w:val="0"/>
        </w:rPr>
        <w:t xml:space="preserve">Objetivos.</w:t>
      </w:r>
    </w:p>
    <w:p w:rsidR="00000000" w:rsidDel="00000000" w:rsidP="00000000" w:rsidRDefault="00000000" w:rsidRPr="00000000" w14:paraId="000001DC">
      <w:pPr>
        <w:numPr>
          <w:ilvl w:val="0"/>
          <w:numId w:val="1"/>
        </w:numPr>
        <w:spacing w:line="259" w:lineRule="auto"/>
        <w:ind w:left="1004" w:hanging="284.00000000000006"/>
        <w:jc w:val="both"/>
      </w:pPr>
      <w:r w:rsidDel="00000000" w:rsidR="00000000" w:rsidRPr="00000000">
        <w:rPr>
          <w:rtl w:val="0"/>
        </w:rPr>
        <w:t xml:space="preserve">Desarrollar y Adquirir conocimientos por parte de nuestros alumnos, con visitas técnicas relacionadas con el currículo de las enseñanzas.</w:t>
      </w:r>
    </w:p>
    <w:p w:rsidR="00000000" w:rsidDel="00000000" w:rsidP="00000000" w:rsidRDefault="00000000" w:rsidRPr="00000000" w14:paraId="000001DD">
      <w:pPr>
        <w:numPr>
          <w:ilvl w:val="0"/>
          <w:numId w:val="1"/>
        </w:numPr>
        <w:spacing w:line="259" w:lineRule="auto"/>
        <w:ind w:left="1004" w:hanging="284.00000000000006"/>
        <w:jc w:val="both"/>
      </w:pPr>
      <w:r w:rsidDel="00000000" w:rsidR="00000000" w:rsidRPr="00000000">
        <w:rPr>
          <w:rtl w:val="0"/>
        </w:rPr>
        <w:t xml:space="preserve">Promover y fomentar la actividad física, carente en las enseñanzas superiores no específicas (FP y Bachilleratos).</w:t>
      </w:r>
    </w:p>
    <w:p w:rsidR="00000000" w:rsidDel="00000000" w:rsidP="00000000" w:rsidRDefault="00000000" w:rsidRPr="00000000" w14:paraId="000001DE">
      <w:pPr>
        <w:numPr>
          <w:ilvl w:val="0"/>
          <w:numId w:val="1"/>
        </w:numPr>
        <w:spacing w:line="259" w:lineRule="auto"/>
        <w:ind w:left="1004" w:hanging="284.00000000000006"/>
        <w:jc w:val="both"/>
      </w:pPr>
      <w:r w:rsidDel="00000000" w:rsidR="00000000" w:rsidRPr="00000000">
        <w:rPr>
          <w:rtl w:val="0"/>
        </w:rPr>
        <w:t xml:space="preserve">Promover la interrelación entre alumnos de distintas enseñanzas que se imparten en nuestro centro y que también participan en esta actividad extraescolar.    </w:t>
      </w:r>
    </w:p>
    <w:p w:rsidR="00000000" w:rsidDel="00000000" w:rsidP="00000000" w:rsidRDefault="00000000" w:rsidRPr="00000000" w14:paraId="000001DF">
      <w:pPr>
        <w:numPr>
          <w:ilvl w:val="0"/>
          <w:numId w:val="1"/>
        </w:numPr>
        <w:spacing w:line="259" w:lineRule="auto"/>
        <w:ind w:left="1004" w:hanging="284.00000000000006"/>
        <w:jc w:val="both"/>
      </w:pPr>
      <w:r w:rsidDel="00000000" w:rsidR="00000000" w:rsidRPr="00000000">
        <w:rPr>
          <w:rtl w:val="0"/>
        </w:rPr>
        <w:t xml:space="preserve">Aprender a respetar la naturaleza dentro del medio, conociendo la montaña y Sierra Nevada.</w:t>
      </w:r>
    </w:p>
    <w:p w:rsidR="00000000" w:rsidDel="00000000" w:rsidP="00000000" w:rsidRDefault="00000000" w:rsidRPr="00000000" w14:paraId="000001E0">
      <w:pPr>
        <w:numPr>
          <w:ilvl w:val="0"/>
          <w:numId w:val="1"/>
        </w:numPr>
        <w:spacing w:after="160" w:line="259" w:lineRule="auto"/>
        <w:ind w:left="1004" w:hanging="284.00000000000006"/>
        <w:jc w:val="both"/>
      </w:pPr>
      <w:r w:rsidDel="00000000" w:rsidR="00000000" w:rsidRPr="00000000">
        <w:rPr>
          <w:rtl w:val="0"/>
        </w:rPr>
        <w:t xml:space="preserve">Promover el trabajo en equipo y convivencia fuera del entorno educativo y familiar.</w:t>
      </w:r>
    </w:p>
    <w:p w:rsidR="00000000" w:rsidDel="00000000" w:rsidP="00000000" w:rsidRDefault="00000000" w:rsidRPr="00000000" w14:paraId="000001E1">
      <w:pPr>
        <w:numPr>
          <w:ilvl w:val="0"/>
          <w:numId w:val="5"/>
        </w:numPr>
        <w:spacing w:after="160" w:line="259" w:lineRule="auto"/>
        <w:ind w:left="720" w:hanging="360"/>
        <w:jc w:val="both"/>
      </w:pPr>
      <w:r w:rsidDel="00000000" w:rsidR="00000000" w:rsidRPr="00000000">
        <w:rPr>
          <w:rtl w:val="0"/>
        </w:rPr>
        <w:t xml:space="preserve">Viaje a Madrid los días 17, 18 y 19 de Noviembre.  Salida de viaje la noche del lunes 17 al martes 18. Martes 18, Visita a la Semana internacional de la electrificación y la descarbonización. Empresas Matelec y Genera. Evento localizado en IFEMA (Madrid). Miércoles 19, Visita al estadio Santiago Bernabéu y viaje de vuelta.</w:t>
      </w:r>
      <w:r w:rsidDel="00000000" w:rsidR="00000000" w:rsidRPr="00000000">
        <w:rPr>
          <w:rtl w:val="0"/>
        </w:rPr>
      </w:r>
    </w:p>
    <w:p w:rsidR="00000000" w:rsidDel="00000000" w:rsidP="00000000" w:rsidRDefault="00000000" w:rsidRPr="00000000" w14:paraId="000001E2">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10.- ATENCIÓN A LA DIVERSIDAD Y ADAPTACIONES CURRICULARES.</w:t>
      </w: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Se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argumentarán</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las medidas y providencias cuando así se precise.</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11.- PROCEDIMIENTO DE SEGUIMIENTO DE LA PROGRAMACIÓN.</w:t>
      </w: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El seguimiento de esta programación didáctica se llevará mediante la programación corta o de aula que se elaborará, a diario, en el cuaderno del profesor.</w:t>
      </w:r>
      <w:r w:rsidDel="00000000" w:rsidR="00000000" w:rsidRPr="00000000">
        <w:rPr>
          <w:rtl w:val="0"/>
        </w:rPr>
      </w:r>
    </w:p>
    <w:p w:rsidR="00000000" w:rsidDel="00000000" w:rsidP="00000000" w:rsidRDefault="00000000" w:rsidRPr="00000000" w14:paraId="000001E6">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12.- BLOQUES TEMÁTICOS Y UNIDADES DIDÁCTICAS SEGÚN BLOQUES TEMÁTICOS Y TEMPORIZACIÓN.</w:t>
      </w:r>
      <w:r w:rsidDel="00000000" w:rsidR="00000000" w:rsidRPr="00000000">
        <w:rPr>
          <w:rtl w:val="0"/>
        </w:rPr>
      </w:r>
    </w:p>
    <w:p w:rsidR="00000000" w:rsidDel="00000000" w:rsidP="00000000" w:rsidRDefault="00000000" w:rsidRPr="00000000" w14:paraId="000001E7">
      <w:pPr>
        <w:jc w:val="both"/>
        <w:rPr>
          <w:b w:val="1"/>
        </w:rPr>
      </w:pPr>
      <w:r w:rsidDel="00000000" w:rsidR="00000000" w:rsidRPr="00000000">
        <w:rPr>
          <w:b w:val="1"/>
          <w:rtl w:val="0"/>
        </w:rPr>
        <w:t xml:space="preserve">12.1. FFEOE</w:t>
      </w:r>
    </w:p>
    <w:p w:rsidR="00000000" w:rsidDel="00000000" w:rsidP="00000000" w:rsidRDefault="00000000" w:rsidRPr="00000000" w14:paraId="000001E8">
      <w:pPr>
        <w:jc w:val="both"/>
        <w:rPr/>
      </w:pPr>
      <w:r w:rsidDel="00000000" w:rsidR="00000000" w:rsidRPr="00000000">
        <w:rPr>
          <w:rtl w:val="0"/>
        </w:rPr>
        <w:t xml:space="preserve">Durante el periodo posterior a la FFEOE se imparte la totalidad de los RA y CE, en las</w:t>
      </w:r>
    </w:p>
    <w:p w:rsidR="00000000" w:rsidDel="00000000" w:rsidP="00000000" w:rsidRDefault="00000000" w:rsidRPr="00000000" w14:paraId="000001E9">
      <w:pPr>
        <w:jc w:val="both"/>
        <w:rPr/>
      </w:pPr>
      <w:r w:rsidDel="00000000" w:rsidR="00000000" w:rsidRPr="00000000">
        <w:rPr>
          <w:rtl w:val="0"/>
        </w:rPr>
        <w:t xml:space="preserve">unidades didácticas determinadas en el documento. Durante el periodo FFEOE, los</w:t>
      </w:r>
    </w:p>
    <w:p w:rsidR="00000000" w:rsidDel="00000000" w:rsidP="00000000" w:rsidRDefault="00000000" w:rsidRPr="00000000" w14:paraId="000001EA">
      <w:pPr>
        <w:jc w:val="both"/>
        <w:rPr/>
      </w:pPr>
      <w:r w:rsidDel="00000000" w:rsidR="00000000" w:rsidRPr="00000000">
        <w:rPr>
          <w:rtl w:val="0"/>
        </w:rPr>
        <w:t xml:space="preserve">alumnos trabajarán los CE que se determinen en el Plan inicial determinado por el</w:t>
      </w:r>
    </w:p>
    <w:p w:rsidR="00000000" w:rsidDel="00000000" w:rsidP="00000000" w:rsidRDefault="00000000" w:rsidRPr="00000000" w14:paraId="000001EB">
      <w:pPr>
        <w:jc w:val="both"/>
        <w:rPr/>
      </w:pPr>
      <w:r w:rsidDel="00000000" w:rsidR="00000000" w:rsidRPr="00000000">
        <w:rPr>
          <w:rtl w:val="0"/>
        </w:rPr>
        <w:t xml:space="preserve">departamento didáctico. La calificación de los CE trabajados en empresa, se incorporan y</w:t>
      </w:r>
    </w:p>
    <w:p w:rsidR="00000000" w:rsidDel="00000000" w:rsidP="00000000" w:rsidRDefault="00000000" w:rsidRPr="00000000" w14:paraId="000001EC">
      <w:pPr>
        <w:jc w:val="both"/>
        <w:rPr/>
      </w:pPr>
      <w:r w:rsidDel="00000000" w:rsidR="00000000" w:rsidRPr="00000000">
        <w:rPr>
          <w:rtl w:val="0"/>
        </w:rPr>
        <w:t xml:space="preserve">se ponderan con el resto de calificaciones esos CE, obtenidas en el centro docente.</w:t>
      </w:r>
    </w:p>
    <w:p w:rsidR="00000000" w:rsidDel="00000000" w:rsidP="00000000" w:rsidRDefault="00000000" w:rsidRPr="00000000" w14:paraId="000001ED">
      <w:pPr>
        <w:jc w:val="both"/>
        <w:rPr/>
      </w:pPr>
      <w:r w:rsidDel="00000000" w:rsidR="00000000" w:rsidRPr="00000000">
        <w:rPr>
          <w:rtl w:val="0"/>
        </w:rPr>
        <w:t xml:space="preserve">Los medios de seguimiento y evaluación de las actividades en empresa, serán los que dicte el departamento didáctico.</w:t>
      </w:r>
    </w:p>
    <w:p w:rsidR="00000000" w:rsidDel="00000000" w:rsidP="00000000" w:rsidRDefault="00000000" w:rsidRPr="00000000" w14:paraId="000001EE">
      <w:pPr>
        <w:jc w:val="both"/>
        <w:rPr/>
      </w:pPr>
      <w:r w:rsidDel="00000000" w:rsidR="00000000" w:rsidRPr="00000000">
        <w:rPr>
          <w:rtl w:val="0"/>
        </w:rPr>
        <w:t xml:space="preserve">Esos medios proporcionarán las calificaciones de los CE que se incorporan a la evaluación.</w:t>
      </w:r>
    </w:p>
    <w:p w:rsidR="00000000" w:rsidDel="00000000" w:rsidP="00000000" w:rsidRDefault="00000000" w:rsidRPr="00000000" w14:paraId="000001EF">
      <w:pPr>
        <w:jc w:val="both"/>
        <w:rPr/>
      </w:pPr>
      <w:r w:rsidDel="00000000" w:rsidR="00000000" w:rsidRPr="00000000">
        <w:rPr>
          <w:rtl w:val="0"/>
        </w:rPr>
        <w:t xml:space="preserve">Además, en las horas del módulo se incluyen las horas de trabajo en empresa, por tanto, se temporiza el módulo en base a las horas lectivas hasta que los alumnos se vayan a la FFEOE.</w:t>
      </w:r>
    </w:p>
    <w:p w:rsidR="00000000" w:rsidDel="00000000" w:rsidP="00000000" w:rsidRDefault="00000000" w:rsidRPr="00000000" w14:paraId="000001F0">
      <w:pPr>
        <w:jc w:val="both"/>
        <w:rPr/>
      </w:pPr>
      <w:r w:rsidDel="00000000" w:rsidR="00000000" w:rsidRPr="00000000">
        <w:rPr>
          <w:rtl w:val="0"/>
        </w:rPr>
      </w:r>
    </w:p>
    <w:p w:rsidR="00000000" w:rsidDel="00000000" w:rsidP="00000000" w:rsidRDefault="00000000" w:rsidRPr="00000000" w14:paraId="000001F1">
      <w:pPr>
        <w:jc w:val="both"/>
        <w:rPr/>
      </w:pPr>
      <w:r w:rsidDel="00000000" w:rsidR="00000000" w:rsidRPr="00000000">
        <w:rPr>
          <w:rtl w:val="0"/>
        </w:rPr>
      </w:r>
    </w:p>
    <w:p w:rsidR="00000000" w:rsidDel="00000000" w:rsidP="00000000" w:rsidRDefault="00000000" w:rsidRPr="00000000" w14:paraId="000001F2">
      <w:pPr>
        <w:jc w:val="both"/>
        <w:rPr/>
      </w:pPr>
      <w:r w:rsidDel="00000000" w:rsidR="00000000" w:rsidRPr="00000000">
        <w:rPr>
          <w:rtl w:val="0"/>
        </w:rPr>
      </w:r>
    </w:p>
    <w:p w:rsidR="00000000" w:rsidDel="00000000" w:rsidP="00000000" w:rsidRDefault="00000000" w:rsidRPr="00000000" w14:paraId="000001F3">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142"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12.</w:t>
      </w:r>
      <w:r w:rsidDel="00000000" w:rsidR="00000000" w:rsidRPr="00000000">
        <w:rPr>
          <w:b w:val="1"/>
          <w:rtl w:val="0"/>
        </w:rPr>
        <w:t xml:space="preserve">2</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Bloques temáticos.</w:t>
      </w:r>
    </w:p>
    <w:tbl>
      <w:tblPr>
        <w:tblStyle w:val="Table9"/>
        <w:tblW w:w="88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9"/>
        <w:gridCol w:w="7796"/>
        <w:tblGridChange w:id="0">
          <w:tblGrid>
            <w:gridCol w:w="1029"/>
            <w:gridCol w:w="7796"/>
          </w:tblGrid>
        </w:tblGridChange>
      </w:tblGrid>
      <w:tr>
        <w:trPr>
          <w:cantSplit w:val="0"/>
          <w:tblHeader w:val="0"/>
        </w:trPr>
        <w:tc>
          <w:tcPr>
            <w:shd w:fill="c0c0c0" w:val="clear"/>
            <w:vAlign w:val="top"/>
          </w:tcPr>
          <w:p w:rsidR="00000000" w:rsidDel="00000000" w:rsidP="00000000" w:rsidRDefault="00000000" w:rsidRPr="00000000" w14:paraId="000001F4">
            <w:pPr>
              <w:spacing w:after="120" w:before="120" w:lineRule="auto"/>
              <w:jc w:val="center"/>
              <w:rPr>
                <w:b w:val="0"/>
                <w:vertAlign w:val="baseline"/>
              </w:rPr>
            </w:pPr>
            <w:r w:rsidDel="00000000" w:rsidR="00000000" w:rsidRPr="00000000">
              <w:rPr>
                <w:b w:val="1"/>
                <w:vertAlign w:val="baseline"/>
                <w:rtl w:val="0"/>
              </w:rPr>
              <w:t xml:space="preserve">Bloque</w:t>
            </w:r>
            <w:r w:rsidDel="00000000" w:rsidR="00000000" w:rsidRPr="00000000">
              <w:rPr>
                <w:rtl w:val="0"/>
              </w:rPr>
            </w:r>
          </w:p>
        </w:tc>
        <w:tc>
          <w:tcPr>
            <w:shd w:fill="c0c0c0" w:val="clear"/>
            <w:vAlign w:val="top"/>
          </w:tcPr>
          <w:p w:rsidR="00000000" w:rsidDel="00000000" w:rsidP="00000000" w:rsidRDefault="00000000" w:rsidRPr="00000000" w14:paraId="000001F5">
            <w:pPr>
              <w:spacing w:after="120" w:before="120" w:lineRule="auto"/>
              <w:jc w:val="center"/>
              <w:rPr>
                <w:b w:val="0"/>
                <w:vertAlign w:val="baseline"/>
              </w:rPr>
            </w:pPr>
            <w:r w:rsidDel="00000000" w:rsidR="00000000" w:rsidRPr="00000000">
              <w:rPr>
                <w:b w:val="1"/>
                <w:vertAlign w:val="baseline"/>
                <w:rtl w:val="0"/>
              </w:rPr>
              <w:t xml:space="preserve">Título</w:t>
            </w:r>
            <w:r w:rsidDel="00000000" w:rsidR="00000000" w:rsidRPr="00000000">
              <w:rPr>
                <w:rtl w:val="0"/>
              </w:rPr>
            </w:r>
          </w:p>
        </w:tc>
      </w:tr>
      <w:tr>
        <w:trPr>
          <w:cantSplit w:val="0"/>
          <w:tblHeader w:val="0"/>
        </w:trPr>
        <w:tc>
          <w:tcPr>
            <w:vAlign w:val="top"/>
          </w:tcPr>
          <w:p w:rsidR="00000000" w:rsidDel="00000000" w:rsidP="00000000" w:rsidRDefault="00000000" w:rsidRPr="00000000" w14:paraId="000001F6">
            <w:pPr>
              <w:spacing w:after="120" w:before="120" w:lineRule="auto"/>
              <w:jc w:val="center"/>
              <w:rPr>
                <w:vertAlign w:val="baseline"/>
              </w:rPr>
            </w:pPr>
            <w:r w:rsidDel="00000000" w:rsidR="00000000" w:rsidRPr="00000000">
              <w:rPr>
                <w:vertAlign w:val="baseline"/>
                <w:rtl w:val="0"/>
              </w:rPr>
              <w:t xml:space="preserve">1</w:t>
            </w:r>
          </w:p>
        </w:tc>
        <w:tc>
          <w:tcPr>
            <w:vAlign w:val="top"/>
          </w:tcPr>
          <w:p w:rsidR="00000000" w:rsidDel="00000000" w:rsidP="00000000" w:rsidRDefault="00000000" w:rsidRPr="00000000" w14:paraId="000001F7">
            <w:pPr>
              <w:spacing w:after="120" w:before="120" w:lineRule="auto"/>
              <w:jc w:val="center"/>
              <w:rPr>
                <w:color w:val="0000ff"/>
                <w:sz w:val="22"/>
                <w:szCs w:val="22"/>
                <w:vertAlign w:val="baseline"/>
              </w:rPr>
            </w:pPr>
            <w:r w:rsidDel="00000000" w:rsidR="00000000" w:rsidRPr="00000000">
              <w:rPr>
                <w:color w:val="0000ff"/>
                <w:sz w:val="22"/>
                <w:szCs w:val="22"/>
                <w:vertAlign w:val="baseline"/>
                <w:rtl w:val="0"/>
              </w:rPr>
              <w:t xml:space="preserve">INTRODUCCIÓN A LOS SISTEMAS DE SEGURIDAD </w:t>
            </w:r>
            <w:r w:rsidDel="00000000" w:rsidR="00000000" w:rsidRPr="00000000">
              <w:rPr>
                <w:color w:val="0000ff"/>
                <w:sz w:val="22"/>
                <w:szCs w:val="22"/>
                <w:rtl w:val="0"/>
              </w:rPr>
              <w:t xml:space="preserve">ELECTRÓNICA</w:t>
            </w:r>
            <w:r w:rsidDel="00000000" w:rsidR="00000000" w:rsidRPr="00000000">
              <w:rPr>
                <w:rtl w:val="0"/>
              </w:rPr>
            </w:r>
          </w:p>
        </w:tc>
      </w:tr>
      <w:tr>
        <w:trPr>
          <w:cantSplit w:val="0"/>
          <w:tblHeader w:val="0"/>
        </w:trPr>
        <w:tc>
          <w:tcPr>
            <w:vAlign w:val="top"/>
          </w:tcPr>
          <w:p w:rsidR="00000000" w:rsidDel="00000000" w:rsidP="00000000" w:rsidRDefault="00000000" w:rsidRPr="00000000" w14:paraId="000001F8">
            <w:pPr>
              <w:spacing w:after="120" w:before="120" w:lineRule="auto"/>
              <w:jc w:val="center"/>
              <w:rPr>
                <w:vertAlign w:val="baseline"/>
              </w:rPr>
            </w:pPr>
            <w:r w:rsidDel="00000000" w:rsidR="00000000" w:rsidRPr="00000000">
              <w:rPr>
                <w:vertAlign w:val="baseline"/>
                <w:rtl w:val="0"/>
              </w:rPr>
              <w:t xml:space="preserve">2</w:t>
            </w:r>
          </w:p>
        </w:tc>
        <w:tc>
          <w:tcPr>
            <w:vAlign w:val="top"/>
          </w:tcPr>
          <w:p w:rsidR="00000000" w:rsidDel="00000000" w:rsidP="00000000" w:rsidRDefault="00000000" w:rsidRPr="00000000" w14:paraId="000001F9">
            <w:pPr>
              <w:spacing w:after="120" w:before="120" w:lineRule="auto"/>
              <w:jc w:val="center"/>
              <w:rPr>
                <w:color w:val="0000ff"/>
                <w:sz w:val="22"/>
                <w:szCs w:val="22"/>
                <w:vertAlign w:val="baseline"/>
              </w:rPr>
            </w:pPr>
            <w:r w:rsidDel="00000000" w:rsidR="00000000" w:rsidRPr="00000000">
              <w:rPr>
                <w:color w:val="0000ff"/>
                <w:sz w:val="22"/>
                <w:szCs w:val="22"/>
                <w:vertAlign w:val="baseline"/>
                <w:rtl w:val="0"/>
              </w:rPr>
              <w:t xml:space="preserve">SISTEMAS </w:t>
            </w:r>
            <w:r w:rsidDel="00000000" w:rsidR="00000000" w:rsidRPr="00000000">
              <w:rPr>
                <w:color w:val="0000ff"/>
                <w:sz w:val="22"/>
                <w:szCs w:val="22"/>
                <w:rtl w:val="0"/>
              </w:rPr>
              <w:t xml:space="preserve">ELECTRÓNICOS</w:t>
            </w:r>
            <w:r w:rsidDel="00000000" w:rsidR="00000000" w:rsidRPr="00000000">
              <w:rPr>
                <w:color w:val="0000ff"/>
                <w:sz w:val="22"/>
                <w:szCs w:val="22"/>
                <w:vertAlign w:val="baseline"/>
                <w:rtl w:val="0"/>
              </w:rPr>
              <w:t xml:space="preserve"> DE PROTECCIÓN CONTRA INCENDIOS.</w:t>
            </w:r>
          </w:p>
        </w:tc>
      </w:tr>
      <w:tr>
        <w:trPr>
          <w:cantSplit w:val="0"/>
          <w:tblHeader w:val="0"/>
        </w:trPr>
        <w:tc>
          <w:tcPr>
            <w:vAlign w:val="top"/>
          </w:tcPr>
          <w:p w:rsidR="00000000" w:rsidDel="00000000" w:rsidP="00000000" w:rsidRDefault="00000000" w:rsidRPr="00000000" w14:paraId="000001FA">
            <w:pPr>
              <w:spacing w:after="120" w:before="120" w:lineRule="auto"/>
              <w:jc w:val="center"/>
              <w:rPr>
                <w:vertAlign w:val="baseline"/>
              </w:rPr>
            </w:pPr>
            <w:r w:rsidDel="00000000" w:rsidR="00000000" w:rsidRPr="00000000">
              <w:rPr>
                <w:vertAlign w:val="baseline"/>
                <w:rtl w:val="0"/>
              </w:rPr>
              <w:t xml:space="preserve">3</w:t>
            </w:r>
          </w:p>
        </w:tc>
        <w:tc>
          <w:tcPr>
            <w:vAlign w:val="top"/>
          </w:tcPr>
          <w:p w:rsidR="00000000" w:rsidDel="00000000" w:rsidP="00000000" w:rsidRDefault="00000000" w:rsidRPr="00000000" w14:paraId="000001FB">
            <w:pPr>
              <w:spacing w:after="120" w:before="120" w:lineRule="auto"/>
              <w:jc w:val="center"/>
              <w:rPr>
                <w:color w:val="0000ff"/>
                <w:sz w:val="22"/>
                <w:szCs w:val="22"/>
                <w:vertAlign w:val="baseline"/>
              </w:rPr>
            </w:pPr>
            <w:r w:rsidDel="00000000" w:rsidR="00000000" w:rsidRPr="00000000">
              <w:rPr>
                <w:color w:val="0000ff"/>
                <w:sz w:val="22"/>
                <w:szCs w:val="22"/>
                <w:vertAlign w:val="baseline"/>
                <w:rtl w:val="0"/>
              </w:rPr>
              <w:t xml:space="preserve">MONTAJE Y CONFIGURACIÓN DE INSTALACIONES DE PROTECCIÓN CONTRA INCENDIOS.</w:t>
            </w:r>
          </w:p>
        </w:tc>
      </w:tr>
      <w:tr>
        <w:trPr>
          <w:cantSplit w:val="0"/>
          <w:tblHeader w:val="0"/>
        </w:trPr>
        <w:tc>
          <w:tcPr>
            <w:vAlign w:val="top"/>
          </w:tcPr>
          <w:p w:rsidR="00000000" w:rsidDel="00000000" w:rsidP="00000000" w:rsidRDefault="00000000" w:rsidRPr="00000000" w14:paraId="000001FC">
            <w:pPr>
              <w:spacing w:after="120" w:before="120" w:lineRule="auto"/>
              <w:jc w:val="center"/>
              <w:rPr>
                <w:vertAlign w:val="baseline"/>
              </w:rPr>
            </w:pPr>
            <w:r w:rsidDel="00000000" w:rsidR="00000000" w:rsidRPr="00000000">
              <w:rPr>
                <w:rtl w:val="0"/>
              </w:rPr>
              <w:t xml:space="preserve">4</w:t>
            </w:r>
            <w:r w:rsidDel="00000000" w:rsidR="00000000" w:rsidRPr="00000000">
              <w:rPr>
                <w:rtl w:val="0"/>
              </w:rPr>
            </w:r>
          </w:p>
        </w:tc>
        <w:tc>
          <w:tcPr>
            <w:vAlign w:val="top"/>
          </w:tcPr>
          <w:p w:rsidR="00000000" w:rsidDel="00000000" w:rsidP="00000000" w:rsidRDefault="00000000" w:rsidRPr="00000000" w14:paraId="000001FD">
            <w:pPr>
              <w:spacing w:after="120" w:before="120" w:lineRule="auto"/>
              <w:jc w:val="center"/>
              <w:rPr>
                <w:color w:val="0000ff"/>
                <w:sz w:val="22"/>
                <w:szCs w:val="22"/>
                <w:vertAlign w:val="baseline"/>
              </w:rPr>
            </w:pPr>
            <w:r w:rsidDel="00000000" w:rsidR="00000000" w:rsidRPr="00000000">
              <w:rPr>
                <w:color w:val="0000ff"/>
                <w:sz w:val="22"/>
                <w:szCs w:val="22"/>
                <w:vertAlign w:val="baseline"/>
                <w:rtl w:val="0"/>
              </w:rPr>
              <w:t xml:space="preserve">SISTEMAS DE SEGURIDAD ELECTRÓNICA CONTRA ROBO E INTRUSIÓN.</w:t>
            </w:r>
          </w:p>
        </w:tc>
      </w:tr>
      <w:tr>
        <w:trPr>
          <w:cantSplit w:val="0"/>
          <w:tblHeader w:val="0"/>
        </w:trPr>
        <w:tc>
          <w:tcPr>
            <w:vAlign w:val="top"/>
          </w:tcPr>
          <w:p w:rsidR="00000000" w:rsidDel="00000000" w:rsidP="00000000" w:rsidRDefault="00000000" w:rsidRPr="00000000" w14:paraId="000001FE">
            <w:pPr>
              <w:spacing w:after="120" w:before="120" w:lineRule="auto"/>
              <w:jc w:val="center"/>
              <w:rPr>
                <w:vertAlign w:val="baseline"/>
              </w:rPr>
            </w:pPr>
            <w:r w:rsidDel="00000000" w:rsidR="00000000" w:rsidRPr="00000000">
              <w:rPr>
                <w:rtl w:val="0"/>
              </w:rPr>
              <w:t xml:space="preserve">5</w:t>
            </w:r>
            <w:r w:rsidDel="00000000" w:rsidR="00000000" w:rsidRPr="00000000">
              <w:rPr>
                <w:rtl w:val="0"/>
              </w:rPr>
            </w:r>
          </w:p>
        </w:tc>
        <w:tc>
          <w:tcPr>
            <w:vAlign w:val="top"/>
          </w:tcPr>
          <w:p w:rsidR="00000000" w:rsidDel="00000000" w:rsidP="00000000" w:rsidRDefault="00000000" w:rsidRPr="00000000" w14:paraId="000001FF">
            <w:pPr>
              <w:spacing w:after="120" w:before="120" w:lineRule="auto"/>
              <w:jc w:val="center"/>
              <w:rPr>
                <w:color w:val="0000ff"/>
                <w:sz w:val="22"/>
                <w:szCs w:val="22"/>
                <w:vertAlign w:val="baseline"/>
              </w:rPr>
            </w:pPr>
            <w:r w:rsidDel="00000000" w:rsidR="00000000" w:rsidRPr="00000000">
              <w:rPr>
                <w:color w:val="0000ff"/>
                <w:sz w:val="22"/>
                <w:szCs w:val="22"/>
                <w:vertAlign w:val="baseline"/>
                <w:rtl w:val="0"/>
              </w:rPr>
              <w:t xml:space="preserve">MONTAJE DE INSTALACIONES DE SEGURIDAD </w:t>
            </w:r>
            <w:r w:rsidDel="00000000" w:rsidR="00000000" w:rsidRPr="00000000">
              <w:rPr>
                <w:color w:val="0000ff"/>
                <w:sz w:val="22"/>
                <w:szCs w:val="22"/>
                <w:rtl w:val="0"/>
              </w:rPr>
              <w:t xml:space="preserve">ANTIINTRUSIÓN</w:t>
            </w:r>
            <w:r w:rsidDel="00000000" w:rsidR="00000000" w:rsidRPr="00000000">
              <w:rPr>
                <w:rtl w:val="0"/>
              </w:rPr>
            </w:r>
          </w:p>
        </w:tc>
      </w:tr>
      <w:tr>
        <w:trPr>
          <w:cantSplit w:val="0"/>
          <w:tblHeader w:val="0"/>
        </w:trPr>
        <w:tc>
          <w:tcPr>
            <w:vAlign w:val="top"/>
          </w:tcPr>
          <w:p w:rsidR="00000000" w:rsidDel="00000000" w:rsidP="00000000" w:rsidRDefault="00000000" w:rsidRPr="00000000" w14:paraId="00000200">
            <w:pPr>
              <w:spacing w:after="120" w:before="120" w:lineRule="auto"/>
              <w:jc w:val="center"/>
              <w:rPr>
                <w:vertAlign w:val="baseline"/>
              </w:rPr>
            </w:pPr>
            <w:r w:rsidDel="00000000" w:rsidR="00000000" w:rsidRPr="00000000">
              <w:rPr>
                <w:rtl w:val="0"/>
              </w:rPr>
              <w:t xml:space="preserve">6</w:t>
            </w:r>
            <w:r w:rsidDel="00000000" w:rsidR="00000000" w:rsidRPr="00000000">
              <w:rPr>
                <w:rtl w:val="0"/>
              </w:rPr>
            </w:r>
          </w:p>
        </w:tc>
        <w:tc>
          <w:tcPr>
            <w:vAlign w:val="top"/>
          </w:tcPr>
          <w:p w:rsidR="00000000" w:rsidDel="00000000" w:rsidP="00000000" w:rsidRDefault="00000000" w:rsidRPr="00000000" w14:paraId="00000201">
            <w:pPr>
              <w:spacing w:after="120" w:before="120" w:lineRule="auto"/>
              <w:jc w:val="center"/>
              <w:rPr>
                <w:color w:val="0000ff"/>
                <w:sz w:val="22"/>
                <w:szCs w:val="22"/>
                <w:vertAlign w:val="baseline"/>
              </w:rPr>
            </w:pPr>
            <w:r w:rsidDel="00000000" w:rsidR="00000000" w:rsidRPr="00000000">
              <w:rPr>
                <w:color w:val="0000ff"/>
                <w:sz w:val="22"/>
                <w:szCs w:val="22"/>
                <w:vertAlign w:val="baseline"/>
                <w:rtl w:val="0"/>
              </w:rPr>
              <w:t xml:space="preserve">INSTALACIONES DE CIRCUITO CERRADO DE TELEVISIÓN Y VIDEOVIGILANCIA.</w:t>
            </w:r>
          </w:p>
        </w:tc>
      </w:tr>
      <w:tr>
        <w:trPr>
          <w:cantSplit w:val="0"/>
          <w:tblHeader w:val="0"/>
        </w:trPr>
        <w:tc>
          <w:tcPr>
            <w:vAlign w:val="top"/>
          </w:tcPr>
          <w:p w:rsidR="00000000" w:rsidDel="00000000" w:rsidP="00000000" w:rsidRDefault="00000000" w:rsidRPr="00000000" w14:paraId="00000202">
            <w:pPr>
              <w:spacing w:after="120" w:before="120" w:lineRule="auto"/>
              <w:jc w:val="center"/>
              <w:rPr>
                <w:vertAlign w:val="baseline"/>
              </w:rPr>
            </w:pPr>
            <w:r w:rsidDel="00000000" w:rsidR="00000000" w:rsidRPr="00000000">
              <w:rPr>
                <w:rtl w:val="0"/>
              </w:rPr>
              <w:t xml:space="preserve">7</w:t>
            </w:r>
            <w:r w:rsidDel="00000000" w:rsidR="00000000" w:rsidRPr="00000000">
              <w:rPr>
                <w:rtl w:val="0"/>
              </w:rPr>
            </w:r>
          </w:p>
        </w:tc>
        <w:tc>
          <w:tcPr>
            <w:vAlign w:val="top"/>
          </w:tcPr>
          <w:p w:rsidR="00000000" w:rsidDel="00000000" w:rsidP="00000000" w:rsidRDefault="00000000" w:rsidRPr="00000000" w14:paraId="00000203">
            <w:pPr>
              <w:spacing w:after="120" w:before="120" w:lineRule="auto"/>
              <w:jc w:val="center"/>
              <w:rPr>
                <w:color w:val="0000ff"/>
                <w:sz w:val="22"/>
                <w:szCs w:val="22"/>
                <w:vertAlign w:val="baseline"/>
              </w:rPr>
            </w:pPr>
            <w:r w:rsidDel="00000000" w:rsidR="00000000" w:rsidRPr="00000000">
              <w:rPr>
                <w:color w:val="0000ff"/>
                <w:sz w:val="22"/>
                <w:szCs w:val="22"/>
                <w:vertAlign w:val="baseline"/>
                <w:rtl w:val="0"/>
              </w:rPr>
              <w:t xml:space="preserve">MONTAJE DE INSTALACIONES DE CIRCUITO CERRADO DE TELEVISIÓN</w:t>
            </w:r>
          </w:p>
        </w:tc>
      </w:tr>
      <w:tr>
        <w:trPr>
          <w:cantSplit w:val="0"/>
          <w:tblHeader w:val="0"/>
        </w:trPr>
        <w:tc>
          <w:tcPr>
            <w:vAlign w:val="top"/>
          </w:tcPr>
          <w:p w:rsidR="00000000" w:rsidDel="00000000" w:rsidP="00000000" w:rsidRDefault="00000000" w:rsidRPr="00000000" w14:paraId="00000204">
            <w:pPr>
              <w:spacing w:after="120" w:before="120" w:lineRule="auto"/>
              <w:jc w:val="center"/>
              <w:rPr>
                <w:vertAlign w:val="baseline"/>
              </w:rPr>
            </w:pPr>
            <w:r w:rsidDel="00000000" w:rsidR="00000000" w:rsidRPr="00000000">
              <w:rPr>
                <w:rtl w:val="0"/>
              </w:rPr>
              <w:t xml:space="preserve">8</w:t>
            </w:r>
            <w:r w:rsidDel="00000000" w:rsidR="00000000" w:rsidRPr="00000000">
              <w:rPr>
                <w:rtl w:val="0"/>
              </w:rPr>
            </w:r>
          </w:p>
        </w:tc>
        <w:tc>
          <w:tcPr>
            <w:vAlign w:val="top"/>
          </w:tcPr>
          <w:p w:rsidR="00000000" w:rsidDel="00000000" w:rsidP="00000000" w:rsidRDefault="00000000" w:rsidRPr="00000000" w14:paraId="00000205">
            <w:pPr>
              <w:spacing w:after="120" w:before="120" w:lineRule="auto"/>
              <w:jc w:val="center"/>
              <w:rPr>
                <w:color w:val="0000ff"/>
                <w:sz w:val="22"/>
                <w:szCs w:val="22"/>
                <w:vertAlign w:val="baseline"/>
              </w:rPr>
            </w:pPr>
            <w:r w:rsidDel="00000000" w:rsidR="00000000" w:rsidRPr="00000000">
              <w:rPr>
                <w:color w:val="0000ff"/>
                <w:sz w:val="22"/>
                <w:szCs w:val="22"/>
                <w:vertAlign w:val="baseline"/>
                <w:rtl w:val="0"/>
              </w:rPr>
              <w:t xml:space="preserve">NORMATIVA Y SEGURIDAD LABORAL</w:t>
            </w:r>
          </w:p>
        </w:tc>
      </w:tr>
    </w:tbl>
    <w:p w:rsidR="00000000" w:rsidDel="00000000" w:rsidP="00000000" w:rsidRDefault="00000000" w:rsidRPr="00000000" w14:paraId="00000206">
      <w:pPr>
        <w:jc w:val="both"/>
        <w:rPr/>
      </w:pP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12.</w:t>
      </w:r>
      <w:r w:rsidDel="00000000" w:rsidR="00000000" w:rsidRPr="00000000">
        <w:rPr>
          <w:b w:val="1"/>
          <w:rtl w:val="0"/>
        </w:rPr>
        <w:t xml:space="preserve">3</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Relación de unidades didácticas y </w:t>
      </w:r>
      <w:r w:rsidDel="00000000" w:rsidR="00000000" w:rsidRPr="00000000">
        <w:rPr>
          <w:b w:val="1"/>
          <w:rtl w:val="0"/>
        </w:rPr>
        <w:t xml:space="preserve">temporalización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prevista.</w:t>
      </w:r>
      <w:r w:rsidDel="00000000" w:rsidR="00000000" w:rsidRPr="00000000">
        <w:rPr>
          <w:rtl w:val="0"/>
        </w:rPr>
      </w:r>
    </w:p>
    <w:tbl>
      <w:tblPr>
        <w:tblStyle w:val="Table10"/>
        <w:tblW w:w="1005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2"/>
        <w:gridCol w:w="1275"/>
        <w:gridCol w:w="5813"/>
        <w:gridCol w:w="1766"/>
        <w:tblGridChange w:id="0">
          <w:tblGrid>
            <w:gridCol w:w="1202"/>
            <w:gridCol w:w="1275"/>
            <w:gridCol w:w="5813"/>
            <w:gridCol w:w="1766"/>
          </w:tblGrid>
        </w:tblGridChange>
      </w:tblGrid>
      <w:tr>
        <w:trPr>
          <w:cantSplit w:val="0"/>
          <w:tblHeader w:val="0"/>
        </w:trPr>
        <w:tc>
          <w:tcPr>
            <w:tcBorders>
              <w:top w:color="000000" w:space="0" w:sz="18" w:val="single"/>
              <w:left w:color="000000" w:space="0" w:sz="18" w:val="single"/>
              <w:bottom w:color="000000" w:space="0" w:sz="18" w:val="single"/>
            </w:tcBorders>
            <w:shd w:fill="c0c0c0" w:val="clear"/>
            <w:vAlign w:val="center"/>
          </w:tcPr>
          <w:p w:rsidR="00000000" w:rsidDel="00000000" w:rsidP="00000000" w:rsidRDefault="00000000" w:rsidRPr="00000000" w14:paraId="00000209">
            <w:pPr>
              <w:spacing w:after="120" w:before="120" w:lineRule="auto"/>
              <w:jc w:val="center"/>
              <w:rPr>
                <w:b w:val="0"/>
                <w:sz w:val="20"/>
                <w:szCs w:val="20"/>
                <w:vertAlign w:val="baseline"/>
              </w:rPr>
            </w:pPr>
            <w:r w:rsidDel="00000000" w:rsidR="00000000" w:rsidRPr="00000000">
              <w:rPr>
                <w:b w:val="1"/>
                <w:sz w:val="20"/>
                <w:szCs w:val="20"/>
                <w:vertAlign w:val="baseline"/>
                <w:rtl w:val="0"/>
              </w:rPr>
              <w:t xml:space="preserve">Bloque Temático</w:t>
            </w:r>
            <w:r w:rsidDel="00000000" w:rsidR="00000000" w:rsidRPr="00000000">
              <w:rPr>
                <w:rtl w:val="0"/>
              </w:rPr>
            </w:r>
          </w:p>
        </w:tc>
        <w:tc>
          <w:tcPr>
            <w:tcBorders>
              <w:top w:color="000000" w:space="0" w:sz="18" w:val="single"/>
              <w:bottom w:color="000000" w:space="0" w:sz="18" w:val="single"/>
            </w:tcBorders>
            <w:shd w:fill="c0c0c0" w:val="clear"/>
            <w:vAlign w:val="center"/>
          </w:tcPr>
          <w:p w:rsidR="00000000" w:rsidDel="00000000" w:rsidP="00000000" w:rsidRDefault="00000000" w:rsidRPr="00000000" w14:paraId="0000020A">
            <w:pPr>
              <w:spacing w:after="120" w:before="120" w:lineRule="auto"/>
              <w:jc w:val="center"/>
              <w:rPr>
                <w:b w:val="0"/>
                <w:sz w:val="20"/>
                <w:szCs w:val="20"/>
                <w:vertAlign w:val="baseline"/>
              </w:rPr>
            </w:pPr>
            <w:r w:rsidDel="00000000" w:rsidR="00000000" w:rsidRPr="00000000">
              <w:rPr>
                <w:b w:val="1"/>
                <w:sz w:val="20"/>
                <w:szCs w:val="20"/>
                <w:vertAlign w:val="baseline"/>
                <w:rtl w:val="0"/>
              </w:rPr>
              <w:t xml:space="preserve">Unidad Didáctica</w:t>
            </w:r>
            <w:r w:rsidDel="00000000" w:rsidR="00000000" w:rsidRPr="00000000">
              <w:rPr>
                <w:rtl w:val="0"/>
              </w:rPr>
            </w:r>
          </w:p>
        </w:tc>
        <w:tc>
          <w:tcPr>
            <w:tcBorders>
              <w:top w:color="000000" w:space="0" w:sz="18" w:val="single"/>
              <w:bottom w:color="000000" w:space="0" w:sz="18" w:val="single"/>
            </w:tcBorders>
            <w:shd w:fill="c0c0c0" w:val="clear"/>
            <w:vAlign w:val="center"/>
          </w:tcPr>
          <w:p w:rsidR="00000000" w:rsidDel="00000000" w:rsidP="00000000" w:rsidRDefault="00000000" w:rsidRPr="00000000" w14:paraId="0000020B">
            <w:pPr>
              <w:spacing w:after="120" w:before="120" w:lineRule="auto"/>
              <w:jc w:val="center"/>
              <w:rPr>
                <w:b w:val="0"/>
                <w:sz w:val="20"/>
                <w:szCs w:val="20"/>
                <w:vertAlign w:val="baseline"/>
              </w:rPr>
            </w:pPr>
            <w:r w:rsidDel="00000000" w:rsidR="00000000" w:rsidRPr="00000000">
              <w:rPr>
                <w:b w:val="1"/>
                <w:sz w:val="20"/>
                <w:szCs w:val="20"/>
                <w:vertAlign w:val="baseline"/>
                <w:rtl w:val="0"/>
              </w:rPr>
              <w:t xml:space="preserve">Título</w:t>
            </w:r>
            <w:r w:rsidDel="00000000" w:rsidR="00000000" w:rsidRPr="00000000">
              <w:rPr>
                <w:rtl w:val="0"/>
              </w:rPr>
            </w:r>
          </w:p>
        </w:tc>
        <w:tc>
          <w:tcPr>
            <w:tcBorders>
              <w:top w:color="000000" w:space="0" w:sz="18" w:val="single"/>
              <w:bottom w:color="000000" w:space="0" w:sz="18" w:val="single"/>
              <w:right w:color="000000" w:space="0" w:sz="18" w:val="single"/>
            </w:tcBorders>
            <w:shd w:fill="c0c0c0" w:val="clear"/>
            <w:vAlign w:val="center"/>
          </w:tcPr>
          <w:p w:rsidR="00000000" w:rsidDel="00000000" w:rsidP="00000000" w:rsidRDefault="00000000" w:rsidRPr="00000000" w14:paraId="0000020C">
            <w:pPr>
              <w:spacing w:after="120" w:before="120" w:lineRule="auto"/>
              <w:jc w:val="center"/>
              <w:rPr>
                <w:b w:val="0"/>
                <w:sz w:val="20"/>
                <w:szCs w:val="20"/>
                <w:vertAlign w:val="baseline"/>
              </w:rPr>
            </w:pPr>
            <w:r w:rsidDel="00000000" w:rsidR="00000000" w:rsidRPr="00000000">
              <w:rPr>
                <w:b w:val="1"/>
                <w:sz w:val="20"/>
                <w:szCs w:val="20"/>
                <w:vertAlign w:val="baseline"/>
                <w:rtl w:val="0"/>
              </w:rPr>
              <w:t xml:space="preserve">Temporización en Horas.</w:t>
            </w:r>
            <w:r w:rsidDel="00000000" w:rsidR="00000000" w:rsidRPr="00000000">
              <w:rPr>
                <w:rtl w:val="0"/>
              </w:rPr>
            </w:r>
          </w:p>
        </w:tc>
      </w:tr>
      <w:tr>
        <w:trPr>
          <w:cantSplit w:val="0"/>
          <w:tblHeader w:val="0"/>
        </w:trPr>
        <w:tc>
          <w:tcPr>
            <w:tcBorders>
              <w:top w:color="000000" w:space="0" w:sz="18" w:val="single"/>
              <w:left w:color="000000" w:space="0" w:sz="18" w:val="single"/>
              <w:bottom w:color="000000" w:space="0" w:sz="4" w:val="single"/>
            </w:tcBorders>
            <w:vAlign w:val="top"/>
          </w:tcPr>
          <w:p w:rsidR="00000000" w:rsidDel="00000000" w:rsidP="00000000" w:rsidRDefault="00000000" w:rsidRPr="00000000" w14:paraId="0000020D">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w:t>
            </w:r>
          </w:p>
        </w:tc>
        <w:tc>
          <w:tcPr>
            <w:tcBorders>
              <w:top w:color="000000" w:space="0" w:sz="18" w:val="single"/>
              <w:bottom w:color="000000" w:space="0" w:sz="4" w:val="single"/>
            </w:tcBorders>
            <w:vAlign w:val="top"/>
          </w:tcPr>
          <w:p w:rsidR="00000000" w:rsidDel="00000000" w:rsidP="00000000" w:rsidRDefault="00000000" w:rsidRPr="00000000" w14:paraId="0000020E">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w:t>
            </w:r>
          </w:p>
        </w:tc>
        <w:tc>
          <w:tcPr>
            <w:tcBorders>
              <w:top w:color="000000" w:space="0" w:sz="18" w:val="single"/>
              <w:bottom w:color="000000" w:space="0" w:sz="4" w:val="single"/>
            </w:tcBorders>
            <w:vAlign w:val="top"/>
          </w:tcPr>
          <w:p w:rsidR="00000000" w:rsidDel="00000000" w:rsidP="00000000" w:rsidRDefault="00000000" w:rsidRPr="00000000" w14:paraId="0000020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INTRODUCCIÓN A LOS SISTEMAS DE SEGURIDAD </w:t>
            </w:r>
            <w:r w:rsidDel="00000000" w:rsidR="00000000" w:rsidRPr="00000000">
              <w:rPr>
                <w:rtl w:val="0"/>
              </w:rPr>
              <w:t xml:space="preserve">ELECTRÓNICOS</w:t>
            </w:r>
            <w:r w:rsidDel="00000000" w:rsidR="00000000" w:rsidRPr="00000000">
              <w:rPr>
                <w:rtl w:val="0"/>
              </w:rPr>
            </w:r>
          </w:p>
        </w:tc>
        <w:tc>
          <w:tcPr>
            <w:tcBorders>
              <w:top w:color="000000" w:space="0" w:sz="18" w:val="single"/>
              <w:bottom w:color="000000" w:space="0" w:sz="4" w:val="single"/>
              <w:right w:color="000000" w:space="0" w:sz="18" w:val="single"/>
            </w:tcBorders>
            <w:vAlign w:val="top"/>
          </w:tcPr>
          <w:p w:rsidR="00000000" w:rsidDel="00000000" w:rsidP="00000000" w:rsidRDefault="00000000" w:rsidRPr="00000000" w14:paraId="00000210">
            <w:pPr>
              <w:spacing w:after="120" w:before="120" w:lineRule="auto"/>
              <w:jc w:val="center"/>
              <w:rPr>
                <w:vertAlign w:val="baseline"/>
              </w:rPr>
            </w:pPr>
            <w:r w:rsidDel="00000000" w:rsidR="00000000" w:rsidRPr="00000000">
              <w:rPr>
                <w:rtl w:val="0"/>
              </w:rPr>
              <w:t xml:space="preserve">5</w:t>
            </w:r>
            <w:r w:rsidDel="00000000" w:rsidR="00000000" w:rsidRPr="00000000">
              <w:rPr>
                <w:rtl w:val="0"/>
              </w:rPr>
            </w:r>
          </w:p>
        </w:tc>
      </w:tr>
      <w:tr>
        <w:trPr>
          <w:cantSplit w:val="0"/>
          <w:tblHeader w:val="0"/>
        </w:trPr>
        <w:tc>
          <w:tcPr>
            <w:tcBorders>
              <w:top w:color="000000" w:space="0" w:sz="4" w:val="single"/>
              <w:left w:color="000000" w:space="0" w:sz="18" w:val="single"/>
            </w:tcBorders>
            <w:vAlign w:val="top"/>
          </w:tcPr>
          <w:p w:rsidR="00000000" w:rsidDel="00000000" w:rsidP="00000000" w:rsidRDefault="00000000" w:rsidRPr="00000000" w14:paraId="00000211">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1</w:t>
            </w:r>
            <w:r w:rsidDel="00000000" w:rsidR="00000000" w:rsidRPr="00000000">
              <w:rPr>
                <w:rtl w:val="0"/>
              </w:rPr>
            </w:r>
          </w:p>
        </w:tc>
        <w:tc>
          <w:tcPr>
            <w:tcBorders>
              <w:top w:color="000000" w:space="0" w:sz="4" w:val="single"/>
            </w:tcBorders>
            <w:vAlign w:val="top"/>
          </w:tcPr>
          <w:p w:rsidR="00000000" w:rsidDel="00000000" w:rsidP="00000000" w:rsidRDefault="00000000" w:rsidRPr="00000000" w14:paraId="00000212">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w:t>
            </w:r>
          </w:p>
        </w:tc>
        <w:tc>
          <w:tcPr>
            <w:tcBorders>
              <w:top w:color="000000" w:space="0" w:sz="4" w:val="single"/>
            </w:tcBorders>
            <w:vAlign w:val="top"/>
          </w:tcPr>
          <w:p w:rsidR="00000000" w:rsidDel="00000000" w:rsidP="00000000" w:rsidRDefault="00000000" w:rsidRPr="00000000" w14:paraId="0000021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INSTALACIÓN DE UN SISTEMA DE CONTROL DE ACCESO</w:t>
            </w:r>
          </w:p>
        </w:tc>
        <w:tc>
          <w:tcPr>
            <w:tcBorders>
              <w:top w:color="000000" w:space="0" w:sz="4" w:val="single"/>
              <w:right w:color="000000" w:space="0" w:sz="18" w:val="single"/>
            </w:tcBorders>
            <w:vAlign w:val="top"/>
          </w:tcPr>
          <w:p w:rsidR="00000000" w:rsidDel="00000000" w:rsidP="00000000" w:rsidRDefault="00000000" w:rsidRPr="00000000" w14:paraId="00000214">
            <w:pPr>
              <w:spacing w:after="120" w:before="120" w:lineRule="auto"/>
              <w:jc w:val="center"/>
              <w:rPr>
                <w:vertAlign w:val="baseline"/>
              </w:rPr>
            </w:pPr>
            <w:r w:rsidDel="00000000" w:rsidR="00000000" w:rsidRPr="00000000">
              <w:rPr>
                <w:rtl w:val="0"/>
              </w:rPr>
              <w:t xml:space="preserve">25</w:t>
            </w:r>
            <w:r w:rsidDel="00000000" w:rsidR="00000000" w:rsidRPr="00000000">
              <w:rPr>
                <w:rtl w:val="0"/>
              </w:rPr>
            </w:r>
          </w:p>
        </w:tc>
      </w:tr>
      <w:tr>
        <w:trPr>
          <w:cantSplit w:val="0"/>
          <w:tblHeader w:val="0"/>
        </w:trPr>
        <w:tc>
          <w:tcPr>
            <w:tcBorders>
              <w:left w:color="000000" w:space="0" w:sz="18" w:val="single"/>
            </w:tcBorders>
            <w:vAlign w:val="top"/>
          </w:tcPr>
          <w:p w:rsidR="00000000" w:rsidDel="00000000" w:rsidP="00000000" w:rsidRDefault="00000000" w:rsidRPr="00000000" w14:paraId="00000215">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2, 3</w:t>
            </w:r>
            <w:r w:rsidDel="00000000" w:rsidR="00000000" w:rsidRPr="00000000">
              <w:rPr>
                <w:rtl w:val="0"/>
              </w:rPr>
            </w:r>
          </w:p>
        </w:tc>
        <w:tc>
          <w:tcPr>
            <w:vAlign w:val="top"/>
          </w:tcPr>
          <w:p w:rsidR="00000000" w:rsidDel="00000000" w:rsidP="00000000" w:rsidRDefault="00000000" w:rsidRPr="00000000" w14:paraId="00000216">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217">
            <w:pPr>
              <w:spacing w:after="120" w:before="120" w:lineRule="auto"/>
              <w:jc w:val="center"/>
              <w:rPr>
                <w:vertAlign w:val="baseline"/>
              </w:rPr>
            </w:pPr>
            <w:r w:rsidDel="00000000" w:rsidR="00000000" w:rsidRPr="00000000">
              <w:rPr>
                <w:vertAlign w:val="baseline"/>
                <w:rtl w:val="0"/>
              </w:rPr>
              <w:t xml:space="preserve">MONTAJE Y CONFIGURACIÓN DE INSTALACIONES DE PROTECCIÓN CONTRA INCENDIOS.</w:t>
            </w:r>
          </w:p>
        </w:tc>
        <w:tc>
          <w:tcPr>
            <w:tcBorders>
              <w:right w:color="000000" w:space="0" w:sz="18" w:val="single"/>
            </w:tcBorders>
            <w:vAlign w:val="top"/>
          </w:tcPr>
          <w:p w:rsidR="00000000" w:rsidDel="00000000" w:rsidP="00000000" w:rsidRDefault="00000000" w:rsidRPr="00000000" w14:paraId="00000218">
            <w:pPr>
              <w:spacing w:after="120" w:before="120" w:lineRule="auto"/>
              <w:jc w:val="center"/>
              <w:rPr>
                <w:vertAlign w:val="baseline"/>
              </w:rPr>
            </w:pPr>
            <w:r w:rsidDel="00000000" w:rsidR="00000000" w:rsidRPr="00000000">
              <w:rPr>
                <w:rtl w:val="0"/>
              </w:rPr>
              <w:t xml:space="preserve">35</w:t>
            </w:r>
            <w:r w:rsidDel="00000000" w:rsidR="00000000" w:rsidRPr="00000000">
              <w:rPr>
                <w:rtl w:val="0"/>
              </w:rPr>
            </w:r>
          </w:p>
        </w:tc>
      </w:tr>
      <w:tr>
        <w:trPr>
          <w:cantSplit w:val="0"/>
          <w:tblHeader w:val="0"/>
        </w:trPr>
        <w:tc>
          <w:tcPr>
            <w:tcBorders>
              <w:left w:color="000000" w:space="0" w:sz="18" w:val="single"/>
            </w:tcBorders>
            <w:vAlign w:val="top"/>
          </w:tcPr>
          <w:p w:rsidR="00000000" w:rsidDel="00000000" w:rsidP="00000000" w:rsidRDefault="00000000" w:rsidRPr="00000000" w14:paraId="00000219">
            <w:pPr>
              <w:spacing w:after="120" w:before="120" w:lineRule="auto"/>
              <w:jc w:val="center"/>
              <w:rPr>
                <w:vertAlign w:val="baseline"/>
              </w:rPr>
            </w:pPr>
            <w:r w:rsidDel="00000000" w:rsidR="00000000" w:rsidRPr="00000000">
              <w:rPr>
                <w:vertAlign w:val="baseline"/>
                <w:rtl w:val="0"/>
              </w:rPr>
              <w:t xml:space="preserve">4, 5</w:t>
            </w:r>
          </w:p>
        </w:tc>
        <w:tc>
          <w:tcPr>
            <w:vAlign w:val="top"/>
          </w:tcPr>
          <w:p w:rsidR="00000000" w:rsidDel="00000000" w:rsidP="00000000" w:rsidRDefault="00000000" w:rsidRPr="00000000" w14:paraId="0000021A">
            <w:pPr>
              <w:spacing w:after="120" w:before="120" w:lineRule="auto"/>
              <w:jc w:val="center"/>
              <w:rPr>
                <w:vertAlign w:val="baseline"/>
              </w:rPr>
            </w:pPr>
            <w:r w:rsidDel="00000000" w:rsidR="00000000" w:rsidRPr="00000000">
              <w:rPr>
                <w:vertAlign w:val="baseline"/>
                <w:rtl w:val="0"/>
              </w:rPr>
              <w:t xml:space="preserve">4</w:t>
            </w:r>
          </w:p>
        </w:tc>
        <w:tc>
          <w:tcPr>
            <w:vAlign w:val="top"/>
          </w:tcPr>
          <w:p w:rsidR="00000000" w:rsidDel="00000000" w:rsidP="00000000" w:rsidRDefault="00000000" w:rsidRPr="00000000" w14:paraId="0000021B">
            <w:pPr>
              <w:spacing w:after="120" w:before="120" w:lineRule="auto"/>
              <w:jc w:val="center"/>
              <w:rPr>
                <w:vertAlign w:val="baseline"/>
              </w:rPr>
            </w:pPr>
            <w:r w:rsidDel="00000000" w:rsidR="00000000" w:rsidRPr="00000000">
              <w:rPr>
                <w:vertAlign w:val="baseline"/>
                <w:rtl w:val="0"/>
              </w:rPr>
              <w:t xml:space="preserve">INSTALACIÓN Y CONFIGURACIÓN DE UN SISTEMA DE SEGURIDAD CONTRA INTRUSIÓN.</w:t>
            </w:r>
          </w:p>
        </w:tc>
        <w:tc>
          <w:tcPr>
            <w:tcBorders>
              <w:right w:color="000000" w:space="0" w:sz="18" w:val="single"/>
            </w:tcBorders>
            <w:vAlign w:val="top"/>
          </w:tcPr>
          <w:p w:rsidR="00000000" w:rsidDel="00000000" w:rsidP="00000000" w:rsidRDefault="00000000" w:rsidRPr="00000000" w14:paraId="0000021C">
            <w:pPr>
              <w:spacing w:after="120" w:before="120" w:lineRule="auto"/>
              <w:jc w:val="center"/>
              <w:rPr>
                <w:vertAlign w:val="baseline"/>
              </w:rPr>
            </w:pPr>
            <w:r w:rsidDel="00000000" w:rsidR="00000000" w:rsidRPr="00000000">
              <w:rPr>
                <w:rtl w:val="0"/>
              </w:rPr>
              <w:t xml:space="preserve">35</w:t>
            </w:r>
            <w:r w:rsidDel="00000000" w:rsidR="00000000" w:rsidRPr="00000000">
              <w:rPr>
                <w:rtl w:val="0"/>
              </w:rPr>
            </w:r>
          </w:p>
        </w:tc>
      </w:tr>
      <w:tr>
        <w:trPr>
          <w:cantSplit w:val="0"/>
          <w:tblHeader w:val="0"/>
        </w:trPr>
        <w:tc>
          <w:tcPr>
            <w:tcBorders>
              <w:left w:color="000000" w:space="0" w:sz="18" w:val="single"/>
            </w:tcBorders>
            <w:vAlign w:val="top"/>
          </w:tcPr>
          <w:p w:rsidR="00000000" w:rsidDel="00000000" w:rsidP="00000000" w:rsidRDefault="00000000" w:rsidRPr="00000000" w14:paraId="0000021D">
            <w:pPr>
              <w:spacing w:after="120" w:before="120" w:lineRule="auto"/>
              <w:jc w:val="center"/>
              <w:rPr>
                <w:vertAlign w:val="baseline"/>
              </w:rPr>
            </w:pPr>
            <w:r w:rsidDel="00000000" w:rsidR="00000000" w:rsidRPr="00000000">
              <w:rPr>
                <w:rtl w:val="0"/>
              </w:rPr>
              <w:t xml:space="preserve">6, 7</w:t>
            </w:r>
            <w:r w:rsidDel="00000000" w:rsidR="00000000" w:rsidRPr="00000000">
              <w:rPr>
                <w:rtl w:val="0"/>
              </w:rPr>
            </w:r>
          </w:p>
        </w:tc>
        <w:tc>
          <w:tcPr>
            <w:vAlign w:val="top"/>
          </w:tcPr>
          <w:p w:rsidR="00000000" w:rsidDel="00000000" w:rsidP="00000000" w:rsidRDefault="00000000" w:rsidRPr="00000000" w14:paraId="0000021E">
            <w:pPr>
              <w:spacing w:after="120" w:before="120" w:lineRule="auto"/>
              <w:jc w:val="center"/>
              <w:rPr>
                <w:vertAlign w:val="baseline"/>
              </w:rPr>
            </w:pPr>
            <w:r w:rsidDel="00000000" w:rsidR="00000000" w:rsidRPr="00000000">
              <w:rPr>
                <w:vertAlign w:val="baseline"/>
                <w:rtl w:val="0"/>
              </w:rPr>
              <w:t xml:space="preserve">5</w:t>
            </w:r>
          </w:p>
        </w:tc>
        <w:tc>
          <w:tcPr>
            <w:vAlign w:val="top"/>
          </w:tcPr>
          <w:p w:rsidR="00000000" w:rsidDel="00000000" w:rsidP="00000000" w:rsidRDefault="00000000" w:rsidRPr="00000000" w14:paraId="0000021F">
            <w:pPr>
              <w:spacing w:after="120" w:before="120" w:lineRule="auto"/>
              <w:jc w:val="center"/>
              <w:rPr>
                <w:vertAlign w:val="baseline"/>
              </w:rPr>
            </w:pPr>
            <w:r w:rsidDel="00000000" w:rsidR="00000000" w:rsidRPr="00000000">
              <w:rPr>
                <w:vertAlign w:val="baseline"/>
                <w:rtl w:val="0"/>
              </w:rPr>
              <w:t xml:space="preserve">INSTALACIÓN DE UN SISTEMA DE SEGURIDAD DE VIDEOVIGILANCIA.</w:t>
            </w:r>
          </w:p>
        </w:tc>
        <w:tc>
          <w:tcPr>
            <w:tcBorders>
              <w:right w:color="000000" w:space="0" w:sz="18" w:val="single"/>
            </w:tcBorders>
            <w:vAlign w:val="top"/>
          </w:tcPr>
          <w:p w:rsidR="00000000" w:rsidDel="00000000" w:rsidP="00000000" w:rsidRDefault="00000000" w:rsidRPr="00000000" w14:paraId="00000220">
            <w:pPr>
              <w:spacing w:after="120" w:before="120" w:lineRule="auto"/>
              <w:jc w:val="center"/>
              <w:rPr>
                <w:vertAlign w:val="baseline"/>
              </w:rPr>
            </w:pPr>
            <w:r w:rsidDel="00000000" w:rsidR="00000000" w:rsidRPr="00000000">
              <w:rPr>
                <w:rtl w:val="0"/>
              </w:rPr>
              <w:t xml:space="preserve">35</w:t>
            </w:r>
            <w:r w:rsidDel="00000000" w:rsidR="00000000" w:rsidRPr="00000000">
              <w:rPr>
                <w:rtl w:val="0"/>
              </w:rPr>
            </w:r>
          </w:p>
        </w:tc>
      </w:tr>
      <w:tr>
        <w:trPr>
          <w:cantSplit w:val="0"/>
          <w:tblHeader w:val="0"/>
        </w:trPr>
        <w:tc>
          <w:tcPr>
            <w:tcBorders>
              <w:left w:color="000000" w:space="0" w:sz="18" w:val="single"/>
            </w:tcBorders>
            <w:vAlign w:val="top"/>
          </w:tcPr>
          <w:p w:rsidR="00000000" w:rsidDel="00000000" w:rsidP="00000000" w:rsidRDefault="00000000" w:rsidRPr="00000000" w14:paraId="00000221">
            <w:pPr>
              <w:spacing w:after="120" w:before="120" w:lineRule="auto"/>
              <w:jc w:val="center"/>
              <w:rPr>
                <w:vertAlign w:val="baseline"/>
              </w:rPr>
            </w:pPr>
            <w:r w:rsidDel="00000000" w:rsidR="00000000" w:rsidRPr="00000000">
              <w:rPr>
                <w:vertAlign w:val="baseline"/>
                <w:rtl w:val="0"/>
              </w:rPr>
              <w:t xml:space="preserve">6, 7</w:t>
            </w:r>
          </w:p>
        </w:tc>
        <w:tc>
          <w:tcPr>
            <w:vAlign w:val="top"/>
          </w:tcPr>
          <w:p w:rsidR="00000000" w:rsidDel="00000000" w:rsidP="00000000" w:rsidRDefault="00000000" w:rsidRPr="00000000" w14:paraId="00000222">
            <w:pPr>
              <w:spacing w:after="120" w:before="120" w:lineRule="auto"/>
              <w:jc w:val="center"/>
              <w:rPr>
                <w:vertAlign w:val="baseline"/>
              </w:rPr>
            </w:pPr>
            <w:r w:rsidDel="00000000" w:rsidR="00000000" w:rsidRPr="00000000">
              <w:rPr>
                <w:rtl w:val="0"/>
              </w:rPr>
              <w:t xml:space="preserve">5</w:t>
            </w:r>
            <w:r w:rsidDel="00000000" w:rsidR="00000000" w:rsidRPr="00000000">
              <w:rPr>
                <w:rtl w:val="0"/>
              </w:rPr>
            </w:r>
          </w:p>
        </w:tc>
        <w:tc>
          <w:tcPr>
            <w:vAlign w:val="top"/>
          </w:tcPr>
          <w:p w:rsidR="00000000" w:rsidDel="00000000" w:rsidP="00000000" w:rsidRDefault="00000000" w:rsidRPr="00000000" w14:paraId="00000223">
            <w:pPr>
              <w:spacing w:after="120" w:before="120" w:lineRule="auto"/>
              <w:jc w:val="center"/>
              <w:rPr>
                <w:vertAlign w:val="baseline"/>
              </w:rPr>
            </w:pPr>
            <w:r w:rsidDel="00000000" w:rsidR="00000000" w:rsidRPr="00000000">
              <w:rPr>
                <w:vertAlign w:val="baseline"/>
                <w:rtl w:val="0"/>
              </w:rPr>
              <w:t xml:space="preserve">INSTALACIÓN Y CONFIGURACIÓN DE UN CIRCUITO CERRADO DE </w:t>
            </w:r>
            <w:r w:rsidDel="00000000" w:rsidR="00000000" w:rsidRPr="00000000">
              <w:rPr>
                <w:rtl w:val="0"/>
              </w:rPr>
              <w:t xml:space="preserve">TELEVISIÓN</w:t>
            </w:r>
            <w:r w:rsidDel="00000000" w:rsidR="00000000" w:rsidRPr="00000000">
              <w:rPr>
                <w:vertAlign w:val="baseline"/>
                <w:rtl w:val="0"/>
              </w:rPr>
              <w:t xml:space="preserve">.</w:t>
            </w:r>
          </w:p>
        </w:tc>
        <w:tc>
          <w:tcPr>
            <w:tcBorders>
              <w:right w:color="000000" w:space="0" w:sz="18" w:val="single"/>
            </w:tcBorders>
            <w:vAlign w:val="top"/>
          </w:tcPr>
          <w:p w:rsidR="00000000" w:rsidDel="00000000" w:rsidP="00000000" w:rsidRDefault="00000000" w:rsidRPr="00000000" w14:paraId="00000224">
            <w:pPr>
              <w:spacing w:after="120" w:before="120" w:lineRule="auto"/>
              <w:jc w:val="center"/>
              <w:rPr>
                <w:vertAlign w:val="baseline"/>
              </w:rPr>
            </w:pPr>
            <w:r w:rsidDel="00000000" w:rsidR="00000000" w:rsidRPr="00000000">
              <w:rPr>
                <w:rtl w:val="0"/>
              </w:rPr>
              <w:t xml:space="preserve">35</w:t>
            </w:r>
            <w:r w:rsidDel="00000000" w:rsidR="00000000" w:rsidRPr="00000000">
              <w:rPr>
                <w:rtl w:val="0"/>
              </w:rPr>
            </w:r>
          </w:p>
        </w:tc>
      </w:tr>
      <w:tr>
        <w:trPr>
          <w:cantSplit w:val="0"/>
          <w:tblHeader w:val="0"/>
        </w:trPr>
        <w:tc>
          <w:tcPr>
            <w:tcBorders>
              <w:left w:color="000000" w:space="0" w:sz="18" w:val="single"/>
            </w:tcBorders>
            <w:vAlign w:val="top"/>
          </w:tcPr>
          <w:p w:rsidR="00000000" w:rsidDel="00000000" w:rsidP="00000000" w:rsidRDefault="00000000" w:rsidRPr="00000000" w14:paraId="00000225">
            <w:pPr>
              <w:spacing w:after="120" w:before="120" w:lineRule="auto"/>
              <w:jc w:val="center"/>
              <w:rPr>
                <w:vertAlign w:val="baseline"/>
              </w:rPr>
            </w:pPr>
            <w:r w:rsidDel="00000000" w:rsidR="00000000" w:rsidRPr="00000000">
              <w:rPr>
                <w:rtl w:val="0"/>
              </w:rPr>
              <w:t xml:space="preserve">8</w:t>
            </w:r>
            <w:r w:rsidDel="00000000" w:rsidR="00000000" w:rsidRPr="00000000">
              <w:rPr>
                <w:rtl w:val="0"/>
              </w:rPr>
            </w:r>
          </w:p>
        </w:tc>
        <w:tc>
          <w:tcPr>
            <w:vAlign w:val="top"/>
          </w:tcPr>
          <w:p w:rsidR="00000000" w:rsidDel="00000000" w:rsidP="00000000" w:rsidRDefault="00000000" w:rsidRPr="00000000" w14:paraId="00000226">
            <w:pPr>
              <w:spacing w:after="120" w:before="120" w:lineRule="auto"/>
              <w:jc w:val="center"/>
              <w:rPr>
                <w:vertAlign w:val="baseline"/>
              </w:rPr>
            </w:pPr>
            <w:r w:rsidDel="00000000" w:rsidR="00000000" w:rsidRPr="00000000">
              <w:rPr>
                <w:rtl w:val="0"/>
              </w:rPr>
              <w:t xml:space="preserve">6</w:t>
            </w:r>
            <w:r w:rsidDel="00000000" w:rsidR="00000000" w:rsidRPr="00000000">
              <w:rPr>
                <w:rtl w:val="0"/>
              </w:rPr>
            </w:r>
          </w:p>
        </w:tc>
        <w:tc>
          <w:tcPr>
            <w:vAlign w:val="top"/>
          </w:tcPr>
          <w:p w:rsidR="00000000" w:rsidDel="00000000" w:rsidP="00000000" w:rsidRDefault="00000000" w:rsidRPr="00000000" w14:paraId="00000227">
            <w:pPr>
              <w:spacing w:after="120" w:before="120" w:lineRule="auto"/>
              <w:jc w:val="center"/>
              <w:rPr>
                <w:vertAlign w:val="baseline"/>
              </w:rPr>
            </w:pPr>
            <w:r w:rsidDel="00000000" w:rsidR="00000000" w:rsidRPr="00000000">
              <w:rPr>
                <w:vertAlign w:val="baseline"/>
                <w:rtl w:val="0"/>
              </w:rPr>
              <w:t xml:space="preserve">NORMATIVA Y SEGURIDAD LABORAL</w:t>
            </w:r>
          </w:p>
        </w:tc>
        <w:tc>
          <w:tcPr>
            <w:tcBorders>
              <w:right w:color="000000" w:space="0" w:sz="18" w:val="single"/>
            </w:tcBorders>
            <w:vAlign w:val="top"/>
          </w:tcPr>
          <w:p w:rsidR="00000000" w:rsidDel="00000000" w:rsidP="00000000" w:rsidRDefault="00000000" w:rsidRPr="00000000" w14:paraId="00000228">
            <w:pPr>
              <w:spacing w:after="120" w:before="120" w:lineRule="auto"/>
              <w:jc w:val="center"/>
              <w:rPr>
                <w:vertAlign w:val="baseline"/>
              </w:rPr>
            </w:pPr>
            <w:r w:rsidDel="00000000" w:rsidR="00000000" w:rsidRPr="00000000">
              <w:rPr>
                <w:rtl w:val="0"/>
              </w:rPr>
              <w:t xml:space="preserve">5</w:t>
            </w:r>
            <w:r w:rsidDel="00000000" w:rsidR="00000000" w:rsidRPr="00000000">
              <w:rPr>
                <w:rtl w:val="0"/>
              </w:rPr>
            </w:r>
          </w:p>
        </w:tc>
      </w:tr>
      <w:tr>
        <w:trPr>
          <w:cantSplit w:val="0"/>
          <w:tblHeader w:val="0"/>
        </w:trPr>
        <w:tc>
          <w:tcPr>
            <w:tcBorders>
              <w:top w:color="000000" w:space="0" w:sz="18" w:val="single"/>
            </w:tcBorders>
            <w:vAlign w:val="top"/>
          </w:tcPr>
          <w:p w:rsidR="00000000" w:rsidDel="00000000" w:rsidP="00000000" w:rsidRDefault="00000000" w:rsidRPr="00000000" w14:paraId="00000229">
            <w:pPr>
              <w:spacing w:after="120" w:before="120" w:lineRule="auto"/>
              <w:jc w:val="both"/>
              <w:rPr>
                <w:vertAlign w:val="baseline"/>
              </w:rPr>
            </w:pPr>
            <w:r w:rsidDel="00000000" w:rsidR="00000000" w:rsidRPr="00000000">
              <w:rPr>
                <w:rtl w:val="0"/>
              </w:rPr>
            </w:r>
          </w:p>
        </w:tc>
        <w:tc>
          <w:tcPr>
            <w:tcBorders>
              <w:top w:color="000000" w:space="0" w:sz="18" w:val="single"/>
              <w:right w:color="000000" w:space="0" w:sz="18" w:val="single"/>
            </w:tcBorders>
            <w:vAlign w:val="top"/>
          </w:tcPr>
          <w:p w:rsidR="00000000" w:rsidDel="00000000" w:rsidP="00000000" w:rsidRDefault="00000000" w:rsidRPr="00000000" w14:paraId="0000022A">
            <w:pPr>
              <w:spacing w:after="120" w:before="120" w:lineRule="auto"/>
              <w:jc w:val="both"/>
              <w:rPr>
                <w:vertAlign w:val="baseline"/>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22B">
            <w:pPr>
              <w:jc w:val="right"/>
              <w:rPr>
                <w:vertAlign w:val="baseline"/>
              </w:rPr>
            </w:pPr>
            <w:r w:rsidDel="00000000" w:rsidR="00000000" w:rsidRPr="00000000">
              <w:rPr>
                <w:vertAlign w:val="baseline"/>
                <w:rtl w:val="0"/>
              </w:rPr>
              <w:t xml:space="preserve">Total de horas</w:t>
            </w:r>
            <w:r w:rsidDel="00000000" w:rsidR="00000000" w:rsidRPr="00000000">
              <w:rPr>
                <w:vertAlign w:val="baseline"/>
                <w:rtl w:val="0"/>
              </w:rPr>
              <w:t xml:space="preserve"> </w:t>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22C">
            <w:pPr>
              <w:spacing w:after="120" w:before="120" w:lineRule="auto"/>
              <w:jc w:val="center"/>
              <w:rPr>
                <w:b w:val="0"/>
                <w:color w:val="0000ff"/>
                <w:vertAlign w:val="baseline"/>
              </w:rPr>
            </w:pPr>
            <w:r w:rsidDel="00000000" w:rsidR="00000000" w:rsidRPr="00000000">
              <w:rPr>
                <w:b w:val="1"/>
                <w:color w:val="0000ff"/>
                <w:vertAlign w:val="baseline"/>
                <w:rtl w:val="0"/>
              </w:rPr>
              <w:t xml:space="preserve">1</w:t>
            </w:r>
            <w:r w:rsidDel="00000000" w:rsidR="00000000" w:rsidRPr="00000000">
              <w:rPr>
                <w:b w:val="1"/>
                <w:color w:val="0000ff"/>
                <w:rtl w:val="0"/>
              </w:rPr>
              <w:t xml:space="preserve">75</w:t>
            </w:r>
            <w:r w:rsidDel="00000000" w:rsidR="00000000" w:rsidRPr="00000000">
              <w:rPr>
                <w:rtl w:val="0"/>
              </w:rPr>
            </w:r>
          </w:p>
        </w:tc>
      </w:tr>
    </w:tbl>
    <w:p w:rsidR="00000000" w:rsidDel="00000000" w:rsidP="00000000" w:rsidRDefault="00000000" w:rsidRPr="00000000" w14:paraId="0000022D">
      <w:pPr>
        <w:jc w:val="both"/>
        <w:rP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4"/>
          <w:szCs w:val="24"/>
          <w:u w:val="single"/>
          <w:shd w:fill="auto" w:val="clear"/>
          <w:vertAlign w:val="baseline"/>
        </w:rPr>
      </w:pPr>
      <w:r w:rsidDel="00000000" w:rsidR="00000000" w:rsidRPr="00000000">
        <w:br w:type="page"/>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13.- UNIDADES DIDÁCTICAS: OBJETIVOS – CONTENIDOS - CRITERIOS DE EVALUACIÓN.</w:t>
      </w:r>
      <w:r w:rsidDel="00000000" w:rsidR="00000000" w:rsidRPr="00000000">
        <w:rPr>
          <w:rtl w:val="0"/>
        </w:rPr>
      </w:r>
    </w:p>
    <w:tbl>
      <w:tblPr>
        <w:tblStyle w:val="Table11"/>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22F">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UD 1</w:t>
            </w:r>
          </w:p>
          <w:p w:rsidR="00000000" w:rsidDel="00000000" w:rsidP="00000000" w:rsidRDefault="00000000" w:rsidRPr="00000000" w14:paraId="00000230">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231">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INTRODUCCIÓN A LOS </w:t>
            </w:r>
            <w:r w:rsidDel="00000000" w:rsidR="00000000" w:rsidRPr="00000000">
              <w:rPr>
                <w:b w:val="1"/>
                <w:u w:val="single"/>
                <w:rtl w:val="0"/>
              </w:rPr>
              <w:t xml:space="preserve">SISTEMAS</w:t>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 DE SEGURIDAD </w:t>
            </w:r>
            <w:r w:rsidDel="00000000" w:rsidR="00000000" w:rsidRPr="00000000">
              <w:rPr>
                <w:b w:val="1"/>
                <w:u w:val="single"/>
                <w:rtl w:val="0"/>
              </w:rPr>
              <w:t xml:space="preserve">ELECTRÓNICA</w:t>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w:t>
            </w:r>
          </w:p>
        </w:tc>
        <w:tc>
          <w:tcPr>
            <w:shd w:fill="d9d9d9" w:val="clear"/>
            <w:vAlign w:val="top"/>
          </w:tcPr>
          <w:p w:rsidR="00000000" w:rsidDel="00000000" w:rsidP="00000000" w:rsidRDefault="00000000" w:rsidRPr="00000000" w14:paraId="00000232">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233">
            <w:pPr>
              <w:rPr>
                <w:vertAlign w:val="baseline"/>
              </w:rPr>
            </w:pPr>
            <w:r w:rsidDel="00000000" w:rsidR="00000000" w:rsidRPr="00000000">
              <w:rPr>
                <w:rtl w:val="0"/>
              </w:rPr>
              <w:t xml:space="preserve">5</w:t>
            </w:r>
            <w:r w:rsidDel="00000000" w:rsidR="00000000" w:rsidRPr="00000000">
              <w:rPr>
                <w:rtl w:val="0"/>
              </w:rPr>
            </w:r>
          </w:p>
        </w:tc>
      </w:tr>
    </w:tbl>
    <w:p w:rsidR="00000000" w:rsidDel="00000000" w:rsidP="00000000" w:rsidRDefault="00000000" w:rsidRPr="00000000" w14:paraId="0000023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Clasificación de los sistemas de seguridad electrónica. Elementos que constituyen un sistema de seguridad. Medios de comunicación entre componentes. Grados de seguridad de los sistemas. Ejecución y mantenimiento de las instalaciones de seguridad electrónica.</w:t>
      </w:r>
    </w:p>
    <w:p w:rsidR="00000000" w:rsidDel="00000000" w:rsidP="00000000" w:rsidRDefault="00000000" w:rsidRPr="00000000" w14:paraId="00000236">
      <w:pPr>
        <w:rPr>
          <w:vertAlign w:val="baseline"/>
        </w:rPr>
      </w:pPr>
      <w:r w:rsidDel="00000000" w:rsidR="00000000" w:rsidRPr="00000000">
        <w:rPr>
          <w:rtl w:val="0"/>
        </w:rPr>
      </w:r>
    </w:p>
    <w:p w:rsidR="00000000" w:rsidDel="00000000" w:rsidP="00000000" w:rsidRDefault="00000000" w:rsidRPr="00000000" w14:paraId="00000237">
      <w:pPr>
        <w:rPr>
          <w:b w:val="0"/>
          <w:u w:val="single"/>
          <w:vertAlign w:val="baseline"/>
        </w:rPr>
      </w:pPr>
      <w:r w:rsidDel="00000000" w:rsidR="00000000" w:rsidRPr="00000000">
        <w:rPr>
          <w:b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238">
      <w:pPr>
        <w:rPr>
          <w:b w:val="0"/>
          <w:u w:val="single"/>
          <w:vertAlign w:val="baseline"/>
        </w:rPr>
      </w:pPr>
      <w:r w:rsidDel="00000000" w:rsidR="00000000" w:rsidRPr="00000000">
        <w:rPr>
          <w:rtl w:val="0"/>
        </w:rPr>
      </w:r>
    </w:p>
    <w:tbl>
      <w:tblPr>
        <w:tblStyle w:val="Table12"/>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8"/>
        <w:gridCol w:w="1867"/>
        <w:gridCol w:w="1899"/>
        <w:tblGridChange w:id="0">
          <w:tblGrid>
            <w:gridCol w:w="6088"/>
            <w:gridCol w:w="1867"/>
            <w:gridCol w:w="1899"/>
          </w:tblGrid>
        </w:tblGridChange>
      </w:tblGrid>
      <w:tr>
        <w:trPr>
          <w:cantSplit w:val="0"/>
          <w:tblHeader w:val="0"/>
        </w:trPr>
        <w:tc>
          <w:tcPr>
            <w:vAlign w:val="center"/>
          </w:tcPr>
          <w:p w:rsidR="00000000" w:rsidDel="00000000" w:rsidP="00000000" w:rsidRDefault="00000000" w:rsidRPr="00000000" w14:paraId="0000023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Actividades</w:t>
            </w:r>
          </w:p>
        </w:tc>
        <w:tc>
          <w:tcPr>
            <w:vAlign w:val="center"/>
          </w:tcPr>
          <w:p w:rsidR="00000000" w:rsidDel="00000000" w:rsidP="00000000" w:rsidRDefault="00000000" w:rsidRPr="00000000" w14:paraId="0000023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23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23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23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23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A1: Introducción a los sistemas de seguridad electrónica.</w:t>
            </w:r>
          </w:p>
        </w:tc>
        <w:tc>
          <w:tcPr>
            <w:vAlign w:val="top"/>
          </w:tcPr>
          <w:p w:rsidR="00000000" w:rsidDel="00000000" w:rsidP="00000000" w:rsidRDefault="00000000" w:rsidRPr="00000000" w14:paraId="0000023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1, 5,</w:t>
            </w:r>
          </w:p>
        </w:tc>
        <w:tc>
          <w:tcPr>
            <w:vAlign w:val="top"/>
          </w:tcPr>
          <w:p w:rsidR="00000000" w:rsidDel="00000000" w:rsidP="00000000" w:rsidRDefault="00000000" w:rsidRPr="00000000" w14:paraId="0000024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a, d, k</w:t>
            </w:r>
          </w:p>
        </w:tc>
      </w:tr>
      <w:tr>
        <w:trPr>
          <w:cantSplit w:val="0"/>
          <w:tblHeader w:val="0"/>
        </w:trPr>
        <w:tc>
          <w:tcPr>
            <w:vAlign w:val="top"/>
          </w:tcPr>
          <w:p w:rsidR="00000000" w:rsidDel="00000000" w:rsidP="00000000" w:rsidRDefault="00000000" w:rsidRPr="00000000" w14:paraId="0000024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A2: Ejecución y mantenimiento de las instalaciones de seguridad electrónicas.</w:t>
            </w:r>
          </w:p>
        </w:tc>
        <w:tc>
          <w:tcPr>
            <w:vAlign w:val="top"/>
          </w:tcPr>
          <w:p w:rsidR="00000000" w:rsidDel="00000000" w:rsidP="00000000" w:rsidRDefault="00000000" w:rsidRPr="00000000" w14:paraId="00000242">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13, 14, 15, 17</w:t>
            </w:r>
          </w:p>
        </w:tc>
        <w:tc>
          <w:tcPr>
            <w:vAlign w:val="top"/>
          </w:tcPr>
          <w:p w:rsidR="00000000" w:rsidDel="00000000" w:rsidP="00000000" w:rsidRDefault="00000000" w:rsidRPr="00000000" w14:paraId="00000243">
            <w:pPr>
              <w:keepNext w:val="1"/>
              <w:keepLines w:val="0"/>
              <w:widowControl w:val="1"/>
              <w:pBdr>
                <w:top w:space="0" w:sz="0" w:val="nil"/>
                <w:left w:space="0" w:sz="0" w:val="nil"/>
                <w:bottom w:space="0" w:sz="0" w:val="nil"/>
                <w:right w:space="0" w:sz="0" w:val="nil"/>
                <w:between w:space="0" w:sz="0" w:val="nil"/>
              </w:pBdr>
              <w:shd w:fill="auto" w:val="clear"/>
              <w:tabs>
                <w:tab w:val="center" w:leader="none" w:pos="841"/>
              </w:tabs>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j</w:t>
            </w:r>
          </w:p>
        </w:tc>
      </w:tr>
      <w:tr>
        <w:trPr>
          <w:cantSplit w:val="0"/>
          <w:tblHeader w:val="0"/>
        </w:trPr>
        <w:tc>
          <w:tcPr>
            <w:vAlign w:val="top"/>
          </w:tcPr>
          <w:p w:rsidR="00000000" w:rsidDel="00000000" w:rsidP="00000000" w:rsidRDefault="00000000" w:rsidRPr="00000000" w14:paraId="00000244">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Prueba escrita</w:t>
            </w:r>
          </w:p>
        </w:tc>
        <w:tc>
          <w:tcPr>
            <w:vAlign w:val="top"/>
          </w:tcPr>
          <w:p w:rsidR="00000000" w:rsidDel="00000000" w:rsidP="00000000" w:rsidRDefault="00000000" w:rsidRPr="00000000" w14:paraId="00000245">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1, 5, 13, 14, 15, 17</w:t>
            </w:r>
          </w:p>
        </w:tc>
        <w:tc>
          <w:tcPr>
            <w:vAlign w:val="top"/>
          </w:tcPr>
          <w:p w:rsidR="00000000" w:rsidDel="00000000" w:rsidP="00000000" w:rsidRDefault="00000000" w:rsidRPr="00000000" w14:paraId="00000246">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a, d, j, k.</w:t>
            </w:r>
          </w:p>
        </w:tc>
      </w:tr>
    </w:tbl>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49">
      <w:pPr>
        <w:rPr>
          <w:vertAlign w:val="baseline"/>
        </w:rPr>
      </w:pPr>
      <w:r w:rsidDel="00000000" w:rsidR="00000000" w:rsidRPr="00000000">
        <w:rPr>
          <w:rtl w:val="0"/>
        </w:rPr>
      </w:r>
    </w:p>
    <w:tbl>
      <w:tblPr>
        <w:tblStyle w:val="Table13"/>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35"/>
        <w:gridCol w:w="1559"/>
        <w:gridCol w:w="1701"/>
        <w:gridCol w:w="2551"/>
        <w:gridCol w:w="1808"/>
        <w:tblGridChange w:id="0">
          <w:tblGrid>
            <w:gridCol w:w="2235"/>
            <w:gridCol w:w="1559"/>
            <w:gridCol w:w="1701"/>
            <w:gridCol w:w="2551"/>
            <w:gridCol w:w="1808"/>
          </w:tblGrid>
        </w:tblGridChange>
      </w:tblGrid>
      <w:tr>
        <w:trPr>
          <w:cantSplit w:val="0"/>
          <w:tblHeader w:val="0"/>
        </w:trPr>
        <w:tc>
          <w:tcPr>
            <w:vAlign w:val="top"/>
          </w:tcPr>
          <w:p w:rsidR="00000000" w:rsidDel="00000000" w:rsidP="00000000" w:rsidRDefault="00000000" w:rsidRPr="00000000" w14:paraId="0000024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24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24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24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24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1"/>
          <w:trHeight w:val="1656" w:hRule="atLeast"/>
          <w:tblHeader w:val="0"/>
        </w:trPr>
        <w:tc>
          <w:tcPr>
            <w:vAlign w:val="top"/>
          </w:tcPr>
          <w:p w:rsidR="00000000" w:rsidDel="00000000" w:rsidP="00000000" w:rsidRDefault="00000000" w:rsidRPr="00000000" w14:paraId="0000024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RA1: Reconoce los equipos y elementos de las instalaciones de circuito cerrado de televisión y sistemas de seguridad electrónica, identificando las partes que los componen y las características más relevantes de los mismos. </w:t>
            </w:r>
            <w:r w:rsidDel="00000000" w:rsidR="00000000" w:rsidRPr="00000000">
              <w:rPr>
                <w:rFonts w:ascii="Arial" w:cs="Arial" w:eastAsia="Arial" w:hAnsi="Arial"/>
                <w:b w:val="1"/>
                <w:i w:val="0"/>
                <w:smallCaps w:val="0"/>
                <w:strike w:val="0"/>
                <w:color w:val="0000ff"/>
                <w:sz w:val="16"/>
                <w:szCs w:val="16"/>
                <w:u w:val="none"/>
                <w:shd w:fill="auto" w:val="clear"/>
                <w:vertAlign w:val="baseline"/>
                <w:rtl w:val="0"/>
              </w:rPr>
              <w:t xml:space="preserve">(10%)</w:t>
            </w: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     </w:t>
            </w:r>
          </w:p>
        </w:tc>
        <w:tc>
          <w:tcPr>
            <w:vAlign w:val="top"/>
          </w:tcPr>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w:t>
            </w:r>
          </w:p>
        </w:tc>
        <w:tc>
          <w:tcPr>
            <w:vMerge w:val="restart"/>
            <w:vAlign w:val="top"/>
          </w:tcPr>
          <w:p w:rsidR="00000000" w:rsidDel="00000000" w:rsidP="00000000" w:rsidRDefault="00000000" w:rsidRPr="00000000" w14:paraId="00000251">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Actividad 1.</w:t>
            </w:r>
          </w:p>
          <w:p w:rsidR="00000000" w:rsidDel="00000000" w:rsidP="00000000" w:rsidRDefault="00000000" w:rsidRPr="00000000" w14:paraId="00000252">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Actividad 2.</w:t>
            </w:r>
          </w:p>
          <w:p w:rsidR="00000000" w:rsidDel="00000000" w:rsidP="00000000" w:rsidRDefault="00000000" w:rsidRPr="00000000" w14:paraId="00000253">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Prueba.</w:t>
            </w:r>
          </w:p>
          <w:p w:rsidR="00000000" w:rsidDel="00000000" w:rsidP="00000000" w:rsidRDefault="00000000" w:rsidRPr="00000000" w14:paraId="0000025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restart"/>
            <w:vAlign w:val="top"/>
          </w:tcPr>
          <w:p w:rsidR="00000000" w:rsidDel="00000000" w:rsidP="00000000" w:rsidRDefault="00000000" w:rsidRPr="00000000" w14:paraId="00000255">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Ejercicios propuestos.</w:t>
            </w:r>
          </w:p>
          <w:p w:rsidR="00000000" w:rsidDel="00000000" w:rsidP="00000000" w:rsidRDefault="00000000" w:rsidRPr="00000000" w14:paraId="0000025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Ejercicios propuestos.</w:t>
            </w:r>
          </w:p>
          <w:p w:rsidR="00000000" w:rsidDel="00000000" w:rsidP="00000000" w:rsidRDefault="00000000" w:rsidRPr="00000000" w14:paraId="0000025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Examen.</w:t>
            </w:r>
          </w:p>
        </w:tc>
        <w:tc>
          <w:tcPr>
            <w:vMerge w:val="restart"/>
            <w:vAlign w:val="top"/>
          </w:tcPr>
          <w:p w:rsidR="00000000" w:rsidDel="00000000" w:rsidP="00000000" w:rsidRDefault="00000000" w:rsidRPr="00000000" w14:paraId="0000025A">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Escritas.</w:t>
            </w:r>
          </w:p>
          <w:p w:rsidR="00000000" w:rsidDel="00000000" w:rsidP="00000000" w:rsidRDefault="00000000" w:rsidRPr="00000000" w14:paraId="0000025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Escritas. </w:t>
            </w:r>
          </w:p>
          <w:p w:rsidR="00000000" w:rsidDel="00000000" w:rsidP="00000000" w:rsidRDefault="00000000" w:rsidRPr="00000000" w14:paraId="0000025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Escritas.</w:t>
            </w:r>
          </w:p>
          <w:p w:rsidR="00000000" w:rsidDel="00000000" w:rsidP="00000000" w:rsidRDefault="00000000" w:rsidRPr="00000000" w14:paraId="0000025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260">
            <w:pPr>
              <w:rPr>
                <w:color w:val="0000ff"/>
                <w:sz w:val="16"/>
                <w:szCs w:val="16"/>
                <w:vertAlign w:val="baseline"/>
              </w:rPr>
            </w:pPr>
            <w:r w:rsidDel="00000000" w:rsidR="00000000" w:rsidRPr="00000000">
              <w:rPr>
                <w:color w:val="0000ff"/>
                <w:sz w:val="16"/>
                <w:szCs w:val="16"/>
                <w:vertAlign w:val="baseline"/>
                <w:rtl w:val="0"/>
              </w:rPr>
              <w:t xml:space="preserve">RA7: Mantiene instalaciones de CCTV y seguridad describiendo las intervenciones y relacionando las disfunciones con sus causas.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26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h i, j.</w:t>
            </w:r>
          </w:p>
        </w:tc>
        <w:tc>
          <w:tcPr>
            <w:vMerge w:val="continue"/>
            <w:vAlign w:val="top"/>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En cada actividad o práctica evaluable se indicarán los resultados de aprendizaje aplicados y sus criterios de evaluación. Con la media de las actividades o prácticas se obtiene la nota del criterio de evaluación.</w:t>
      </w: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Se recupera realizando de nuevo una prueba escrita.</w:t>
      </w:r>
      <w:r w:rsidDel="00000000" w:rsidR="00000000" w:rsidRPr="00000000">
        <w:rPr>
          <w:rtl w:val="0"/>
        </w:rPr>
      </w:r>
    </w:p>
    <w:p w:rsidR="00000000" w:rsidDel="00000000" w:rsidP="00000000" w:rsidRDefault="00000000" w:rsidRPr="00000000" w14:paraId="00000269">
      <w:pPr>
        <w:jc w:val="both"/>
        <w:rPr>
          <w:b w:val="0"/>
          <w:vertAlign w:val="baseline"/>
        </w:rPr>
      </w:pPr>
      <w:r w:rsidDel="00000000" w:rsidR="00000000" w:rsidRPr="00000000">
        <w:rPr>
          <w:rtl w:val="0"/>
        </w:rPr>
      </w:r>
    </w:p>
    <w:p w:rsidR="00000000" w:rsidDel="00000000" w:rsidP="00000000" w:rsidRDefault="00000000" w:rsidRPr="00000000" w14:paraId="0000026A">
      <w:pPr>
        <w:jc w:val="both"/>
        <w:rPr>
          <w:vertAlign w:val="baseline"/>
        </w:rPr>
      </w:pPr>
      <w:r w:rsidDel="00000000" w:rsidR="00000000" w:rsidRPr="00000000">
        <w:rPr>
          <w:rtl w:val="0"/>
        </w:rPr>
      </w:r>
    </w:p>
    <w:p w:rsidR="00000000" w:rsidDel="00000000" w:rsidP="00000000" w:rsidRDefault="00000000" w:rsidRPr="00000000" w14:paraId="0000026B">
      <w:pPr>
        <w:widowControl w:val="0"/>
        <w:ind w:left="708" w:firstLine="0"/>
        <w:jc w:val="both"/>
        <w:rPr>
          <w:b w:val="0"/>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D">
      <w:pPr>
        <w:jc w:val="both"/>
        <w:rPr>
          <w:b w:val="0"/>
          <w:vertAlign w:val="baseline"/>
        </w:rPr>
      </w:pPr>
      <w:r w:rsidDel="00000000" w:rsidR="00000000" w:rsidRPr="00000000">
        <w:rPr>
          <w:rtl w:val="0"/>
        </w:rPr>
      </w:r>
    </w:p>
    <w:p w:rsidR="00000000" w:rsidDel="00000000" w:rsidP="00000000" w:rsidRDefault="00000000" w:rsidRPr="00000000" w14:paraId="0000026E">
      <w:pPr>
        <w:jc w:val="both"/>
        <w:rPr>
          <w:b w:val="0"/>
          <w:vertAlign w:val="baseline"/>
        </w:rPr>
      </w:pPr>
      <w:r w:rsidDel="00000000" w:rsidR="00000000" w:rsidRPr="00000000">
        <w:rPr>
          <w:rtl w:val="0"/>
        </w:rPr>
      </w:r>
    </w:p>
    <w:p w:rsidR="00000000" w:rsidDel="00000000" w:rsidP="00000000" w:rsidRDefault="00000000" w:rsidRPr="00000000" w14:paraId="0000026F">
      <w:pPr>
        <w:jc w:val="both"/>
        <w:rPr>
          <w:b w:val="0"/>
          <w:vertAlign w:val="baseline"/>
        </w:rPr>
      </w:pPr>
      <w:r w:rsidDel="00000000" w:rsidR="00000000" w:rsidRPr="00000000">
        <w:rPr>
          <w:rtl w:val="0"/>
        </w:rPr>
      </w:r>
    </w:p>
    <w:p w:rsidR="00000000" w:rsidDel="00000000" w:rsidP="00000000" w:rsidRDefault="00000000" w:rsidRPr="00000000" w14:paraId="00000270">
      <w:pPr>
        <w:jc w:val="both"/>
        <w:rPr>
          <w:b w:val="0"/>
          <w:vertAlign w:val="baseline"/>
        </w:rPr>
      </w:pPr>
      <w:r w:rsidDel="00000000" w:rsidR="00000000" w:rsidRPr="00000000">
        <w:rPr>
          <w:rtl w:val="0"/>
        </w:rPr>
      </w:r>
    </w:p>
    <w:p w:rsidR="00000000" w:rsidDel="00000000" w:rsidP="00000000" w:rsidRDefault="00000000" w:rsidRPr="00000000" w14:paraId="00000271">
      <w:pPr>
        <w:jc w:val="both"/>
        <w:rPr>
          <w:b w:val="0"/>
          <w:vertAlign w:val="baseline"/>
        </w:rPr>
      </w:pPr>
      <w:r w:rsidDel="00000000" w:rsidR="00000000" w:rsidRPr="00000000">
        <w:rPr>
          <w:rtl w:val="0"/>
        </w:rPr>
      </w:r>
    </w:p>
    <w:p w:rsidR="00000000" w:rsidDel="00000000" w:rsidP="00000000" w:rsidRDefault="00000000" w:rsidRPr="00000000" w14:paraId="00000272">
      <w:pPr>
        <w:jc w:val="both"/>
        <w:rPr>
          <w:b w:val="0"/>
          <w:vertAlign w:val="baseline"/>
        </w:rPr>
      </w:pPr>
      <w:r w:rsidDel="00000000" w:rsidR="00000000" w:rsidRPr="00000000">
        <w:rPr>
          <w:rtl w:val="0"/>
        </w:rPr>
      </w:r>
    </w:p>
    <w:p w:rsidR="00000000" w:rsidDel="00000000" w:rsidP="00000000" w:rsidRDefault="00000000" w:rsidRPr="00000000" w14:paraId="00000273">
      <w:pPr>
        <w:jc w:val="both"/>
        <w:rPr>
          <w:vertAlign w:val="baseline"/>
        </w:rPr>
      </w:pPr>
      <w:r w:rsidDel="00000000" w:rsidR="00000000" w:rsidRPr="00000000">
        <w:rPr>
          <w:vertAlign w:val="baseline"/>
          <w:rtl w:val="0"/>
        </w:rPr>
        <w:t xml:space="preserve"> </w:t>
      </w:r>
    </w:p>
    <w:tbl>
      <w:tblPr>
        <w:tblStyle w:val="Table14"/>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274">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UD 2</w:t>
            </w:r>
          </w:p>
          <w:p w:rsidR="00000000" w:rsidDel="00000000" w:rsidP="00000000" w:rsidRDefault="00000000" w:rsidRPr="00000000" w14:paraId="00000275">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276">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INSTALACIÓN DE UN SISTEMA DE CONTROL DE ACCESO</w:t>
            </w:r>
          </w:p>
        </w:tc>
        <w:tc>
          <w:tcPr>
            <w:shd w:fill="d9d9d9" w:val="clear"/>
            <w:vAlign w:val="top"/>
          </w:tcPr>
          <w:p w:rsidR="00000000" w:rsidDel="00000000" w:rsidP="00000000" w:rsidRDefault="00000000" w:rsidRPr="00000000" w14:paraId="00000277">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278">
            <w:pPr>
              <w:rPr>
                <w:vertAlign w:val="baseline"/>
              </w:rPr>
            </w:pPr>
            <w:r w:rsidDel="00000000" w:rsidR="00000000" w:rsidRPr="00000000">
              <w:rPr>
                <w:rtl w:val="0"/>
              </w:rPr>
              <w:t xml:space="preserve">25</w:t>
            </w:r>
            <w:r w:rsidDel="00000000" w:rsidR="00000000" w:rsidRPr="00000000">
              <w:rPr>
                <w:rtl w:val="0"/>
              </w:rPr>
            </w:r>
          </w:p>
        </w:tc>
      </w:tr>
    </w:tbl>
    <w:p w:rsidR="00000000" w:rsidDel="00000000" w:rsidP="00000000" w:rsidRDefault="00000000" w:rsidRPr="00000000" w14:paraId="0000027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Sistemas de control de acceso. Sistemas de interfonía. Instalación de vídeo porteros.</w:t>
      </w:r>
    </w:p>
    <w:p w:rsidR="00000000" w:rsidDel="00000000" w:rsidP="00000000" w:rsidRDefault="00000000" w:rsidRPr="00000000" w14:paraId="0000027B">
      <w:pPr>
        <w:rPr>
          <w:vertAlign w:val="baseline"/>
        </w:rPr>
      </w:pPr>
      <w:r w:rsidDel="00000000" w:rsidR="00000000" w:rsidRPr="00000000">
        <w:rPr>
          <w:rtl w:val="0"/>
        </w:rPr>
      </w:r>
    </w:p>
    <w:p w:rsidR="00000000" w:rsidDel="00000000" w:rsidP="00000000" w:rsidRDefault="00000000" w:rsidRPr="00000000" w14:paraId="0000027C">
      <w:pPr>
        <w:rPr>
          <w:b w:val="0"/>
          <w:u w:val="single"/>
          <w:vertAlign w:val="baseline"/>
        </w:rPr>
      </w:pPr>
      <w:r w:rsidDel="00000000" w:rsidR="00000000" w:rsidRPr="00000000">
        <w:rPr>
          <w:b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27D">
      <w:pPr>
        <w:rPr>
          <w:b w:val="0"/>
          <w:u w:val="single"/>
          <w:vertAlign w:val="baseline"/>
        </w:rPr>
      </w:pPr>
      <w:r w:rsidDel="00000000" w:rsidR="00000000" w:rsidRPr="00000000">
        <w:rPr>
          <w:rtl w:val="0"/>
        </w:rPr>
      </w:r>
    </w:p>
    <w:tbl>
      <w:tblPr>
        <w:tblStyle w:val="Table15"/>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8"/>
        <w:gridCol w:w="1867"/>
        <w:gridCol w:w="1899"/>
        <w:tblGridChange w:id="0">
          <w:tblGrid>
            <w:gridCol w:w="6088"/>
            <w:gridCol w:w="1867"/>
            <w:gridCol w:w="1899"/>
          </w:tblGrid>
        </w:tblGridChange>
      </w:tblGrid>
      <w:tr>
        <w:trPr>
          <w:cantSplit w:val="0"/>
          <w:tblHeader w:val="0"/>
        </w:trPr>
        <w:tc>
          <w:tcPr>
            <w:vAlign w:val="center"/>
          </w:tcPr>
          <w:p w:rsidR="00000000" w:rsidDel="00000000" w:rsidP="00000000" w:rsidRDefault="00000000" w:rsidRPr="00000000" w14:paraId="0000027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Actividades</w:t>
            </w:r>
          </w:p>
        </w:tc>
        <w:tc>
          <w:tcPr>
            <w:vAlign w:val="center"/>
          </w:tcPr>
          <w:p w:rsidR="00000000" w:rsidDel="00000000" w:rsidP="00000000" w:rsidRDefault="00000000" w:rsidRPr="00000000" w14:paraId="0000027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28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28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282">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28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color w:val="0000ff"/>
                <w:sz w:val="22"/>
                <w:szCs w:val="22"/>
                <w:rtl w:val="0"/>
              </w:rPr>
              <w:t xml:space="preserve">Práctica</w:t>
            </w: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 1 y 2: Instalación de un sistema de control de acceso.</w:t>
            </w:r>
          </w:p>
        </w:tc>
        <w:tc>
          <w:tcPr>
            <w:vAlign w:val="top"/>
          </w:tcPr>
          <w:p w:rsidR="00000000" w:rsidDel="00000000" w:rsidP="00000000" w:rsidRDefault="00000000" w:rsidRPr="00000000" w14:paraId="00000284">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1, 2, 3, 4, 5, 6, 9, 10, 11, 13, 15.</w:t>
            </w:r>
          </w:p>
        </w:tc>
        <w:tc>
          <w:tcPr>
            <w:vAlign w:val="top"/>
          </w:tcPr>
          <w:p w:rsidR="00000000" w:rsidDel="00000000" w:rsidP="00000000" w:rsidRDefault="00000000" w:rsidRPr="00000000" w14:paraId="00000285">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a, b, c, d, ,e, d, h, i, j, k, l, m, p</w:t>
            </w:r>
          </w:p>
        </w:tc>
      </w:tr>
      <w:tr>
        <w:trPr>
          <w:cantSplit w:val="0"/>
          <w:tblHeader w:val="0"/>
        </w:trPr>
        <w:tc>
          <w:tcPr>
            <w:vAlign w:val="top"/>
          </w:tcPr>
          <w:p w:rsidR="00000000" w:rsidDel="00000000" w:rsidP="00000000" w:rsidRDefault="00000000" w:rsidRPr="00000000" w14:paraId="00000286">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000ff"/>
                <w:sz w:val="22"/>
                <w:szCs w:val="22"/>
              </w:rPr>
            </w:pPr>
            <w:r w:rsidDel="00000000" w:rsidR="00000000" w:rsidRPr="00000000">
              <w:rPr>
                <w:color w:val="0000ff"/>
                <w:sz w:val="22"/>
                <w:szCs w:val="22"/>
                <w:rtl w:val="0"/>
              </w:rPr>
              <w:t xml:space="preserve">Prueba escrita</w:t>
            </w:r>
          </w:p>
        </w:tc>
        <w:tc>
          <w:tcPr>
            <w:vAlign w:val="top"/>
          </w:tcPr>
          <w:p w:rsidR="00000000" w:rsidDel="00000000" w:rsidP="00000000" w:rsidRDefault="00000000" w:rsidRPr="00000000" w14:paraId="00000287">
            <w:pPr>
              <w:keepNext w:val="1"/>
              <w:ind w:firstLine="9"/>
              <w:jc w:val="both"/>
              <w:rPr>
                <w:color w:val="0000ff"/>
                <w:sz w:val="22"/>
                <w:szCs w:val="22"/>
              </w:rPr>
            </w:pPr>
            <w:r w:rsidDel="00000000" w:rsidR="00000000" w:rsidRPr="00000000">
              <w:rPr>
                <w:color w:val="0000ff"/>
                <w:sz w:val="22"/>
                <w:szCs w:val="22"/>
                <w:rtl w:val="0"/>
              </w:rPr>
              <w:t xml:space="preserve">1, 2, 3, 4, 5, 6, 9, 10, 11, 13, 15.</w:t>
            </w:r>
          </w:p>
        </w:tc>
        <w:tc>
          <w:tcPr>
            <w:vAlign w:val="top"/>
          </w:tcPr>
          <w:p w:rsidR="00000000" w:rsidDel="00000000" w:rsidP="00000000" w:rsidRDefault="00000000" w:rsidRPr="00000000" w14:paraId="00000288">
            <w:pPr>
              <w:keepNext w:val="1"/>
              <w:jc w:val="both"/>
              <w:rPr>
                <w:color w:val="0000ff"/>
                <w:sz w:val="22"/>
                <w:szCs w:val="22"/>
              </w:rPr>
            </w:pPr>
            <w:r w:rsidDel="00000000" w:rsidR="00000000" w:rsidRPr="00000000">
              <w:rPr>
                <w:color w:val="0000ff"/>
                <w:sz w:val="22"/>
                <w:szCs w:val="22"/>
                <w:rtl w:val="0"/>
              </w:rPr>
              <w:t xml:space="preserve">a, b, c, d, ,e, d, h, i, j, k, l, m, p</w:t>
            </w:r>
          </w:p>
        </w:tc>
      </w:tr>
    </w:tbl>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8B">
      <w:pPr>
        <w:rPr>
          <w:vertAlign w:val="baseline"/>
        </w:rPr>
      </w:pPr>
      <w:r w:rsidDel="00000000" w:rsidR="00000000" w:rsidRPr="00000000">
        <w:rPr>
          <w:rtl w:val="0"/>
        </w:rPr>
      </w:r>
    </w:p>
    <w:tbl>
      <w:tblPr>
        <w:tblStyle w:val="Table16"/>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35"/>
        <w:gridCol w:w="1559"/>
        <w:gridCol w:w="1701"/>
        <w:gridCol w:w="2551"/>
        <w:gridCol w:w="1808"/>
        <w:tblGridChange w:id="0">
          <w:tblGrid>
            <w:gridCol w:w="2235"/>
            <w:gridCol w:w="1559"/>
            <w:gridCol w:w="1701"/>
            <w:gridCol w:w="2551"/>
            <w:gridCol w:w="1808"/>
          </w:tblGrid>
        </w:tblGridChange>
      </w:tblGrid>
      <w:tr>
        <w:trPr>
          <w:cantSplit w:val="0"/>
          <w:tblHeader w:val="0"/>
        </w:trPr>
        <w:tc>
          <w:tcPr>
            <w:vAlign w:val="top"/>
          </w:tcPr>
          <w:p w:rsidR="00000000" w:rsidDel="00000000" w:rsidP="00000000" w:rsidRDefault="00000000" w:rsidRPr="00000000" w14:paraId="0000028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28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28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28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29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1"/>
          <w:tblHeader w:val="0"/>
        </w:trPr>
        <w:tc>
          <w:tcPr>
            <w:vAlign w:val="top"/>
          </w:tcPr>
          <w:p w:rsidR="00000000" w:rsidDel="00000000" w:rsidP="00000000" w:rsidRDefault="00000000" w:rsidRPr="00000000" w14:paraId="00000291">
            <w:pPr>
              <w:jc w:val="both"/>
              <w:rPr>
                <w:b w:val="0"/>
                <w:color w:val="000000"/>
                <w:sz w:val="16"/>
                <w:szCs w:val="16"/>
                <w:vertAlign w:val="baseline"/>
              </w:rPr>
            </w:pPr>
            <w:r w:rsidDel="00000000" w:rsidR="00000000" w:rsidRPr="00000000">
              <w:rPr>
                <w:color w:val="0000ff"/>
                <w:sz w:val="16"/>
                <w:szCs w:val="16"/>
                <w:vertAlign w:val="baseline"/>
                <w:rtl w:val="0"/>
              </w:rPr>
              <w:t xml:space="preserve">RA2: Configura pequeñas instalaciones de circuito cerrado de televisión y sistemas de seguridad electrónica, elaborando esquemas y seleccionando equipos y elementos.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29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w:t>
            </w:r>
          </w:p>
          <w:p w:rsidR="00000000" w:rsidDel="00000000" w:rsidP="00000000" w:rsidRDefault="00000000" w:rsidRPr="00000000" w14:paraId="0000029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9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9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restart"/>
            <w:vAlign w:val="top"/>
          </w:tcPr>
          <w:p w:rsidR="00000000" w:rsidDel="00000000" w:rsidP="00000000" w:rsidRDefault="00000000" w:rsidRPr="00000000" w14:paraId="0000029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P1 y P2: Instalación de un sistema de control de acceso remoto.</w:t>
            </w:r>
          </w:p>
          <w:p w:rsidR="00000000" w:rsidDel="00000000" w:rsidP="00000000" w:rsidRDefault="00000000" w:rsidRPr="00000000" w14:paraId="0000029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color w:val="0000ff"/>
                <w:sz w:val="16"/>
                <w:szCs w:val="16"/>
                <w:rtl w:val="0"/>
              </w:rPr>
              <w:t xml:space="preserve">Prueba</w:t>
            </w:r>
            <w:r w:rsidDel="00000000" w:rsidR="00000000" w:rsidRPr="00000000">
              <w:rPr>
                <w:rtl w:val="0"/>
              </w:rPr>
            </w:r>
          </w:p>
        </w:tc>
        <w:tc>
          <w:tcPr>
            <w:vMerge w:val="restart"/>
            <w:vAlign w:val="top"/>
          </w:tcPr>
          <w:p w:rsidR="00000000" w:rsidDel="00000000" w:rsidP="00000000" w:rsidRDefault="00000000" w:rsidRPr="00000000" w14:paraId="0000029C">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Práctica con informe.</w:t>
            </w:r>
          </w:p>
          <w:p w:rsidR="00000000" w:rsidDel="00000000" w:rsidP="00000000" w:rsidRDefault="00000000" w:rsidRPr="00000000" w14:paraId="0000029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9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9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720" w:right="0" w:firstLine="0"/>
              <w:jc w:val="both"/>
              <w:rPr>
                <w:color w:val="0000ff"/>
                <w:sz w:val="16"/>
                <w:szCs w:val="16"/>
              </w:rPr>
            </w:pPr>
            <w:r w:rsidDel="00000000" w:rsidR="00000000" w:rsidRPr="00000000">
              <w:rPr>
                <w:rtl w:val="0"/>
              </w:rPr>
            </w:r>
          </w:p>
          <w:p w:rsidR="00000000" w:rsidDel="00000000" w:rsidP="00000000" w:rsidRDefault="00000000" w:rsidRPr="00000000" w14:paraId="000002A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720" w:right="0" w:firstLine="0"/>
              <w:jc w:val="both"/>
              <w:rPr>
                <w:color w:val="0000ff"/>
                <w:sz w:val="16"/>
                <w:szCs w:val="16"/>
              </w:rPr>
            </w:pPr>
            <w:r w:rsidDel="00000000" w:rsidR="00000000" w:rsidRPr="00000000">
              <w:rPr>
                <w:rtl w:val="0"/>
              </w:rPr>
            </w:r>
          </w:p>
          <w:p w:rsidR="00000000" w:rsidDel="00000000" w:rsidP="00000000" w:rsidRDefault="00000000" w:rsidRPr="00000000" w14:paraId="000002A1">
            <w:pPr>
              <w:keepNext w:val="0"/>
              <w:keepLines w:val="0"/>
              <w:widowControl w:val="1"/>
              <w:numPr>
                <w:ilvl w:val="0"/>
                <w:numId w:val="6"/>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72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color w:val="0000ff"/>
                <w:sz w:val="16"/>
                <w:szCs w:val="16"/>
                <w:rtl w:val="0"/>
              </w:rPr>
              <w:t xml:space="preserve">Examen</w:t>
            </w:r>
            <w:r w:rsidDel="00000000" w:rsidR="00000000" w:rsidRPr="00000000">
              <w:rPr>
                <w:rtl w:val="0"/>
              </w:rPr>
            </w:r>
          </w:p>
        </w:tc>
        <w:tc>
          <w:tcPr>
            <w:vMerge w:val="restart"/>
            <w:vAlign w:val="top"/>
          </w:tcPr>
          <w:p w:rsidR="00000000" w:rsidDel="00000000" w:rsidP="00000000" w:rsidRDefault="00000000" w:rsidRPr="00000000" w14:paraId="000002A2">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Ejecución práctica y escrita.</w:t>
            </w:r>
          </w:p>
          <w:p w:rsidR="00000000" w:rsidDel="00000000" w:rsidP="00000000" w:rsidRDefault="00000000" w:rsidRPr="00000000" w14:paraId="000002A3">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Observación en el aula taller.</w:t>
            </w:r>
          </w:p>
          <w:p w:rsidR="00000000" w:rsidDel="00000000" w:rsidP="00000000" w:rsidRDefault="00000000" w:rsidRPr="00000000" w14:paraId="000002A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right="0"/>
              <w:jc w:val="both"/>
              <w:rPr>
                <w:color w:val="0000ff"/>
                <w:sz w:val="16"/>
                <w:szCs w:val="16"/>
              </w:rPr>
            </w:pPr>
            <w:r w:rsidDel="00000000" w:rsidR="00000000" w:rsidRPr="00000000">
              <w:rPr>
                <w:rtl w:val="0"/>
              </w:rPr>
            </w:r>
          </w:p>
          <w:p w:rsidR="00000000" w:rsidDel="00000000" w:rsidP="00000000" w:rsidRDefault="00000000" w:rsidRPr="00000000" w14:paraId="000002A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color w:val="0000ff"/>
                <w:sz w:val="16"/>
                <w:szCs w:val="16"/>
              </w:rPr>
            </w:pPr>
            <w:r w:rsidDel="00000000" w:rsidR="00000000" w:rsidRPr="00000000">
              <w:rPr>
                <w:color w:val="0000ff"/>
                <w:sz w:val="16"/>
                <w:szCs w:val="16"/>
                <w:rtl w:val="0"/>
              </w:rPr>
              <w:t xml:space="preserve">-Escrito</w:t>
            </w:r>
          </w:p>
        </w:tc>
      </w:tr>
      <w:tr>
        <w:trPr>
          <w:cantSplit w:val="1"/>
          <w:trHeight w:val="920" w:hRule="atLeast"/>
          <w:tblHeader w:val="0"/>
        </w:trPr>
        <w:tc>
          <w:tcPr>
            <w:vAlign w:val="top"/>
          </w:tcPr>
          <w:p w:rsidR="00000000" w:rsidDel="00000000" w:rsidP="00000000" w:rsidRDefault="00000000" w:rsidRPr="00000000" w14:paraId="000002A6">
            <w:pPr>
              <w:jc w:val="both"/>
              <w:rPr>
                <w:color w:val="0000ff"/>
                <w:sz w:val="16"/>
                <w:szCs w:val="16"/>
                <w:vertAlign w:val="baseline"/>
              </w:rPr>
            </w:pPr>
            <w:r w:rsidDel="00000000" w:rsidR="00000000" w:rsidRPr="00000000">
              <w:rPr>
                <w:color w:val="0000ff"/>
                <w:sz w:val="16"/>
                <w:szCs w:val="16"/>
                <w:vertAlign w:val="baseline"/>
                <w:rtl w:val="0"/>
              </w:rPr>
              <w:t xml:space="preserve">RA3: Monta Instalaciones de CCTV interpretando planos de ubicación y esquema y aplicando técnicas de montaje. </w:t>
            </w:r>
            <w:r w:rsidDel="00000000" w:rsidR="00000000" w:rsidRPr="00000000">
              <w:rPr>
                <w:b w:val="1"/>
                <w:color w:val="0000ff"/>
                <w:sz w:val="16"/>
                <w:szCs w:val="16"/>
                <w:vertAlign w:val="baseline"/>
                <w:rtl w:val="0"/>
              </w:rPr>
              <w:t xml:space="preserve">(20%)</w:t>
            </w:r>
            <w:r w:rsidDel="00000000" w:rsidR="00000000" w:rsidRPr="00000000">
              <w:rPr>
                <w:rtl w:val="0"/>
              </w:rPr>
            </w:r>
          </w:p>
        </w:tc>
        <w:tc>
          <w:tcPr>
            <w:vAlign w:val="top"/>
          </w:tcPr>
          <w:p w:rsidR="00000000" w:rsidDel="00000000" w:rsidP="00000000" w:rsidRDefault="00000000" w:rsidRPr="00000000" w14:paraId="000002A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h, i, j.</w:t>
            </w:r>
          </w:p>
        </w:tc>
        <w:tc>
          <w:tcPr>
            <w:vMerge w:val="continue"/>
            <w:vAlign w:val="top"/>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En cada actividad o práctica evaluable se indicarán los resultados de aprendizaje aplicados y sus criterios de evaluación. Con la media de las actividades o prácticas se obtiene la nota del criterio de evaluación.</w:t>
      </w:r>
      <w:r w:rsidDel="00000000" w:rsidR="00000000" w:rsidRPr="00000000">
        <w:rPr>
          <w:rtl w:val="0"/>
        </w:rPr>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Repetir la </w:t>
      </w:r>
      <w:r w:rsidDel="00000000" w:rsidR="00000000" w:rsidRPr="00000000">
        <w:rPr>
          <w:rtl w:val="0"/>
        </w:rPr>
        <w:t xml:space="preserve">práctica</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o prueba escrita.</w:t>
      </w:r>
      <w:r w:rsidDel="00000000" w:rsidR="00000000" w:rsidRPr="00000000">
        <w:rPr>
          <w:rtl w:val="0"/>
        </w:rPr>
      </w:r>
    </w:p>
    <w:p w:rsidR="00000000" w:rsidDel="00000000" w:rsidP="00000000" w:rsidRDefault="00000000" w:rsidRPr="00000000" w14:paraId="000002AF">
      <w:pPr>
        <w:widowControl w:val="0"/>
        <w:jc w:val="both"/>
        <w:rPr/>
      </w:pPr>
      <w:r w:rsidDel="00000000" w:rsidR="00000000" w:rsidRPr="00000000">
        <w:rPr>
          <w:rtl w:val="0"/>
        </w:rPr>
      </w:r>
    </w:p>
    <w:p w:rsidR="00000000" w:rsidDel="00000000" w:rsidP="00000000" w:rsidRDefault="00000000" w:rsidRPr="00000000" w14:paraId="000002B0">
      <w:pPr>
        <w:widowControl w:val="0"/>
        <w:jc w:val="both"/>
        <w:rPr/>
      </w:pPr>
      <w:r w:rsidDel="00000000" w:rsidR="00000000" w:rsidRPr="00000000">
        <w:rPr>
          <w:rtl w:val="0"/>
        </w:rPr>
      </w:r>
    </w:p>
    <w:p w:rsidR="00000000" w:rsidDel="00000000" w:rsidP="00000000" w:rsidRDefault="00000000" w:rsidRPr="00000000" w14:paraId="000002B1">
      <w:pPr>
        <w:widowControl w:val="0"/>
        <w:jc w:val="both"/>
        <w:rPr/>
      </w:pPr>
      <w:r w:rsidDel="00000000" w:rsidR="00000000" w:rsidRPr="00000000">
        <w:rPr>
          <w:rtl w:val="0"/>
        </w:rPr>
      </w:r>
    </w:p>
    <w:p w:rsidR="00000000" w:rsidDel="00000000" w:rsidP="00000000" w:rsidRDefault="00000000" w:rsidRPr="00000000" w14:paraId="000002B2">
      <w:pPr>
        <w:widowControl w:val="0"/>
        <w:jc w:val="both"/>
        <w:rPr/>
      </w:pPr>
      <w:r w:rsidDel="00000000" w:rsidR="00000000" w:rsidRPr="00000000">
        <w:rPr>
          <w:rtl w:val="0"/>
        </w:rPr>
      </w:r>
    </w:p>
    <w:p w:rsidR="00000000" w:rsidDel="00000000" w:rsidP="00000000" w:rsidRDefault="00000000" w:rsidRPr="00000000" w14:paraId="000002B3">
      <w:pPr>
        <w:widowControl w:val="0"/>
        <w:jc w:val="both"/>
        <w:rPr/>
      </w:pPr>
      <w:r w:rsidDel="00000000" w:rsidR="00000000" w:rsidRPr="00000000">
        <w:rPr>
          <w:rtl w:val="0"/>
        </w:rPr>
      </w:r>
    </w:p>
    <w:p w:rsidR="00000000" w:rsidDel="00000000" w:rsidP="00000000" w:rsidRDefault="00000000" w:rsidRPr="00000000" w14:paraId="000002B4">
      <w:pPr>
        <w:widowControl w:val="0"/>
        <w:jc w:val="both"/>
        <w:rPr/>
      </w:pPr>
      <w:r w:rsidDel="00000000" w:rsidR="00000000" w:rsidRPr="00000000">
        <w:rPr>
          <w:rtl w:val="0"/>
        </w:rPr>
      </w:r>
    </w:p>
    <w:p w:rsidR="00000000" w:rsidDel="00000000" w:rsidP="00000000" w:rsidRDefault="00000000" w:rsidRPr="00000000" w14:paraId="000002B5">
      <w:pPr>
        <w:widowControl w:val="0"/>
        <w:jc w:val="both"/>
        <w:rPr/>
      </w:pPr>
      <w:r w:rsidDel="00000000" w:rsidR="00000000" w:rsidRPr="00000000">
        <w:rPr>
          <w:rtl w:val="0"/>
        </w:rPr>
      </w:r>
    </w:p>
    <w:p w:rsidR="00000000" w:rsidDel="00000000" w:rsidP="00000000" w:rsidRDefault="00000000" w:rsidRPr="00000000" w14:paraId="000002B6">
      <w:pPr>
        <w:widowControl w:val="0"/>
        <w:jc w:val="both"/>
        <w:rPr/>
      </w:pPr>
      <w:r w:rsidDel="00000000" w:rsidR="00000000" w:rsidRPr="00000000">
        <w:rPr>
          <w:rtl w:val="0"/>
        </w:rPr>
      </w:r>
    </w:p>
    <w:p w:rsidR="00000000" w:rsidDel="00000000" w:rsidP="00000000" w:rsidRDefault="00000000" w:rsidRPr="00000000" w14:paraId="000002B7">
      <w:pPr>
        <w:widowControl w:val="0"/>
        <w:jc w:val="both"/>
        <w:rPr/>
      </w:pPr>
      <w:r w:rsidDel="00000000" w:rsidR="00000000" w:rsidRPr="00000000">
        <w:rPr>
          <w:rtl w:val="0"/>
        </w:rPr>
      </w:r>
    </w:p>
    <w:p w:rsidR="00000000" w:rsidDel="00000000" w:rsidP="00000000" w:rsidRDefault="00000000" w:rsidRPr="00000000" w14:paraId="000002B8">
      <w:pPr>
        <w:widowControl w:val="0"/>
        <w:jc w:val="both"/>
        <w:rPr/>
      </w:pPr>
      <w:r w:rsidDel="00000000" w:rsidR="00000000" w:rsidRPr="00000000">
        <w:rPr>
          <w:rtl w:val="0"/>
        </w:rPr>
      </w:r>
    </w:p>
    <w:p w:rsidR="00000000" w:rsidDel="00000000" w:rsidP="00000000" w:rsidRDefault="00000000" w:rsidRPr="00000000" w14:paraId="000002B9">
      <w:pPr>
        <w:widowControl w:val="0"/>
        <w:jc w:val="both"/>
        <w:rPr/>
      </w:pPr>
      <w:r w:rsidDel="00000000" w:rsidR="00000000" w:rsidRPr="00000000">
        <w:rPr>
          <w:rtl w:val="0"/>
        </w:rPr>
      </w:r>
    </w:p>
    <w:p w:rsidR="00000000" w:rsidDel="00000000" w:rsidP="00000000" w:rsidRDefault="00000000" w:rsidRPr="00000000" w14:paraId="000002BA">
      <w:pPr>
        <w:widowControl w:val="0"/>
        <w:jc w:val="both"/>
        <w:rPr/>
      </w:pPr>
      <w:r w:rsidDel="00000000" w:rsidR="00000000" w:rsidRPr="00000000">
        <w:rPr>
          <w:rtl w:val="0"/>
        </w:rPr>
      </w:r>
    </w:p>
    <w:p w:rsidR="00000000" w:rsidDel="00000000" w:rsidP="00000000" w:rsidRDefault="00000000" w:rsidRPr="00000000" w14:paraId="000002BB">
      <w:pPr>
        <w:widowControl w:val="0"/>
        <w:jc w:val="both"/>
        <w:rPr/>
      </w:pPr>
      <w:r w:rsidDel="00000000" w:rsidR="00000000" w:rsidRPr="00000000">
        <w:rPr>
          <w:rtl w:val="0"/>
        </w:rPr>
      </w:r>
    </w:p>
    <w:p w:rsidR="00000000" w:rsidDel="00000000" w:rsidP="00000000" w:rsidRDefault="00000000" w:rsidRPr="00000000" w14:paraId="000002BC">
      <w:pPr>
        <w:widowControl w:val="0"/>
        <w:jc w:val="both"/>
        <w:rPr/>
      </w:pPr>
      <w:r w:rsidDel="00000000" w:rsidR="00000000" w:rsidRPr="00000000">
        <w:rPr>
          <w:rtl w:val="0"/>
        </w:rPr>
      </w:r>
    </w:p>
    <w:tbl>
      <w:tblPr>
        <w:tblStyle w:val="Table17"/>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2BD">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UD 3</w:t>
            </w:r>
          </w:p>
          <w:p w:rsidR="00000000" w:rsidDel="00000000" w:rsidP="00000000" w:rsidRDefault="00000000" w:rsidRPr="00000000" w14:paraId="000002BE">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2BF">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INSTALACIÓN Y CONFIGURACIÓN DE UN SISTEMA DE PROTECCIÓN CONTRA INCENDIOS.</w:t>
            </w:r>
            <w:r w:rsidDel="00000000" w:rsidR="00000000" w:rsidRPr="00000000">
              <w:rPr>
                <w:rtl w:val="0"/>
              </w:rPr>
            </w:r>
          </w:p>
          <w:p w:rsidR="00000000" w:rsidDel="00000000" w:rsidP="00000000" w:rsidRDefault="00000000" w:rsidRPr="00000000" w14:paraId="000002C0">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2C1">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2C2">
            <w:pPr>
              <w:rPr>
                <w:vertAlign w:val="baseline"/>
              </w:rPr>
            </w:pPr>
            <w:r w:rsidDel="00000000" w:rsidR="00000000" w:rsidRPr="00000000">
              <w:rPr>
                <w:rtl w:val="0"/>
              </w:rPr>
              <w:t xml:space="preserve">35</w:t>
            </w:r>
            <w:r w:rsidDel="00000000" w:rsidR="00000000" w:rsidRPr="00000000">
              <w:rPr>
                <w:rtl w:val="0"/>
              </w:rPr>
            </w:r>
          </w:p>
        </w:tc>
      </w:tr>
    </w:tbl>
    <w:p w:rsidR="00000000" w:rsidDel="00000000" w:rsidP="00000000" w:rsidRDefault="00000000" w:rsidRPr="00000000" w14:paraId="000002C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Introducción a los sistemas de seguridad contra incendios. Detectores de incendios. Pulsadores manuales. Dispositivos de aviso y señalización. El retenedor electromagnético. Centrales contra incendios analógicas y convencionales. Selección y montaje de dispositivos de PCI. Instalación y conexionado de detectores y actuadores. Configuración de centrales contra incendios. Documentación técnica, simbología normalizada y señalización de las instalaciones. Mantenimiento y resolución de averías.</w:t>
      </w:r>
    </w:p>
    <w:p w:rsidR="00000000" w:rsidDel="00000000" w:rsidP="00000000" w:rsidRDefault="00000000" w:rsidRPr="00000000" w14:paraId="000002C5">
      <w:pPr>
        <w:rPr>
          <w:vertAlign w:val="baseline"/>
        </w:rPr>
      </w:pPr>
      <w:r w:rsidDel="00000000" w:rsidR="00000000" w:rsidRPr="00000000">
        <w:rPr>
          <w:rtl w:val="0"/>
        </w:rPr>
      </w:r>
    </w:p>
    <w:p w:rsidR="00000000" w:rsidDel="00000000" w:rsidP="00000000" w:rsidRDefault="00000000" w:rsidRPr="00000000" w14:paraId="000002C6">
      <w:pPr>
        <w:rPr>
          <w:b w:val="0"/>
          <w:u w:val="single"/>
          <w:vertAlign w:val="baseline"/>
        </w:rPr>
      </w:pPr>
      <w:r w:rsidDel="00000000" w:rsidR="00000000" w:rsidRPr="00000000">
        <w:rPr>
          <w:b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2C7">
      <w:pPr>
        <w:rPr>
          <w:b w:val="0"/>
          <w:u w:val="single"/>
          <w:vertAlign w:val="baseline"/>
        </w:rPr>
      </w:pPr>
      <w:r w:rsidDel="00000000" w:rsidR="00000000" w:rsidRPr="00000000">
        <w:rPr>
          <w:rtl w:val="0"/>
        </w:rPr>
      </w:r>
    </w:p>
    <w:tbl>
      <w:tblPr>
        <w:tblStyle w:val="Table18"/>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8"/>
        <w:gridCol w:w="1867"/>
        <w:gridCol w:w="1899"/>
        <w:tblGridChange w:id="0">
          <w:tblGrid>
            <w:gridCol w:w="6088"/>
            <w:gridCol w:w="1867"/>
            <w:gridCol w:w="1899"/>
          </w:tblGrid>
        </w:tblGridChange>
      </w:tblGrid>
      <w:tr>
        <w:trPr>
          <w:cantSplit w:val="0"/>
          <w:tblHeader w:val="0"/>
        </w:trPr>
        <w:tc>
          <w:tcPr>
            <w:vAlign w:val="center"/>
          </w:tcPr>
          <w:p w:rsidR="00000000" w:rsidDel="00000000" w:rsidP="00000000" w:rsidRDefault="00000000" w:rsidRPr="00000000" w14:paraId="000002C8">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Actividades</w:t>
            </w:r>
          </w:p>
        </w:tc>
        <w:tc>
          <w:tcPr>
            <w:vAlign w:val="center"/>
          </w:tcPr>
          <w:p w:rsidR="00000000" w:rsidDel="00000000" w:rsidP="00000000" w:rsidRDefault="00000000" w:rsidRPr="00000000" w14:paraId="000002C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2C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2C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2C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2C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color w:val="0000ff"/>
                <w:sz w:val="22"/>
                <w:szCs w:val="22"/>
                <w:rtl w:val="0"/>
              </w:rPr>
              <w:t xml:space="preserve">Práctica</w:t>
            </w: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 3: Instalación de un </w:t>
            </w:r>
            <w:r w:rsidDel="00000000" w:rsidR="00000000" w:rsidRPr="00000000">
              <w:rPr>
                <w:color w:val="0000ff"/>
                <w:sz w:val="22"/>
                <w:szCs w:val="22"/>
                <w:rtl w:val="0"/>
              </w:rPr>
              <w:t xml:space="preserve">sistema</w:t>
            </w: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 de protección contra incendios.</w:t>
            </w:r>
          </w:p>
        </w:tc>
        <w:tc>
          <w:tcPr>
            <w:vAlign w:val="top"/>
          </w:tcPr>
          <w:p w:rsidR="00000000" w:rsidDel="00000000" w:rsidP="00000000" w:rsidRDefault="00000000" w:rsidRPr="00000000" w14:paraId="000002C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1, 2, 3, 4, 5, 6, 9, 10, 11, 13, 15, 17.</w:t>
            </w:r>
          </w:p>
        </w:tc>
        <w:tc>
          <w:tcPr>
            <w:vAlign w:val="top"/>
          </w:tcPr>
          <w:p w:rsidR="00000000" w:rsidDel="00000000" w:rsidP="00000000" w:rsidRDefault="00000000" w:rsidRPr="00000000" w14:paraId="000002C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a, b, c, d, ,e, d, h, i, j, k, l, m, p</w:t>
            </w:r>
          </w:p>
        </w:tc>
      </w:tr>
      <w:tr>
        <w:trPr>
          <w:cantSplit w:val="0"/>
          <w:tblHeader w:val="0"/>
        </w:trPr>
        <w:tc>
          <w:tcPr>
            <w:vAlign w:val="top"/>
          </w:tcPr>
          <w:p w:rsidR="00000000" w:rsidDel="00000000" w:rsidP="00000000" w:rsidRDefault="00000000" w:rsidRPr="00000000" w14:paraId="000002D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Prueba</w:t>
            </w:r>
          </w:p>
        </w:tc>
        <w:tc>
          <w:tcPr>
            <w:vAlign w:val="top"/>
          </w:tcPr>
          <w:p w:rsidR="00000000" w:rsidDel="00000000" w:rsidP="00000000" w:rsidRDefault="00000000" w:rsidRPr="00000000" w14:paraId="000002D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1, 2, 3, 13</w:t>
            </w:r>
          </w:p>
        </w:tc>
        <w:tc>
          <w:tcPr>
            <w:vAlign w:val="top"/>
          </w:tcPr>
          <w:p w:rsidR="00000000" w:rsidDel="00000000" w:rsidP="00000000" w:rsidRDefault="00000000" w:rsidRPr="00000000" w14:paraId="000002D2">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a, j, l, m, p</w:t>
            </w:r>
          </w:p>
        </w:tc>
      </w:tr>
    </w:tbl>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D5">
      <w:pPr>
        <w:rPr>
          <w:vertAlign w:val="baseline"/>
        </w:rPr>
      </w:pPr>
      <w:r w:rsidDel="00000000" w:rsidR="00000000" w:rsidRPr="00000000">
        <w:rPr>
          <w:rtl w:val="0"/>
        </w:rPr>
      </w:r>
    </w:p>
    <w:tbl>
      <w:tblPr>
        <w:tblStyle w:val="Table19"/>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35"/>
        <w:gridCol w:w="1559"/>
        <w:gridCol w:w="1701"/>
        <w:gridCol w:w="2551"/>
        <w:gridCol w:w="1808"/>
        <w:tblGridChange w:id="0">
          <w:tblGrid>
            <w:gridCol w:w="2235"/>
            <w:gridCol w:w="1559"/>
            <w:gridCol w:w="1701"/>
            <w:gridCol w:w="2551"/>
            <w:gridCol w:w="1808"/>
          </w:tblGrid>
        </w:tblGridChange>
      </w:tblGrid>
      <w:tr>
        <w:trPr>
          <w:cantSplit w:val="0"/>
          <w:tblHeader w:val="0"/>
        </w:trPr>
        <w:tc>
          <w:tcPr>
            <w:vAlign w:val="top"/>
          </w:tcPr>
          <w:p w:rsidR="00000000" w:rsidDel="00000000" w:rsidP="00000000" w:rsidRDefault="00000000" w:rsidRPr="00000000" w14:paraId="000002D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2D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2D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2D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2D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1"/>
          <w:tblHeader w:val="0"/>
        </w:trPr>
        <w:tc>
          <w:tcPr>
            <w:vAlign w:val="top"/>
          </w:tcPr>
          <w:p w:rsidR="00000000" w:rsidDel="00000000" w:rsidP="00000000" w:rsidRDefault="00000000" w:rsidRPr="00000000" w14:paraId="000002DB">
            <w:pPr>
              <w:jc w:val="both"/>
              <w:rPr>
                <w:b w:val="0"/>
                <w:color w:val="000000"/>
                <w:sz w:val="16"/>
                <w:szCs w:val="16"/>
                <w:vertAlign w:val="baseline"/>
              </w:rPr>
            </w:pPr>
            <w:r w:rsidDel="00000000" w:rsidR="00000000" w:rsidRPr="00000000">
              <w:rPr>
                <w:color w:val="0000ff"/>
                <w:sz w:val="16"/>
                <w:szCs w:val="16"/>
                <w:vertAlign w:val="baseline"/>
                <w:rtl w:val="0"/>
              </w:rPr>
              <w:t xml:space="preserve">RA2: Configura pequeñas instalaciones de circuito cerrado de televisión y sistemas de seguridad electrónica, elaborando esquemas y seleccionando equipos y elementos.</w:t>
            </w:r>
            <w:r w:rsidDel="00000000" w:rsidR="00000000" w:rsidRPr="00000000">
              <w:rPr>
                <w:b w:val="1"/>
                <w:color w:val="000000"/>
                <w:sz w:val="16"/>
                <w:szCs w:val="16"/>
                <w:vertAlign w:val="baseline"/>
                <w:rtl w:val="0"/>
              </w:rPr>
              <w:t xml:space="preserve">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2D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w:t>
            </w:r>
          </w:p>
          <w:p w:rsidR="00000000" w:rsidDel="00000000" w:rsidP="00000000" w:rsidRDefault="00000000" w:rsidRPr="00000000" w14:paraId="000002D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restart"/>
            <w:vAlign w:val="top"/>
          </w:tcPr>
          <w:p w:rsidR="00000000" w:rsidDel="00000000" w:rsidP="00000000" w:rsidRDefault="00000000" w:rsidRPr="00000000" w14:paraId="000002DE">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Práctica 3</w:t>
            </w:r>
          </w:p>
          <w:p w:rsidR="00000000" w:rsidDel="00000000" w:rsidP="00000000" w:rsidRDefault="00000000" w:rsidRPr="00000000" w14:paraId="000002D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Actividad 3</w:t>
            </w:r>
          </w:p>
          <w:p w:rsidR="00000000" w:rsidDel="00000000" w:rsidP="00000000" w:rsidRDefault="00000000" w:rsidRPr="00000000" w14:paraId="000002E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Prueba</w:t>
            </w:r>
          </w:p>
          <w:p w:rsidR="00000000" w:rsidDel="00000000" w:rsidP="00000000" w:rsidRDefault="00000000" w:rsidRPr="00000000" w14:paraId="000002E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restart"/>
            <w:vAlign w:val="top"/>
          </w:tcPr>
          <w:p w:rsidR="00000000" w:rsidDel="00000000" w:rsidP="00000000" w:rsidRDefault="00000000" w:rsidRPr="00000000" w14:paraId="000002EB">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Práctica (informes)</w:t>
            </w:r>
          </w:p>
          <w:p w:rsidR="00000000" w:rsidDel="00000000" w:rsidP="00000000" w:rsidRDefault="00000000" w:rsidRPr="00000000" w14:paraId="000002E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F1">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Ejercicios propuestos</w:t>
            </w:r>
          </w:p>
          <w:p w:rsidR="00000000" w:rsidDel="00000000" w:rsidP="00000000" w:rsidRDefault="00000000" w:rsidRPr="00000000" w14:paraId="000002F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F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F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F6">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Examen.</w:t>
            </w:r>
          </w:p>
        </w:tc>
        <w:tc>
          <w:tcPr>
            <w:vMerge w:val="restart"/>
            <w:vAlign w:val="top"/>
          </w:tcPr>
          <w:p w:rsidR="00000000" w:rsidDel="00000000" w:rsidP="00000000" w:rsidRDefault="00000000" w:rsidRPr="00000000" w14:paraId="000002F7">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Ejecución práctica y escrita.</w:t>
            </w:r>
          </w:p>
          <w:p w:rsidR="00000000" w:rsidDel="00000000" w:rsidP="00000000" w:rsidRDefault="00000000" w:rsidRPr="00000000" w14:paraId="000002F8">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Observaciones en el aula taller.</w:t>
            </w:r>
          </w:p>
          <w:p w:rsidR="00000000" w:rsidDel="00000000" w:rsidP="00000000" w:rsidRDefault="00000000" w:rsidRPr="00000000" w14:paraId="000002F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FB">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Escritas.</w:t>
            </w:r>
          </w:p>
          <w:p w:rsidR="00000000" w:rsidDel="00000000" w:rsidP="00000000" w:rsidRDefault="00000000" w:rsidRPr="00000000" w14:paraId="000002F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F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2F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Escritas.</w:t>
            </w:r>
          </w:p>
          <w:p w:rsidR="00000000" w:rsidDel="00000000" w:rsidP="00000000" w:rsidRDefault="00000000" w:rsidRPr="00000000" w14:paraId="0000030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40" w:before="0" w:line="240" w:lineRule="auto"/>
              <w:ind w:left="36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303">
            <w:pPr>
              <w:jc w:val="both"/>
              <w:rPr>
                <w:color w:val="0000ff"/>
                <w:sz w:val="16"/>
                <w:szCs w:val="16"/>
                <w:vertAlign w:val="baseline"/>
              </w:rPr>
            </w:pPr>
            <w:r w:rsidDel="00000000" w:rsidR="00000000" w:rsidRPr="00000000">
              <w:rPr>
                <w:color w:val="0000ff"/>
                <w:sz w:val="16"/>
                <w:szCs w:val="16"/>
                <w:vertAlign w:val="baseline"/>
                <w:rtl w:val="0"/>
              </w:rPr>
              <w:t xml:space="preserve">RA5: Instala centrales de gestión de alarmas, sistemas de transmisión y elementos auxiliares, interpretando planos de ubicación y esquemas y aplicando técnicas de montaje.  </w:t>
            </w:r>
            <w:r w:rsidDel="00000000" w:rsidR="00000000" w:rsidRPr="00000000">
              <w:rPr>
                <w:b w:val="1"/>
                <w:color w:val="0000ff"/>
                <w:sz w:val="16"/>
                <w:szCs w:val="16"/>
                <w:vertAlign w:val="baseline"/>
                <w:rtl w:val="0"/>
              </w:rPr>
              <w:t xml:space="preserve">(20%)</w:t>
            </w:r>
            <w:r w:rsidDel="00000000" w:rsidR="00000000" w:rsidRPr="00000000">
              <w:rPr>
                <w:rtl w:val="0"/>
              </w:rPr>
            </w:r>
          </w:p>
        </w:tc>
        <w:tc>
          <w:tcPr>
            <w:vAlign w:val="top"/>
          </w:tcPr>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h, i</w:t>
            </w:r>
          </w:p>
        </w:tc>
        <w:tc>
          <w:tcPr>
            <w:vMerge w:val="continue"/>
            <w:vAlign w:val="top"/>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308">
            <w:pPr>
              <w:jc w:val="both"/>
              <w:rPr>
                <w:b w:val="0"/>
                <w:color w:val="0000ff"/>
                <w:sz w:val="16"/>
                <w:szCs w:val="16"/>
                <w:vertAlign w:val="baseline"/>
              </w:rPr>
            </w:pPr>
            <w:r w:rsidDel="00000000" w:rsidR="00000000" w:rsidRPr="00000000">
              <w:rPr>
                <w:color w:val="0000ff"/>
                <w:sz w:val="16"/>
                <w:szCs w:val="16"/>
                <w:vertAlign w:val="baseline"/>
                <w:rtl w:val="0"/>
              </w:rPr>
              <w:t xml:space="preserve">RA6 Monta equipos de seguimiento y control interpretando la documentación técnica.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30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h, i</w:t>
            </w:r>
          </w:p>
        </w:tc>
        <w:tc>
          <w:tcPr>
            <w:vMerge w:val="continue"/>
            <w:vAlign w:val="top"/>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30D">
            <w:pPr>
              <w:rPr>
                <w:color w:val="0000ff"/>
                <w:sz w:val="16"/>
                <w:szCs w:val="16"/>
                <w:vertAlign w:val="baseline"/>
              </w:rPr>
            </w:pPr>
            <w:r w:rsidDel="00000000" w:rsidR="00000000" w:rsidRPr="00000000">
              <w:rPr>
                <w:color w:val="0000ff"/>
                <w:sz w:val="16"/>
                <w:szCs w:val="16"/>
                <w:vertAlign w:val="baseline"/>
                <w:rtl w:val="0"/>
              </w:rPr>
              <w:t xml:space="preserve">RA7: Mantiene instalaciones de CCTV y seguridad describiendo las intervenciones y relacionando las disfunciones con sus causas.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30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h i, j.</w:t>
            </w:r>
          </w:p>
        </w:tc>
        <w:tc>
          <w:tcPr>
            <w:vMerge w:val="continue"/>
            <w:vAlign w:val="top"/>
          </w:tcPr>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En cada actividad o práctica evaluable se indicarán los resultados de aprendizaje aplicados y sus criterios de evaluación. Con la media de las actividades o prácticas se obtiene la nota del criterio de evaluación.</w:t>
      </w: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Repetir la </w:t>
      </w:r>
      <w:r w:rsidDel="00000000" w:rsidR="00000000" w:rsidRPr="00000000">
        <w:rPr>
          <w:rtl w:val="0"/>
        </w:rPr>
        <w:t xml:space="preserve">práctica</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o prueba escrita</w:t>
      </w:r>
      <w:r w:rsidDel="00000000" w:rsidR="00000000" w:rsidRPr="00000000">
        <w:rPr>
          <w:rtl w:val="0"/>
        </w:rPr>
      </w:r>
    </w:p>
    <w:p w:rsidR="00000000" w:rsidDel="00000000" w:rsidP="00000000" w:rsidRDefault="00000000" w:rsidRPr="00000000" w14:paraId="00000316">
      <w:pPr>
        <w:jc w:val="both"/>
        <w:rPr>
          <w:vertAlign w:val="baseline"/>
        </w:rPr>
      </w:pPr>
      <w:r w:rsidDel="00000000" w:rsidR="00000000" w:rsidRPr="00000000">
        <w:rPr>
          <w:b w:val="1"/>
          <w:vertAlign w:val="baseline"/>
          <w:rtl w:val="0"/>
        </w:rPr>
        <w:t xml:space="preserve"> </w:t>
      </w:r>
      <w:r w:rsidDel="00000000" w:rsidR="00000000" w:rsidRPr="00000000">
        <w:rPr>
          <w:rtl w:val="0"/>
        </w:rPr>
      </w:r>
    </w:p>
    <w:p w:rsidR="00000000" w:rsidDel="00000000" w:rsidP="00000000" w:rsidRDefault="00000000" w:rsidRPr="00000000" w14:paraId="00000317">
      <w:pPr>
        <w:widowControl w:val="0"/>
        <w:jc w:val="both"/>
        <w:rPr>
          <w:vertAlign w:val="baseline"/>
        </w:rPr>
      </w:pPr>
      <w:r w:rsidDel="00000000" w:rsidR="00000000" w:rsidRPr="00000000">
        <w:rPr>
          <w:rtl w:val="0"/>
        </w:rPr>
      </w:r>
    </w:p>
    <w:tbl>
      <w:tblPr>
        <w:tblStyle w:val="Table20"/>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318">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UD 4</w:t>
            </w:r>
          </w:p>
          <w:p w:rsidR="00000000" w:rsidDel="00000000" w:rsidP="00000000" w:rsidRDefault="00000000" w:rsidRPr="00000000" w14:paraId="00000319">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1A">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INSTALACIÓN Y CONFIGURACIÓN DE UN SISTEMA DE SEGURIDAD ANTIINTRUSIÓN.</w:t>
            </w:r>
            <w:r w:rsidDel="00000000" w:rsidR="00000000" w:rsidRPr="00000000">
              <w:rPr>
                <w:rtl w:val="0"/>
              </w:rPr>
            </w:r>
          </w:p>
          <w:p w:rsidR="00000000" w:rsidDel="00000000" w:rsidP="00000000" w:rsidRDefault="00000000" w:rsidRPr="00000000" w14:paraId="0000031B">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1C">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31D">
            <w:pPr>
              <w:rPr>
                <w:vertAlign w:val="baseline"/>
              </w:rPr>
            </w:pPr>
            <w:r w:rsidDel="00000000" w:rsidR="00000000" w:rsidRPr="00000000">
              <w:rPr>
                <w:rtl w:val="0"/>
              </w:rPr>
              <w:t xml:space="preserve">35</w:t>
            </w:r>
            <w:r w:rsidDel="00000000" w:rsidR="00000000" w:rsidRPr="00000000">
              <w:rPr>
                <w:rtl w:val="0"/>
              </w:rPr>
            </w:r>
          </w:p>
        </w:tc>
      </w:tr>
    </w:tbl>
    <w:p w:rsidR="00000000" w:rsidDel="00000000" w:rsidP="00000000" w:rsidRDefault="00000000" w:rsidRPr="00000000" w14:paraId="0000031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Introducción a la detección electrónica antiintrusión. Sensores y detectores de las instalaciones antiintrusión. Actuadores del sistema. Centrales de alarmas antiintrusión. Requisitos de instalaciones y montaje de los dispositivos antirrobo y antiintrusión. Conexión de los componentes del sistema. Montaje y programación de las centrales de alarma. Manuales del sistema y representación de las instalaciones. Mantenimiento y resolución de averías.</w:t>
      </w:r>
    </w:p>
    <w:p w:rsidR="00000000" w:rsidDel="00000000" w:rsidP="00000000" w:rsidRDefault="00000000" w:rsidRPr="00000000" w14:paraId="00000320">
      <w:pPr>
        <w:rPr>
          <w:vertAlign w:val="baseline"/>
        </w:rPr>
      </w:pPr>
      <w:r w:rsidDel="00000000" w:rsidR="00000000" w:rsidRPr="00000000">
        <w:rPr>
          <w:rtl w:val="0"/>
        </w:rPr>
      </w:r>
    </w:p>
    <w:p w:rsidR="00000000" w:rsidDel="00000000" w:rsidP="00000000" w:rsidRDefault="00000000" w:rsidRPr="00000000" w14:paraId="00000321">
      <w:pPr>
        <w:rPr>
          <w:b w:val="0"/>
          <w:u w:val="single"/>
          <w:vertAlign w:val="baseline"/>
        </w:rPr>
      </w:pPr>
      <w:r w:rsidDel="00000000" w:rsidR="00000000" w:rsidRPr="00000000">
        <w:rPr>
          <w:b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322">
      <w:pPr>
        <w:rPr>
          <w:b w:val="0"/>
          <w:u w:val="single"/>
          <w:vertAlign w:val="baseline"/>
        </w:rPr>
      </w:pPr>
      <w:r w:rsidDel="00000000" w:rsidR="00000000" w:rsidRPr="00000000">
        <w:rPr>
          <w:rtl w:val="0"/>
        </w:rPr>
      </w:r>
    </w:p>
    <w:tbl>
      <w:tblPr>
        <w:tblStyle w:val="Table21"/>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8"/>
        <w:gridCol w:w="1867"/>
        <w:gridCol w:w="1899"/>
        <w:tblGridChange w:id="0">
          <w:tblGrid>
            <w:gridCol w:w="6088"/>
            <w:gridCol w:w="1867"/>
            <w:gridCol w:w="1899"/>
          </w:tblGrid>
        </w:tblGridChange>
      </w:tblGrid>
      <w:tr>
        <w:trPr>
          <w:cantSplit w:val="0"/>
          <w:tblHeader w:val="0"/>
        </w:trPr>
        <w:tc>
          <w:tcPr>
            <w:vAlign w:val="center"/>
          </w:tcPr>
          <w:p w:rsidR="00000000" w:rsidDel="00000000" w:rsidP="00000000" w:rsidRDefault="00000000" w:rsidRPr="00000000" w14:paraId="0000032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Actividades</w:t>
            </w:r>
          </w:p>
        </w:tc>
        <w:tc>
          <w:tcPr>
            <w:vAlign w:val="center"/>
          </w:tcPr>
          <w:p w:rsidR="00000000" w:rsidDel="00000000" w:rsidP="00000000" w:rsidRDefault="00000000" w:rsidRPr="00000000" w14:paraId="00000324">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325">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326">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327">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328">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Práctica 4: Instalación y configuración de un sistema de seguridad antiintrusión.</w:t>
            </w:r>
          </w:p>
        </w:tc>
        <w:tc>
          <w:tcPr>
            <w:vAlign w:val="top"/>
          </w:tcPr>
          <w:p w:rsidR="00000000" w:rsidDel="00000000" w:rsidP="00000000" w:rsidRDefault="00000000" w:rsidRPr="00000000" w14:paraId="0000032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1, 2, 3, 4, 5, 6, 9, 10, 11, 13, 15 17.</w:t>
            </w:r>
          </w:p>
        </w:tc>
        <w:tc>
          <w:tcPr>
            <w:vAlign w:val="top"/>
          </w:tcPr>
          <w:p w:rsidR="00000000" w:rsidDel="00000000" w:rsidP="00000000" w:rsidRDefault="00000000" w:rsidRPr="00000000" w14:paraId="0000032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a, b, c, d, ,e, d, h, i, j, k, l, m, p</w:t>
            </w:r>
          </w:p>
        </w:tc>
      </w:tr>
      <w:tr>
        <w:trPr>
          <w:cantSplit w:val="0"/>
          <w:tblHeader w:val="0"/>
        </w:trPr>
        <w:tc>
          <w:tcPr>
            <w:vAlign w:val="top"/>
          </w:tcPr>
          <w:p w:rsidR="00000000" w:rsidDel="00000000" w:rsidP="00000000" w:rsidRDefault="00000000" w:rsidRPr="00000000" w14:paraId="0000032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Prueba. </w:t>
            </w:r>
          </w:p>
        </w:tc>
        <w:tc>
          <w:tcPr>
            <w:vAlign w:val="top"/>
          </w:tcPr>
          <w:p w:rsidR="00000000" w:rsidDel="00000000" w:rsidP="00000000" w:rsidRDefault="00000000" w:rsidRPr="00000000" w14:paraId="0000032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1, 2, 3, 13</w:t>
            </w:r>
          </w:p>
        </w:tc>
        <w:tc>
          <w:tcPr>
            <w:vAlign w:val="top"/>
          </w:tcPr>
          <w:p w:rsidR="00000000" w:rsidDel="00000000" w:rsidP="00000000" w:rsidRDefault="00000000" w:rsidRPr="00000000" w14:paraId="0000032D">
            <w:pPr>
              <w:rPr>
                <w:vertAlign w:val="baseline"/>
              </w:rPr>
            </w:pPr>
            <w:r w:rsidDel="00000000" w:rsidR="00000000" w:rsidRPr="00000000">
              <w:rPr>
                <w:color w:val="0000ff"/>
                <w:sz w:val="22"/>
                <w:szCs w:val="22"/>
                <w:vertAlign w:val="baseline"/>
                <w:rtl w:val="0"/>
              </w:rPr>
              <w:t xml:space="preserve">a, j, l, m, p</w:t>
            </w:r>
            <w:r w:rsidDel="00000000" w:rsidR="00000000" w:rsidRPr="00000000">
              <w:rPr>
                <w:rtl w:val="0"/>
              </w:rPr>
            </w:r>
          </w:p>
        </w:tc>
      </w:tr>
    </w:tbl>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30">
      <w:pPr>
        <w:rPr>
          <w:vertAlign w:val="baseline"/>
        </w:rPr>
      </w:pPr>
      <w:r w:rsidDel="00000000" w:rsidR="00000000" w:rsidRPr="00000000">
        <w:rPr>
          <w:rtl w:val="0"/>
        </w:rPr>
      </w:r>
    </w:p>
    <w:tbl>
      <w:tblPr>
        <w:tblStyle w:val="Table22"/>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35"/>
        <w:gridCol w:w="1559"/>
        <w:gridCol w:w="1701"/>
        <w:gridCol w:w="2551"/>
        <w:gridCol w:w="1808"/>
        <w:tblGridChange w:id="0">
          <w:tblGrid>
            <w:gridCol w:w="2235"/>
            <w:gridCol w:w="1559"/>
            <w:gridCol w:w="1701"/>
            <w:gridCol w:w="2551"/>
            <w:gridCol w:w="1808"/>
          </w:tblGrid>
        </w:tblGridChange>
      </w:tblGrid>
      <w:tr>
        <w:trPr>
          <w:cantSplit w:val="0"/>
          <w:tblHeader w:val="0"/>
        </w:trPr>
        <w:tc>
          <w:tcPr>
            <w:vAlign w:val="top"/>
          </w:tcPr>
          <w:p w:rsidR="00000000" w:rsidDel="00000000" w:rsidP="00000000" w:rsidRDefault="00000000" w:rsidRPr="00000000" w14:paraId="0000033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33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33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33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33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1"/>
          <w:tblHeader w:val="0"/>
        </w:trPr>
        <w:tc>
          <w:tcPr>
            <w:vAlign w:val="top"/>
          </w:tcPr>
          <w:p w:rsidR="00000000" w:rsidDel="00000000" w:rsidP="00000000" w:rsidRDefault="00000000" w:rsidRPr="00000000" w14:paraId="00000336">
            <w:pPr>
              <w:jc w:val="both"/>
              <w:rPr>
                <w:b w:val="0"/>
                <w:color w:val="000000"/>
                <w:sz w:val="16"/>
                <w:szCs w:val="16"/>
                <w:vertAlign w:val="baseline"/>
              </w:rPr>
            </w:pPr>
            <w:r w:rsidDel="00000000" w:rsidR="00000000" w:rsidRPr="00000000">
              <w:rPr>
                <w:color w:val="0000ff"/>
                <w:sz w:val="16"/>
                <w:szCs w:val="16"/>
                <w:vertAlign w:val="baseline"/>
                <w:rtl w:val="0"/>
              </w:rPr>
              <w:t xml:space="preserve">RA2: Configura pequeñas instalaciones de circuito cerrado de televisión y sistemas de seguridad electrónica, elaborando esquemas y seleccionando equipos y elementos.</w:t>
            </w:r>
            <w:r w:rsidDel="00000000" w:rsidR="00000000" w:rsidRPr="00000000">
              <w:rPr>
                <w:b w:val="1"/>
                <w:color w:val="000000"/>
                <w:sz w:val="16"/>
                <w:szCs w:val="16"/>
                <w:vertAlign w:val="baseline"/>
                <w:rtl w:val="0"/>
              </w:rPr>
              <w:t xml:space="preserve">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33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w:t>
            </w:r>
          </w:p>
          <w:p w:rsidR="00000000" w:rsidDel="00000000" w:rsidP="00000000" w:rsidRDefault="00000000" w:rsidRPr="00000000" w14:paraId="0000033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restart"/>
            <w:vAlign w:val="top"/>
          </w:tcPr>
          <w:p w:rsidR="00000000" w:rsidDel="00000000" w:rsidP="00000000" w:rsidRDefault="00000000" w:rsidRPr="00000000" w14:paraId="00000339">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Práctica 4</w:t>
            </w:r>
          </w:p>
          <w:p w:rsidR="00000000" w:rsidDel="00000000" w:rsidP="00000000" w:rsidRDefault="00000000" w:rsidRPr="00000000" w14:paraId="0000033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3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3E">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Actividad 5</w:t>
            </w:r>
          </w:p>
          <w:p w:rsidR="00000000" w:rsidDel="00000000" w:rsidP="00000000" w:rsidRDefault="00000000" w:rsidRPr="00000000" w14:paraId="0000033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4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41">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Prueba.</w:t>
            </w:r>
          </w:p>
          <w:p w:rsidR="00000000" w:rsidDel="00000000" w:rsidP="00000000" w:rsidRDefault="00000000" w:rsidRPr="00000000" w14:paraId="0000034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4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restart"/>
            <w:vAlign w:val="top"/>
          </w:tcPr>
          <w:p w:rsidR="00000000" w:rsidDel="00000000" w:rsidP="00000000" w:rsidRDefault="00000000" w:rsidRPr="00000000" w14:paraId="00000347">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Práctica (informes)</w:t>
            </w:r>
          </w:p>
          <w:p w:rsidR="00000000" w:rsidDel="00000000" w:rsidP="00000000" w:rsidRDefault="00000000" w:rsidRPr="00000000" w14:paraId="0000034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4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4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4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Ejercicios propuestos.</w:t>
            </w:r>
          </w:p>
          <w:p w:rsidR="00000000" w:rsidDel="00000000" w:rsidP="00000000" w:rsidRDefault="00000000" w:rsidRPr="00000000" w14:paraId="0000034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Examen.</w:t>
            </w:r>
          </w:p>
          <w:p w:rsidR="00000000" w:rsidDel="00000000" w:rsidP="00000000" w:rsidRDefault="00000000" w:rsidRPr="00000000" w14:paraId="0000035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5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5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5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restart"/>
            <w:vAlign w:val="top"/>
          </w:tcPr>
          <w:p w:rsidR="00000000" w:rsidDel="00000000" w:rsidP="00000000" w:rsidRDefault="00000000" w:rsidRPr="00000000" w14:paraId="00000356">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Ejecución práctica y escrita.</w:t>
            </w:r>
          </w:p>
          <w:p w:rsidR="00000000" w:rsidDel="00000000" w:rsidP="00000000" w:rsidRDefault="00000000" w:rsidRPr="00000000" w14:paraId="00000357">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Observaciones en el aula taller.</w:t>
            </w:r>
          </w:p>
          <w:p w:rsidR="00000000" w:rsidDel="00000000" w:rsidP="00000000" w:rsidRDefault="00000000" w:rsidRPr="00000000" w14:paraId="0000035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Escritas.</w:t>
            </w:r>
          </w:p>
          <w:p w:rsidR="00000000" w:rsidDel="00000000" w:rsidP="00000000" w:rsidRDefault="00000000" w:rsidRPr="00000000" w14:paraId="0000035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Escritas.</w:t>
            </w:r>
          </w:p>
        </w:tc>
      </w:tr>
      <w:tr>
        <w:trPr>
          <w:cantSplit w:val="1"/>
          <w:tblHeader w:val="0"/>
        </w:trPr>
        <w:tc>
          <w:tcPr>
            <w:vAlign w:val="top"/>
          </w:tcPr>
          <w:p w:rsidR="00000000" w:rsidDel="00000000" w:rsidP="00000000" w:rsidRDefault="00000000" w:rsidRPr="00000000" w14:paraId="0000035D">
            <w:pPr>
              <w:jc w:val="both"/>
              <w:rPr>
                <w:sz w:val="16"/>
                <w:szCs w:val="16"/>
                <w:vertAlign w:val="baseline"/>
              </w:rPr>
            </w:pPr>
            <w:r w:rsidDel="00000000" w:rsidR="00000000" w:rsidRPr="00000000">
              <w:rPr>
                <w:color w:val="0000ff"/>
                <w:sz w:val="16"/>
                <w:szCs w:val="16"/>
                <w:vertAlign w:val="baseline"/>
                <w:rtl w:val="0"/>
              </w:rPr>
              <w:t xml:space="preserve">RA5: Instala centrales de gestión de alarmas, sistemas de transmisión y elementos auxiliares, interpretando planos de ubicación y esquemas y aplicando técnicas de montaje. </w:t>
            </w:r>
            <w:r w:rsidDel="00000000" w:rsidR="00000000" w:rsidRPr="00000000">
              <w:rPr>
                <w:b w:val="1"/>
                <w:color w:val="0000ff"/>
                <w:sz w:val="16"/>
                <w:szCs w:val="16"/>
                <w:vertAlign w:val="baseline"/>
                <w:rtl w:val="0"/>
              </w:rPr>
              <w:t xml:space="preserve">(20%)</w:t>
            </w:r>
            <w:r w:rsidDel="00000000" w:rsidR="00000000" w:rsidRPr="00000000">
              <w:rPr>
                <w:rtl w:val="0"/>
              </w:rPr>
            </w:r>
          </w:p>
        </w:tc>
        <w:tc>
          <w:tcPr>
            <w:vAlign w:val="top"/>
          </w:tcPr>
          <w:p w:rsidR="00000000" w:rsidDel="00000000" w:rsidP="00000000" w:rsidRDefault="00000000" w:rsidRPr="00000000" w14:paraId="0000035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h, i</w:t>
            </w:r>
          </w:p>
        </w:tc>
        <w:tc>
          <w:tcPr>
            <w:vMerge w:val="continue"/>
            <w:vAlign w:val="top"/>
          </w:tcPr>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362">
            <w:pPr>
              <w:jc w:val="both"/>
              <w:rPr>
                <w:color w:val="0000ff"/>
                <w:sz w:val="16"/>
                <w:szCs w:val="16"/>
                <w:vertAlign w:val="baseline"/>
              </w:rPr>
            </w:pPr>
            <w:r w:rsidDel="00000000" w:rsidR="00000000" w:rsidRPr="00000000">
              <w:rPr>
                <w:color w:val="0000ff"/>
                <w:sz w:val="16"/>
                <w:szCs w:val="16"/>
                <w:vertAlign w:val="baseline"/>
                <w:rtl w:val="0"/>
              </w:rPr>
              <w:t xml:space="preserve">RA6 Monta equipos de seguimiento y control interpretando la documentación técnica.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36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h, i</w:t>
            </w:r>
          </w:p>
        </w:tc>
        <w:tc>
          <w:tcPr>
            <w:vMerge w:val="continue"/>
            <w:vAlign w:val="top"/>
          </w:tcPr>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367">
            <w:pPr>
              <w:rPr>
                <w:color w:val="0000ff"/>
                <w:sz w:val="16"/>
                <w:szCs w:val="16"/>
                <w:vertAlign w:val="baseline"/>
              </w:rPr>
            </w:pPr>
            <w:r w:rsidDel="00000000" w:rsidR="00000000" w:rsidRPr="00000000">
              <w:rPr>
                <w:color w:val="0000ff"/>
                <w:sz w:val="16"/>
                <w:szCs w:val="16"/>
                <w:vertAlign w:val="baseline"/>
                <w:rtl w:val="0"/>
              </w:rPr>
              <w:t xml:space="preserve">RA7: Mantiene instalaciones de CCTV y seguridad describiendo las intervenciones y relacionando las disfunciones con sus causas.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36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h i, j.</w:t>
            </w:r>
          </w:p>
        </w:tc>
        <w:tc>
          <w:tcPr>
            <w:vMerge w:val="continue"/>
            <w:vAlign w:val="top"/>
          </w:tcPr>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36C">
      <w:pPr>
        <w:rP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En cada actividad o práctica evaluable se indicarán los resultados de aprendizaje aplicados y sus criterios de evaluación. Con la media de las actividades o prácticas se obtiene la nota del criterio de evaluación.</w:t>
      </w:r>
      <w:r w:rsidDel="00000000" w:rsidR="00000000" w:rsidRPr="00000000">
        <w:rPr>
          <w:rtl w:val="0"/>
        </w:rPr>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Repetir actividad o prueba escrita.</w:t>
      </w:r>
      <w:r w:rsidDel="00000000" w:rsidR="00000000" w:rsidRPr="00000000">
        <w:rPr>
          <w:rtl w:val="0"/>
        </w:rPr>
      </w:r>
    </w:p>
    <w:p w:rsidR="00000000" w:rsidDel="00000000" w:rsidP="00000000" w:rsidRDefault="00000000" w:rsidRPr="00000000" w14:paraId="00000371">
      <w:pPr>
        <w:jc w:val="both"/>
        <w:rPr>
          <w:b w:val="0"/>
          <w:vertAlign w:val="baseline"/>
        </w:rPr>
      </w:pPr>
      <w:r w:rsidDel="00000000" w:rsidR="00000000" w:rsidRPr="00000000">
        <w:rPr>
          <w:rtl w:val="0"/>
        </w:rPr>
      </w:r>
    </w:p>
    <w:p w:rsidR="00000000" w:rsidDel="00000000" w:rsidP="00000000" w:rsidRDefault="00000000" w:rsidRPr="00000000" w14:paraId="00000372">
      <w:pPr>
        <w:widowControl w:val="0"/>
        <w:jc w:val="both"/>
        <w:rPr>
          <w:vertAlign w:val="baseline"/>
        </w:rPr>
      </w:pPr>
      <w:r w:rsidDel="00000000" w:rsidR="00000000" w:rsidRPr="00000000">
        <w:rPr>
          <w:rtl w:val="0"/>
        </w:rPr>
      </w:r>
    </w:p>
    <w:tbl>
      <w:tblPr>
        <w:tblStyle w:val="Table23"/>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373">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UD 5</w:t>
            </w:r>
          </w:p>
          <w:p w:rsidR="00000000" w:rsidDel="00000000" w:rsidP="00000000" w:rsidRDefault="00000000" w:rsidRPr="00000000" w14:paraId="00000374">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75">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INSTALACIÓN Y CONFIGURACIÓN DE UN SISTEMA DE SEGURIDAD DE VIDEOVIGILANCIA.</w:t>
            </w:r>
            <w:r w:rsidDel="00000000" w:rsidR="00000000" w:rsidRPr="00000000">
              <w:rPr>
                <w:rtl w:val="0"/>
              </w:rPr>
            </w:r>
          </w:p>
          <w:p w:rsidR="00000000" w:rsidDel="00000000" w:rsidP="00000000" w:rsidRDefault="00000000" w:rsidRPr="00000000" w14:paraId="00000376">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77">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378">
            <w:pPr>
              <w:rPr>
                <w:vertAlign w:val="baseline"/>
              </w:rPr>
            </w:pPr>
            <w:r w:rsidDel="00000000" w:rsidR="00000000" w:rsidRPr="00000000">
              <w:rPr>
                <w:rtl w:val="0"/>
              </w:rPr>
              <w:t xml:space="preserve">70</w:t>
            </w:r>
            <w:r w:rsidDel="00000000" w:rsidR="00000000" w:rsidRPr="00000000">
              <w:rPr>
                <w:rtl w:val="0"/>
              </w:rPr>
            </w:r>
          </w:p>
        </w:tc>
      </w:tr>
    </w:tbl>
    <w:p w:rsidR="00000000" w:rsidDel="00000000" w:rsidP="00000000" w:rsidRDefault="00000000" w:rsidRPr="00000000" w14:paraId="0000037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u w:val="none"/>
          <w:shd w:fill="auto" w:val="clear"/>
          <w:vertAlign w:val="baseline"/>
          <w:rtl w:val="0"/>
        </w:rPr>
        <w:t xml:space="preserve">Circuito cerrado de televisión y video vigilancia. Cámaras para sistemas CCTV. Reproducción y monitorización. Sistemas de monitorización múltiple. Dispositivos y sistemas de control. Dispositivos de grabación. Medios de transmisión de audio y vídeo. Instalaciones y conexión de sistemas CCTV convencionales. Montaje y configuración de instalaciones sobre red. Documentación técnica y software asociado a las instalaciones. Mantenimiento y resolución de averías. Errores comunes en los sistemas de CCTV.</w:t>
      </w:r>
    </w:p>
    <w:p w:rsidR="00000000" w:rsidDel="00000000" w:rsidP="00000000" w:rsidRDefault="00000000" w:rsidRPr="00000000" w14:paraId="0000037B">
      <w:pPr>
        <w:rPr>
          <w:color w:val="0000ff"/>
          <w:vertAlign w:val="baseline"/>
        </w:rPr>
      </w:pPr>
      <w:r w:rsidDel="00000000" w:rsidR="00000000" w:rsidRPr="00000000">
        <w:rPr>
          <w:rtl w:val="0"/>
        </w:rPr>
      </w:r>
    </w:p>
    <w:p w:rsidR="00000000" w:rsidDel="00000000" w:rsidP="00000000" w:rsidRDefault="00000000" w:rsidRPr="00000000" w14:paraId="0000037C">
      <w:pPr>
        <w:rPr>
          <w:b w:val="0"/>
          <w:u w:val="single"/>
          <w:vertAlign w:val="baseline"/>
        </w:rPr>
      </w:pPr>
      <w:r w:rsidDel="00000000" w:rsidR="00000000" w:rsidRPr="00000000">
        <w:rPr>
          <w:b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37D">
      <w:pPr>
        <w:rPr>
          <w:b w:val="0"/>
          <w:u w:val="single"/>
          <w:vertAlign w:val="baseline"/>
        </w:rPr>
      </w:pPr>
      <w:r w:rsidDel="00000000" w:rsidR="00000000" w:rsidRPr="00000000">
        <w:rPr>
          <w:rtl w:val="0"/>
        </w:rPr>
      </w:r>
    </w:p>
    <w:tbl>
      <w:tblPr>
        <w:tblStyle w:val="Table24"/>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8"/>
        <w:gridCol w:w="1867"/>
        <w:gridCol w:w="1899"/>
        <w:tblGridChange w:id="0">
          <w:tblGrid>
            <w:gridCol w:w="6088"/>
            <w:gridCol w:w="1867"/>
            <w:gridCol w:w="1899"/>
          </w:tblGrid>
        </w:tblGridChange>
      </w:tblGrid>
      <w:tr>
        <w:trPr>
          <w:cantSplit w:val="0"/>
          <w:tblHeader w:val="0"/>
        </w:trPr>
        <w:tc>
          <w:tcPr>
            <w:vAlign w:val="center"/>
          </w:tcPr>
          <w:p w:rsidR="00000000" w:rsidDel="00000000" w:rsidP="00000000" w:rsidRDefault="00000000" w:rsidRPr="00000000" w14:paraId="0000037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Actividades</w:t>
            </w:r>
          </w:p>
        </w:tc>
        <w:tc>
          <w:tcPr>
            <w:vAlign w:val="center"/>
          </w:tcPr>
          <w:p w:rsidR="00000000" w:rsidDel="00000000" w:rsidP="00000000" w:rsidRDefault="00000000" w:rsidRPr="00000000" w14:paraId="0000037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38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38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382">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38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 5: Instalación de un sistema de seguridad de vídeo vigilancia.</w:t>
            </w:r>
          </w:p>
        </w:tc>
        <w:tc>
          <w:tcPr>
            <w:vAlign w:val="top"/>
          </w:tcPr>
          <w:p w:rsidR="00000000" w:rsidDel="00000000" w:rsidP="00000000" w:rsidRDefault="00000000" w:rsidRPr="00000000" w14:paraId="00000384">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1, 2, 3, 4, 5, 6, 7, 8, 9, 10, 11, 12, 13, 14, 15, 16, 17</w:t>
            </w:r>
          </w:p>
        </w:tc>
        <w:tc>
          <w:tcPr>
            <w:vAlign w:val="top"/>
          </w:tcPr>
          <w:p w:rsidR="00000000" w:rsidDel="00000000" w:rsidP="00000000" w:rsidRDefault="00000000" w:rsidRPr="00000000" w14:paraId="00000385">
            <w:pPr>
              <w:rPr>
                <w:sz w:val="20"/>
                <w:szCs w:val="20"/>
                <w:vertAlign w:val="baseline"/>
              </w:rPr>
            </w:pPr>
            <w:r w:rsidDel="00000000" w:rsidR="00000000" w:rsidRPr="00000000">
              <w:rPr>
                <w:color w:val="0000ff"/>
                <w:sz w:val="20"/>
                <w:szCs w:val="20"/>
                <w:vertAlign w:val="baseline"/>
                <w:rtl w:val="0"/>
              </w:rPr>
              <w:t xml:space="preserve">a, b, c, d, ,e, d, h, i, j, k, l, m, p</w:t>
            </w:r>
            <w:r w:rsidDel="00000000" w:rsidR="00000000" w:rsidRPr="00000000">
              <w:rPr>
                <w:rtl w:val="0"/>
              </w:rPr>
            </w:r>
          </w:p>
        </w:tc>
      </w:tr>
      <w:tr>
        <w:trPr>
          <w:cantSplit w:val="0"/>
          <w:tblHeader w:val="0"/>
        </w:trPr>
        <w:tc>
          <w:tcPr>
            <w:vAlign w:val="top"/>
          </w:tcPr>
          <w:p w:rsidR="00000000" w:rsidDel="00000000" w:rsidP="00000000" w:rsidRDefault="00000000" w:rsidRPr="00000000" w14:paraId="00000386">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 6: Instalación y configuración de un CCTV.</w:t>
            </w:r>
          </w:p>
        </w:tc>
        <w:tc>
          <w:tcPr>
            <w:vAlign w:val="top"/>
          </w:tcPr>
          <w:p w:rsidR="00000000" w:rsidDel="00000000" w:rsidP="00000000" w:rsidRDefault="00000000" w:rsidRPr="00000000" w14:paraId="00000387">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1, 2, 3, 4, 5, 6, 7, 8, 9, 10, 11, 12, 13, 14, 15, 16, 17</w:t>
            </w:r>
          </w:p>
        </w:tc>
        <w:tc>
          <w:tcPr>
            <w:vAlign w:val="top"/>
          </w:tcPr>
          <w:p w:rsidR="00000000" w:rsidDel="00000000" w:rsidP="00000000" w:rsidRDefault="00000000" w:rsidRPr="00000000" w14:paraId="00000388">
            <w:pPr>
              <w:rPr>
                <w:sz w:val="20"/>
                <w:szCs w:val="20"/>
                <w:vertAlign w:val="baseline"/>
              </w:rPr>
            </w:pPr>
            <w:r w:rsidDel="00000000" w:rsidR="00000000" w:rsidRPr="00000000">
              <w:rPr>
                <w:color w:val="0000ff"/>
                <w:sz w:val="20"/>
                <w:szCs w:val="20"/>
                <w:vertAlign w:val="baseline"/>
                <w:rtl w:val="0"/>
              </w:rPr>
              <w:t xml:space="preserve">a, b, c, d, ,e, d, h, i, j, k, l, m, p</w:t>
            </w:r>
            <w:r w:rsidDel="00000000" w:rsidR="00000000" w:rsidRPr="00000000">
              <w:rPr>
                <w:rtl w:val="0"/>
              </w:rPr>
            </w:r>
          </w:p>
        </w:tc>
      </w:tr>
      <w:tr>
        <w:trPr>
          <w:cantSplit w:val="0"/>
          <w:tblHeader w:val="0"/>
        </w:trPr>
        <w:tc>
          <w:tcPr>
            <w:vAlign w:val="top"/>
          </w:tcPr>
          <w:p w:rsidR="00000000" w:rsidDel="00000000" w:rsidP="00000000" w:rsidRDefault="00000000" w:rsidRPr="00000000" w14:paraId="0000038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Prueba escrita</w:t>
            </w:r>
            <w:r w:rsidDel="00000000" w:rsidR="00000000" w:rsidRPr="00000000">
              <w:rPr>
                <w:rtl w:val="0"/>
              </w:rPr>
            </w:r>
          </w:p>
        </w:tc>
        <w:tc>
          <w:tcPr>
            <w:vAlign w:val="top"/>
          </w:tcPr>
          <w:p w:rsidR="00000000" w:rsidDel="00000000" w:rsidP="00000000" w:rsidRDefault="00000000" w:rsidRPr="00000000" w14:paraId="0000038A">
            <w:pPr>
              <w:keepNext w:val="1"/>
              <w:ind w:firstLine="9"/>
              <w:jc w:val="both"/>
              <w:rPr>
                <w:color w:val="0000ff"/>
                <w:sz w:val="20"/>
                <w:szCs w:val="20"/>
              </w:rPr>
            </w:pPr>
            <w:r w:rsidDel="00000000" w:rsidR="00000000" w:rsidRPr="00000000">
              <w:rPr>
                <w:color w:val="0000ff"/>
                <w:sz w:val="20"/>
                <w:szCs w:val="20"/>
                <w:rtl w:val="0"/>
              </w:rPr>
              <w:t xml:space="preserve">1, 2, 3, 4, 5, 6, 7, 8, 9, 10, 11, 12, 13, 14, 15, 16, 17</w:t>
            </w:r>
          </w:p>
        </w:tc>
        <w:tc>
          <w:tcPr>
            <w:vAlign w:val="top"/>
          </w:tcPr>
          <w:p w:rsidR="00000000" w:rsidDel="00000000" w:rsidP="00000000" w:rsidRDefault="00000000" w:rsidRPr="00000000" w14:paraId="0000038B">
            <w:pPr>
              <w:rPr>
                <w:sz w:val="20"/>
                <w:szCs w:val="20"/>
              </w:rPr>
            </w:pPr>
            <w:r w:rsidDel="00000000" w:rsidR="00000000" w:rsidRPr="00000000">
              <w:rPr>
                <w:color w:val="0000ff"/>
                <w:sz w:val="20"/>
                <w:szCs w:val="20"/>
                <w:rtl w:val="0"/>
              </w:rPr>
              <w:t xml:space="preserve">a, b, c, d, ,e, d, h, i, j, k, l, m, p</w:t>
            </w:r>
            <w:r w:rsidDel="00000000" w:rsidR="00000000" w:rsidRPr="00000000">
              <w:rPr>
                <w:rtl w:val="0"/>
              </w:rPr>
            </w:r>
          </w:p>
        </w:tc>
      </w:tr>
    </w:tbl>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8E">
      <w:pPr>
        <w:rPr>
          <w:vertAlign w:val="baseline"/>
        </w:rPr>
      </w:pPr>
      <w:r w:rsidDel="00000000" w:rsidR="00000000" w:rsidRPr="00000000">
        <w:rPr>
          <w:rtl w:val="0"/>
        </w:rPr>
      </w:r>
    </w:p>
    <w:tbl>
      <w:tblPr>
        <w:tblStyle w:val="Table25"/>
        <w:tblW w:w="985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60"/>
        <w:gridCol w:w="1560"/>
        <w:gridCol w:w="1575"/>
        <w:gridCol w:w="2145"/>
        <w:gridCol w:w="1815"/>
        <w:tblGridChange w:id="0">
          <w:tblGrid>
            <w:gridCol w:w="2760"/>
            <w:gridCol w:w="1560"/>
            <w:gridCol w:w="1575"/>
            <w:gridCol w:w="2145"/>
            <w:gridCol w:w="1815"/>
          </w:tblGrid>
        </w:tblGridChange>
      </w:tblGrid>
      <w:tr>
        <w:trPr>
          <w:cantSplit w:val="0"/>
          <w:tblHeader w:val="0"/>
        </w:trPr>
        <w:tc>
          <w:tcPr>
            <w:vAlign w:val="top"/>
          </w:tcPr>
          <w:p w:rsidR="00000000" w:rsidDel="00000000" w:rsidP="00000000" w:rsidRDefault="00000000" w:rsidRPr="00000000" w14:paraId="0000038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39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39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39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39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1"/>
          <w:tblHeader w:val="0"/>
        </w:trPr>
        <w:tc>
          <w:tcPr>
            <w:vAlign w:val="top"/>
          </w:tcPr>
          <w:p w:rsidR="00000000" w:rsidDel="00000000" w:rsidP="00000000" w:rsidRDefault="00000000" w:rsidRPr="00000000" w14:paraId="00000394">
            <w:pPr>
              <w:jc w:val="both"/>
              <w:rPr>
                <w:b w:val="0"/>
                <w:color w:val="000000"/>
                <w:sz w:val="16"/>
                <w:szCs w:val="16"/>
                <w:vertAlign w:val="baseline"/>
              </w:rPr>
            </w:pPr>
            <w:r w:rsidDel="00000000" w:rsidR="00000000" w:rsidRPr="00000000">
              <w:rPr>
                <w:color w:val="0000ff"/>
                <w:sz w:val="16"/>
                <w:szCs w:val="16"/>
                <w:vertAlign w:val="baseline"/>
                <w:rtl w:val="0"/>
              </w:rPr>
              <w:t xml:space="preserve">RA2: Configura pequeñas instalaciones de circuito cerrado de televisión y sistemas de seguridad electrónica, elaborando esquemas y seleccionando equipos y elementos.</w:t>
            </w:r>
            <w:r w:rsidDel="00000000" w:rsidR="00000000" w:rsidRPr="00000000">
              <w:rPr>
                <w:b w:val="1"/>
                <w:color w:val="000000"/>
                <w:sz w:val="16"/>
                <w:szCs w:val="16"/>
                <w:vertAlign w:val="baseline"/>
                <w:rtl w:val="0"/>
              </w:rPr>
              <w:t xml:space="preserve">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39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w:t>
            </w:r>
          </w:p>
          <w:p w:rsidR="00000000" w:rsidDel="00000000" w:rsidP="00000000" w:rsidRDefault="00000000" w:rsidRPr="00000000" w14:paraId="0000039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restart"/>
            <w:vAlign w:val="top"/>
          </w:tcPr>
          <w:p w:rsidR="00000000" w:rsidDel="00000000" w:rsidP="00000000" w:rsidRDefault="00000000" w:rsidRPr="00000000" w14:paraId="00000397">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Práctica 5</w:t>
            </w:r>
          </w:p>
          <w:p w:rsidR="00000000" w:rsidDel="00000000" w:rsidP="00000000" w:rsidRDefault="00000000" w:rsidRPr="00000000" w14:paraId="00000398">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Práctica 6</w:t>
            </w:r>
          </w:p>
          <w:p w:rsidR="00000000" w:rsidDel="00000000" w:rsidP="00000000" w:rsidRDefault="00000000" w:rsidRPr="00000000" w14:paraId="00000399">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color w:val="0000ff"/>
                <w:sz w:val="16"/>
                <w:szCs w:val="16"/>
                <w:u w:val="none"/>
              </w:rPr>
            </w:pPr>
            <w:r w:rsidDel="00000000" w:rsidR="00000000" w:rsidRPr="00000000">
              <w:rPr>
                <w:color w:val="0000ff"/>
                <w:sz w:val="16"/>
                <w:szCs w:val="16"/>
                <w:rtl w:val="0"/>
              </w:rPr>
              <w:t xml:space="preserve">Prueba</w:t>
            </w:r>
          </w:p>
          <w:p w:rsidR="00000000" w:rsidDel="00000000" w:rsidP="00000000" w:rsidRDefault="00000000" w:rsidRPr="00000000" w14:paraId="0000039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9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9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restart"/>
            <w:vAlign w:val="top"/>
          </w:tcPr>
          <w:p w:rsidR="00000000" w:rsidDel="00000000" w:rsidP="00000000" w:rsidRDefault="00000000" w:rsidRPr="00000000" w14:paraId="0000039F">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Práctica (informes).</w:t>
            </w:r>
          </w:p>
          <w:p w:rsidR="00000000" w:rsidDel="00000000" w:rsidP="00000000" w:rsidRDefault="00000000" w:rsidRPr="00000000" w14:paraId="000003A0">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Práctica (informes).</w:t>
            </w:r>
          </w:p>
          <w:p w:rsidR="00000000" w:rsidDel="00000000" w:rsidP="00000000" w:rsidRDefault="00000000" w:rsidRPr="00000000" w14:paraId="000003A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A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color w:val="0000ff"/>
                <w:sz w:val="16"/>
                <w:szCs w:val="16"/>
                <w:rtl w:val="0"/>
              </w:rPr>
              <w:t xml:space="preserve">Examen</w:t>
            </w:r>
            <w:r w:rsidDel="00000000" w:rsidR="00000000" w:rsidRPr="00000000">
              <w:rPr>
                <w:rtl w:val="0"/>
              </w:rPr>
            </w:r>
          </w:p>
          <w:p w:rsidR="00000000" w:rsidDel="00000000" w:rsidP="00000000" w:rsidRDefault="00000000" w:rsidRPr="00000000" w14:paraId="000003A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A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A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A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A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restart"/>
            <w:vAlign w:val="top"/>
          </w:tcPr>
          <w:p w:rsidR="00000000" w:rsidDel="00000000" w:rsidP="00000000" w:rsidRDefault="00000000" w:rsidRPr="00000000" w14:paraId="000003A8">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Ejecución práctica y escrita.</w:t>
            </w:r>
          </w:p>
          <w:p w:rsidR="00000000" w:rsidDel="00000000" w:rsidP="00000000" w:rsidRDefault="00000000" w:rsidRPr="00000000" w14:paraId="000003A9">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Observaciones en el aula taller.</w:t>
            </w:r>
          </w:p>
          <w:p w:rsidR="00000000" w:rsidDel="00000000" w:rsidP="00000000" w:rsidRDefault="00000000" w:rsidRPr="00000000" w14:paraId="000003A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A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3AC">
            <w:pPr>
              <w:jc w:val="both"/>
              <w:rPr>
                <w:color w:val="0000ff"/>
                <w:sz w:val="16"/>
                <w:szCs w:val="16"/>
                <w:vertAlign w:val="baseline"/>
              </w:rPr>
            </w:pPr>
            <w:r w:rsidDel="00000000" w:rsidR="00000000" w:rsidRPr="00000000">
              <w:rPr>
                <w:color w:val="0000ff"/>
                <w:sz w:val="16"/>
                <w:szCs w:val="16"/>
                <w:vertAlign w:val="baseline"/>
                <w:rtl w:val="0"/>
              </w:rPr>
              <w:t xml:space="preserve">RA3: Monta Instalaciones de CCTV interpretando planos de ubicación y esquema y aplicando técnicas de montaje. </w:t>
            </w:r>
            <w:r w:rsidDel="00000000" w:rsidR="00000000" w:rsidRPr="00000000">
              <w:rPr>
                <w:b w:val="1"/>
                <w:color w:val="0000ff"/>
                <w:sz w:val="16"/>
                <w:szCs w:val="16"/>
                <w:vertAlign w:val="baseline"/>
                <w:rtl w:val="0"/>
              </w:rPr>
              <w:t xml:space="preserve">(20%)</w:t>
            </w:r>
            <w:r w:rsidDel="00000000" w:rsidR="00000000" w:rsidRPr="00000000">
              <w:rPr>
                <w:rtl w:val="0"/>
              </w:rPr>
            </w:r>
          </w:p>
        </w:tc>
        <w:tc>
          <w:tcPr>
            <w:vAlign w:val="top"/>
          </w:tcPr>
          <w:p w:rsidR="00000000" w:rsidDel="00000000" w:rsidP="00000000" w:rsidRDefault="00000000" w:rsidRPr="00000000" w14:paraId="000003A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w:t>
            </w:r>
          </w:p>
        </w:tc>
        <w:tc>
          <w:tcPr>
            <w:vMerge w:val="continue"/>
            <w:vAlign w:val="top"/>
          </w:tcPr>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3B1">
            <w:pPr>
              <w:jc w:val="both"/>
              <w:rPr>
                <w:color w:val="0000ff"/>
                <w:sz w:val="16"/>
                <w:szCs w:val="16"/>
                <w:vertAlign w:val="baseline"/>
              </w:rPr>
            </w:pPr>
            <w:r w:rsidDel="00000000" w:rsidR="00000000" w:rsidRPr="00000000">
              <w:rPr>
                <w:color w:val="0000ff"/>
                <w:sz w:val="16"/>
                <w:szCs w:val="16"/>
                <w:vertAlign w:val="baseline"/>
                <w:rtl w:val="0"/>
              </w:rPr>
              <w:t xml:space="preserve">RA4: Pone a punto los equipos instalando y configurando el software de visualización y control.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3B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h</w:t>
            </w:r>
          </w:p>
        </w:tc>
        <w:tc>
          <w:tcPr>
            <w:vMerge w:val="continue"/>
            <w:vAlign w:val="top"/>
          </w:tcPr>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3B6">
            <w:pPr>
              <w:jc w:val="both"/>
              <w:rPr>
                <w:color w:val="0000ff"/>
                <w:sz w:val="16"/>
                <w:szCs w:val="16"/>
                <w:vertAlign w:val="baseline"/>
              </w:rPr>
            </w:pPr>
            <w:r w:rsidDel="00000000" w:rsidR="00000000" w:rsidRPr="00000000">
              <w:rPr>
                <w:color w:val="0000ff"/>
                <w:sz w:val="16"/>
                <w:szCs w:val="16"/>
                <w:vertAlign w:val="baseline"/>
                <w:rtl w:val="0"/>
              </w:rPr>
              <w:t xml:space="preserve">RA6: Monta equipos de seguimiento y control interpretando la documentación técnica.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3B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h, i,</w:t>
            </w:r>
          </w:p>
        </w:tc>
        <w:tc>
          <w:tcPr>
            <w:vMerge w:val="continue"/>
            <w:vAlign w:val="top"/>
          </w:tcPr>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c>
          <w:tcPr>
            <w:vMerge w:val="continue"/>
            <w:vAlign w:val="top"/>
          </w:tcPr>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3BB">
            <w:pPr>
              <w:rPr>
                <w:color w:val="0000ff"/>
                <w:sz w:val="16"/>
                <w:szCs w:val="16"/>
                <w:vertAlign w:val="baseline"/>
              </w:rPr>
            </w:pPr>
            <w:r w:rsidDel="00000000" w:rsidR="00000000" w:rsidRPr="00000000">
              <w:rPr>
                <w:color w:val="0000ff"/>
                <w:sz w:val="16"/>
                <w:szCs w:val="16"/>
                <w:vertAlign w:val="baseline"/>
                <w:rtl w:val="0"/>
              </w:rPr>
              <w:t xml:space="preserve">RA7: Mantiene instalaciones de CCTV y seguridad describiendo las intervenciones y relacionando las disfunciones con sus causas.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3B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h i, j.</w:t>
            </w:r>
          </w:p>
        </w:tc>
        <w:tc>
          <w:tcPr>
            <w:vAlign w:val="top"/>
          </w:tcPr>
          <w:p w:rsidR="00000000" w:rsidDel="00000000" w:rsidP="00000000" w:rsidRDefault="00000000" w:rsidRPr="00000000" w14:paraId="000003BD">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Actividad 6</w:t>
            </w:r>
            <w:r w:rsidDel="00000000" w:rsidR="00000000" w:rsidRPr="00000000">
              <w:rPr>
                <w:rtl w:val="0"/>
              </w:rPr>
            </w:r>
          </w:p>
          <w:p w:rsidR="00000000" w:rsidDel="00000000" w:rsidP="00000000" w:rsidRDefault="00000000" w:rsidRPr="00000000" w14:paraId="000003BE">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color w:val="0000ff"/>
                <w:sz w:val="16"/>
                <w:szCs w:val="16"/>
                <w:rtl w:val="0"/>
              </w:rPr>
              <w:t xml:space="preserve">Prueba</w:t>
            </w:r>
          </w:p>
        </w:tc>
        <w:tc>
          <w:tcPr>
            <w:vAlign w:val="top"/>
          </w:tcPr>
          <w:p w:rsidR="00000000" w:rsidDel="00000000" w:rsidP="00000000" w:rsidRDefault="00000000" w:rsidRPr="00000000" w14:paraId="000003BF">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Ejercicios propuestos.</w:t>
            </w:r>
          </w:p>
          <w:p w:rsidR="00000000" w:rsidDel="00000000" w:rsidP="00000000" w:rsidRDefault="00000000" w:rsidRPr="00000000" w14:paraId="000003C0">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color w:val="0000ff"/>
                <w:sz w:val="16"/>
                <w:szCs w:val="16"/>
                <w:u w:val="none"/>
              </w:rPr>
            </w:pPr>
            <w:r w:rsidDel="00000000" w:rsidR="00000000" w:rsidRPr="00000000">
              <w:rPr>
                <w:color w:val="0000ff"/>
                <w:sz w:val="16"/>
                <w:szCs w:val="16"/>
                <w:rtl w:val="0"/>
              </w:rPr>
              <w:t xml:space="preserve">Examen</w:t>
            </w:r>
          </w:p>
        </w:tc>
        <w:tc>
          <w:tcPr>
            <w:vAlign w:val="top"/>
          </w:tcPr>
          <w:p w:rsidR="00000000" w:rsidDel="00000000" w:rsidP="00000000" w:rsidRDefault="00000000" w:rsidRPr="00000000" w14:paraId="000003C1">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Escritas.</w:t>
            </w:r>
          </w:p>
          <w:p w:rsidR="00000000" w:rsidDel="00000000" w:rsidP="00000000" w:rsidRDefault="00000000" w:rsidRPr="00000000" w14:paraId="000003C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3C3">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both"/>
        <w:rPr>
          <w:color w:val="0000ff"/>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En cada actividad o práctica evaluable se indicarán los resultados de aprendizaje aplicados y sus criterios de evaluación. Con la media de las actividades o prácticas se obtiene la nota del criterio de evaluación.</w:t>
      </w:r>
      <w:r w:rsidDel="00000000" w:rsidR="00000000" w:rsidRPr="00000000">
        <w:rPr>
          <w:rtl w:val="0"/>
        </w:rPr>
      </w:r>
    </w:p>
    <w:p w:rsidR="00000000" w:rsidDel="00000000" w:rsidP="00000000" w:rsidRDefault="00000000" w:rsidRPr="00000000" w14:paraId="000003C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Repetir actividad o prueba escrita.</w:t>
      </w:r>
      <w:r w:rsidDel="00000000" w:rsidR="00000000" w:rsidRPr="00000000">
        <w:rPr>
          <w:rtl w:val="0"/>
        </w:rPr>
      </w:r>
    </w:p>
    <w:p w:rsidR="00000000" w:rsidDel="00000000" w:rsidP="00000000" w:rsidRDefault="00000000" w:rsidRPr="00000000" w14:paraId="000003C5">
      <w:pPr>
        <w:widowControl w:val="0"/>
        <w:jc w:val="both"/>
        <w:rPr/>
      </w:pPr>
      <w:r w:rsidDel="00000000" w:rsidR="00000000" w:rsidRPr="00000000">
        <w:rPr>
          <w:rtl w:val="0"/>
        </w:rPr>
      </w:r>
    </w:p>
    <w:p w:rsidR="00000000" w:rsidDel="00000000" w:rsidP="00000000" w:rsidRDefault="00000000" w:rsidRPr="00000000" w14:paraId="000003C6">
      <w:pPr>
        <w:widowControl w:val="0"/>
        <w:jc w:val="both"/>
        <w:rPr/>
      </w:pPr>
      <w:r w:rsidDel="00000000" w:rsidR="00000000" w:rsidRPr="00000000">
        <w:rPr>
          <w:rtl w:val="0"/>
        </w:rPr>
      </w:r>
    </w:p>
    <w:p w:rsidR="00000000" w:rsidDel="00000000" w:rsidP="00000000" w:rsidRDefault="00000000" w:rsidRPr="00000000" w14:paraId="000003C7">
      <w:pPr>
        <w:widowControl w:val="0"/>
        <w:jc w:val="both"/>
        <w:rPr/>
      </w:pPr>
      <w:r w:rsidDel="00000000" w:rsidR="00000000" w:rsidRPr="00000000">
        <w:rPr>
          <w:rtl w:val="0"/>
        </w:rPr>
      </w:r>
    </w:p>
    <w:tbl>
      <w:tblPr>
        <w:tblStyle w:val="Table26"/>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3C8">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UD 6</w:t>
            </w:r>
          </w:p>
          <w:p w:rsidR="00000000" w:rsidDel="00000000" w:rsidP="00000000" w:rsidRDefault="00000000" w:rsidRPr="00000000" w14:paraId="000003C9">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CA">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NORMATIVA Y SEGURIDAD LABORAL.</w:t>
            </w:r>
            <w:r w:rsidDel="00000000" w:rsidR="00000000" w:rsidRPr="00000000">
              <w:rPr>
                <w:rtl w:val="0"/>
              </w:rPr>
            </w:r>
          </w:p>
          <w:p w:rsidR="00000000" w:rsidDel="00000000" w:rsidP="00000000" w:rsidRDefault="00000000" w:rsidRPr="00000000" w14:paraId="000003CB">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CC">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3CD">
            <w:pPr>
              <w:rPr>
                <w:vertAlign w:val="baseline"/>
              </w:rPr>
            </w:pPr>
            <w:r w:rsidDel="00000000" w:rsidR="00000000" w:rsidRPr="00000000">
              <w:rPr>
                <w:rtl w:val="0"/>
              </w:rPr>
              <w:t xml:space="preserve">5</w:t>
            </w:r>
            <w:r w:rsidDel="00000000" w:rsidR="00000000" w:rsidRPr="00000000">
              <w:rPr>
                <w:rtl w:val="0"/>
              </w:rPr>
            </w:r>
          </w:p>
        </w:tc>
      </w:tr>
    </w:tbl>
    <w:p w:rsidR="00000000" w:rsidDel="00000000" w:rsidP="00000000" w:rsidRDefault="00000000" w:rsidRPr="00000000" w14:paraId="000003C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t xml:space="preserve">En cada actividad o práctica evaluable se indicarán los resultados de aprendizaje aplicados y sus criterios de evaluación. Con la media de las actividades o prácticas se obtiene la nota del criterio de evaluación.</w:t>
      </w:r>
      <w:r w:rsidDel="00000000" w:rsidR="00000000" w:rsidRPr="00000000">
        <w:rPr>
          <w:rtl w:val="0"/>
        </w:rPr>
      </w:r>
    </w:p>
    <w:p w:rsidR="00000000" w:rsidDel="00000000" w:rsidP="00000000" w:rsidRDefault="00000000" w:rsidRPr="00000000" w14:paraId="000003D0">
      <w:pPr>
        <w:rPr>
          <w:vertAlign w:val="baseline"/>
        </w:rPr>
      </w:pPr>
      <w:r w:rsidDel="00000000" w:rsidR="00000000" w:rsidRPr="00000000">
        <w:rPr>
          <w:rtl w:val="0"/>
        </w:rPr>
      </w:r>
    </w:p>
    <w:p w:rsidR="00000000" w:rsidDel="00000000" w:rsidP="00000000" w:rsidRDefault="00000000" w:rsidRPr="00000000" w14:paraId="000003D1">
      <w:pPr>
        <w:rPr>
          <w:b w:val="0"/>
          <w:u w:val="single"/>
          <w:vertAlign w:val="baseline"/>
        </w:rPr>
      </w:pPr>
      <w:r w:rsidDel="00000000" w:rsidR="00000000" w:rsidRPr="00000000">
        <w:rPr>
          <w:b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3D2">
      <w:pPr>
        <w:rPr>
          <w:b w:val="0"/>
          <w:u w:val="single"/>
          <w:vertAlign w:val="baseline"/>
        </w:rPr>
      </w:pPr>
      <w:r w:rsidDel="00000000" w:rsidR="00000000" w:rsidRPr="00000000">
        <w:rPr>
          <w:rtl w:val="0"/>
        </w:rPr>
      </w:r>
    </w:p>
    <w:tbl>
      <w:tblPr>
        <w:tblStyle w:val="Table27"/>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8"/>
        <w:gridCol w:w="1867"/>
        <w:gridCol w:w="1899"/>
        <w:tblGridChange w:id="0">
          <w:tblGrid>
            <w:gridCol w:w="6088"/>
            <w:gridCol w:w="1867"/>
            <w:gridCol w:w="1899"/>
          </w:tblGrid>
        </w:tblGridChange>
      </w:tblGrid>
      <w:tr>
        <w:trPr>
          <w:cantSplit w:val="0"/>
          <w:tblHeader w:val="0"/>
        </w:trPr>
        <w:tc>
          <w:tcPr>
            <w:vAlign w:val="center"/>
          </w:tcPr>
          <w:p w:rsidR="00000000" w:rsidDel="00000000" w:rsidP="00000000" w:rsidRDefault="00000000" w:rsidRPr="00000000" w14:paraId="000003D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Actividades</w:t>
            </w:r>
          </w:p>
        </w:tc>
        <w:tc>
          <w:tcPr>
            <w:vAlign w:val="center"/>
          </w:tcPr>
          <w:p w:rsidR="00000000" w:rsidDel="00000000" w:rsidP="00000000" w:rsidRDefault="00000000" w:rsidRPr="00000000" w14:paraId="000003D4">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3D5">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3D6">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3D7">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3D8">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Normativa y seguridad laboral</w:t>
            </w:r>
          </w:p>
        </w:tc>
        <w:tc>
          <w:tcPr>
            <w:vAlign w:val="top"/>
          </w:tcPr>
          <w:p w:rsidR="00000000" w:rsidDel="00000000" w:rsidP="00000000" w:rsidRDefault="00000000" w:rsidRPr="00000000" w14:paraId="000003D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18</w:t>
            </w:r>
          </w:p>
        </w:tc>
        <w:tc>
          <w:tcPr>
            <w:vAlign w:val="top"/>
          </w:tcPr>
          <w:p w:rsidR="00000000" w:rsidDel="00000000" w:rsidP="00000000" w:rsidRDefault="00000000" w:rsidRPr="00000000" w14:paraId="000003D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w:t>
            </w:r>
          </w:p>
        </w:tc>
      </w:tr>
      <w:tr>
        <w:trPr>
          <w:cantSplit w:val="0"/>
          <w:tblHeader w:val="0"/>
        </w:trPr>
        <w:tc>
          <w:tcPr>
            <w:vAlign w:val="top"/>
          </w:tcPr>
          <w:p w:rsidR="00000000" w:rsidDel="00000000" w:rsidP="00000000" w:rsidRDefault="00000000" w:rsidRPr="00000000" w14:paraId="000003D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color w:val="0000ff"/>
                <w:sz w:val="22"/>
                <w:szCs w:val="22"/>
                <w:rtl w:val="0"/>
              </w:rPr>
              <w:t xml:space="preserve">Prueba escrita</w:t>
            </w:r>
            <w:r w:rsidDel="00000000" w:rsidR="00000000" w:rsidRPr="00000000">
              <w:rPr>
                <w:rtl w:val="0"/>
              </w:rPr>
            </w:r>
          </w:p>
        </w:tc>
        <w:tc>
          <w:tcPr>
            <w:vAlign w:val="top"/>
          </w:tcPr>
          <w:p w:rsidR="00000000" w:rsidDel="00000000" w:rsidP="00000000" w:rsidRDefault="00000000" w:rsidRPr="00000000" w14:paraId="000003D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color w:val="0000ff"/>
                <w:sz w:val="22"/>
                <w:szCs w:val="22"/>
                <w:rtl w:val="0"/>
              </w:rPr>
              <w:t xml:space="preserve">18</w:t>
            </w:r>
            <w:r w:rsidDel="00000000" w:rsidR="00000000" w:rsidRPr="00000000">
              <w:rPr>
                <w:rtl w:val="0"/>
              </w:rPr>
            </w:r>
          </w:p>
        </w:tc>
        <w:tc>
          <w:tcPr>
            <w:vAlign w:val="top"/>
          </w:tcPr>
          <w:p w:rsidR="00000000" w:rsidDel="00000000" w:rsidP="00000000" w:rsidRDefault="00000000" w:rsidRPr="00000000" w14:paraId="000003D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color w:val="0000ff"/>
                <w:sz w:val="22"/>
                <w:szCs w:val="22"/>
                <w:rtl w:val="0"/>
              </w:rPr>
              <w:t xml:space="preserve">p</w:t>
            </w:r>
            <w:r w:rsidDel="00000000" w:rsidR="00000000" w:rsidRPr="00000000">
              <w:rPr>
                <w:rtl w:val="0"/>
              </w:rPr>
            </w:r>
          </w:p>
        </w:tc>
      </w:tr>
    </w:tbl>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E0">
      <w:pPr>
        <w:rPr>
          <w:vertAlign w:val="baseline"/>
        </w:rPr>
      </w:pPr>
      <w:r w:rsidDel="00000000" w:rsidR="00000000" w:rsidRPr="00000000">
        <w:rPr>
          <w:rtl w:val="0"/>
        </w:rPr>
      </w:r>
    </w:p>
    <w:tbl>
      <w:tblPr>
        <w:tblStyle w:val="Table28"/>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35"/>
        <w:gridCol w:w="1559"/>
        <w:gridCol w:w="1701"/>
        <w:gridCol w:w="2551"/>
        <w:gridCol w:w="1808"/>
        <w:tblGridChange w:id="0">
          <w:tblGrid>
            <w:gridCol w:w="2235"/>
            <w:gridCol w:w="1559"/>
            <w:gridCol w:w="1701"/>
            <w:gridCol w:w="2551"/>
            <w:gridCol w:w="1808"/>
          </w:tblGrid>
        </w:tblGridChange>
      </w:tblGrid>
      <w:tr>
        <w:trPr>
          <w:cantSplit w:val="0"/>
          <w:tblHeader w:val="0"/>
        </w:trPr>
        <w:tc>
          <w:tcPr>
            <w:vAlign w:val="top"/>
          </w:tcPr>
          <w:p w:rsidR="00000000" w:rsidDel="00000000" w:rsidP="00000000" w:rsidRDefault="00000000" w:rsidRPr="00000000" w14:paraId="000003E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3E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3E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3E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3E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0"/>
          <w:trHeight w:val="160" w:hRule="atLeast"/>
          <w:tblHeader w:val="0"/>
        </w:trPr>
        <w:tc>
          <w:tcPr>
            <w:vMerge w:val="restart"/>
            <w:vAlign w:val="top"/>
          </w:tcPr>
          <w:p w:rsidR="00000000" w:rsidDel="00000000" w:rsidP="00000000" w:rsidRDefault="00000000" w:rsidRPr="00000000" w14:paraId="000003E6">
            <w:pPr>
              <w:jc w:val="both"/>
              <w:rPr>
                <w:color w:val="0000ff"/>
                <w:sz w:val="16"/>
                <w:szCs w:val="16"/>
                <w:vertAlign w:val="baseline"/>
              </w:rPr>
            </w:pPr>
            <w:r w:rsidDel="00000000" w:rsidR="00000000" w:rsidRPr="00000000">
              <w:rPr>
                <w:color w:val="0000ff"/>
                <w:sz w:val="16"/>
                <w:szCs w:val="16"/>
                <w:vertAlign w:val="baseline"/>
                <w:rtl w:val="0"/>
              </w:rPr>
              <w:t xml:space="preserve">RA8: Cumple las normas de prevención de riesgos laborales y de protección ambiental, identificando los riesgos asociados, las medidas y equipos para prevenirlos. </w:t>
            </w:r>
            <w:r w:rsidDel="00000000" w:rsidR="00000000" w:rsidRPr="00000000">
              <w:rPr>
                <w:b w:val="1"/>
                <w:color w:val="0000ff"/>
                <w:sz w:val="16"/>
                <w:szCs w:val="16"/>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3E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 b, c, d, e, f, g, h, i  </w:t>
            </w:r>
          </w:p>
        </w:tc>
        <w:tc>
          <w:tcPr>
            <w:vAlign w:val="top"/>
          </w:tcPr>
          <w:p w:rsidR="00000000" w:rsidDel="00000000" w:rsidP="00000000" w:rsidRDefault="00000000" w:rsidRPr="00000000" w14:paraId="000003E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Actividad 7</w:t>
            </w:r>
          </w:p>
        </w:tc>
        <w:tc>
          <w:tcPr>
            <w:vAlign w:val="top"/>
          </w:tcPr>
          <w:p w:rsidR="00000000" w:rsidDel="00000000" w:rsidP="00000000" w:rsidRDefault="00000000" w:rsidRPr="00000000" w14:paraId="000003E9">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Ejercicios propuestos.</w:t>
            </w:r>
          </w:p>
        </w:tc>
        <w:tc>
          <w:tcPr>
            <w:vAlign w:val="top"/>
          </w:tcPr>
          <w:p w:rsidR="00000000" w:rsidDel="00000000" w:rsidP="00000000" w:rsidRDefault="00000000" w:rsidRPr="00000000" w14:paraId="000003EA">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Fonts w:ascii="Arial" w:cs="Arial" w:eastAsia="Arial" w:hAnsi="Arial"/>
                <w:b w:val="0"/>
                <w:i w:val="0"/>
                <w:smallCaps w:val="0"/>
                <w:strike w:val="0"/>
                <w:color w:val="0000ff"/>
                <w:sz w:val="16"/>
                <w:szCs w:val="16"/>
                <w:u w:val="none"/>
                <w:shd w:fill="auto" w:val="clear"/>
                <w:vertAlign w:val="baseline"/>
                <w:rtl w:val="0"/>
              </w:rPr>
              <w:t xml:space="preserve">Escritas.</w:t>
            </w:r>
          </w:p>
          <w:p w:rsidR="00000000" w:rsidDel="00000000" w:rsidP="00000000" w:rsidRDefault="00000000" w:rsidRPr="00000000" w14:paraId="000003E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E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3ED">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rtl w:val="0"/>
              </w:rPr>
            </w:r>
          </w:p>
        </w:tc>
      </w:tr>
      <w:tr>
        <w:trPr>
          <w:cantSplit w:val="0"/>
          <w:trHeight w:val="160" w:hRule="atLeast"/>
          <w:tblHeader w:val="0"/>
        </w:trPr>
        <w:tc>
          <w:tcPr>
            <w:vMerge w:val="continue"/>
            <w:vAlign w:val="top"/>
          </w:tcPr>
          <w:p w:rsidR="00000000" w:rsidDel="00000000" w:rsidP="00000000" w:rsidRDefault="00000000" w:rsidRPr="00000000" w14:paraId="000003EE">
            <w:pPr>
              <w:spacing w:after="0" w:before="0" w:line="240" w:lineRule="auto"/>
              <w:ind w:left="0" w:firstLine="0"/>
              <w:jc w:val="both"/>
              <w:rPr>
                <w:color w:val="0000ff"/>
                <w:sz w:val="16"/>
                <w:szCs w:val="16"/>
                <w:vertAlign w:val="baseline"/>
              </w:rPr>
            </w:pPr>
            <w:r w:rsidDel="00000000" w:rsidR="00000000" w:rsidRPr="00000000">
              <w:rPr>
                <w:rtl w:val="0"/>
              </w:rPr>
            </w:r>
          </w:p>
        </w:tc>
        <w:tc>
          <w:tcPr>
            <w:vAlign w:val="top"/>
          </w:tcPr>
          <w:p w:rsidR="00000000" w:rsidDel="00000000" w:rsidP="00000000" w:rsidRDefault="00000000" w:rsidRPr="00000000" w14:paraId="000003EF">
            <w:pPr>
              <w:tabs>
                <w:tab w:val="right" w:leader="none" w:pos="560"/>
                <w:tab w:val="left" w:leader="none" w:pos="680"/>
              </w:tabs>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color w:val="0000ff"/>
                <w:sz w:val="16"/>
                <w:szCs w:val="16"/>
                <w:rtl w:val="0"/>
              </w:rPr>
              <w:t xml:space="preserve">a, b, c, d, e, f, g, h, i  </w:t>
            </w:r>
            <w:r w:rsidDel="00000000" w:rsidR="00000000" w:rsidRPr="00000000">
              <w:rPr>
                <w:rtl w:val="0"/>
              </w:rPr>
            </w:r>
          </w:p>
        </w:tc>
        <w:tc>
          <w:tcPr>
            <w:vAlign w:val="top"/>
          </w:tcPr>
          <w:p w:rsidR="00000000" w:rsidDel="00000000" w:rsidP="00000000" w:rsidRDefault="00000000" w:rsidRPr="00000000" w14:paraId="000003F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color w:val="0000ff"/>
                <w:sz w:val="16"/>
                <w:szCs w:val="16"/>
                <w:rtl w:val="0"/>
              </w:rPr>
              <w:t xml:space="preserve">Prueba</w:t>
            </w:r>
            <w:r w:rsidDel="00000000" w:rsidR="00000000" w:rsidRPr="00000000">
              <w:rPr>
                <w:rtl w:val="0"/>
              </w:rPr>
            </w:r>
          </w:p>
        </w:tc>
        <w:tc>
          <w:tcPr>
            <w:vAlign w:val="top"/>
          </w:tcPr>
          <w:p w:rsidR="00000000" w:rsidDel="00000000" w:rsidP="00000000" w:rsidRDefault="00000000" w:rsidRPr="00000000" w14:paraId="000003F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color w:val="0000ff"/>
                <w:sz w:val="16"/>
                <w:szCs w:val="16"/>
                <w:rtl w:val="0"/>
              </w:rPr>
              <w:t xml:space="preserve">Examen</w:t>
            </w:r>
            <w:r w:rsidDel="00000000" w:rsidR="00000000" w:rsidRPr="00000000">
              <w:rPr>
                <w:rtl w:val="0"/>
              </w:rPr>
            </w:r>
          </w:p>
        </w:tc>
        <w:tc>
          <w:tcPr>
            <w:vAlign w:val="top"/>
          </w:tcPr>
          <w:p w:rsidR="00000000" w:rsidDel="00000000" w:rsidP="00000000" w:rsidRDefault="00000000" w:rsidRPr="00000000" w14:paraId="000003F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16"/>
                <w:szCs w:val="16"/>
                <w:u w:val="none"/>
                <w:shd w:fill="auto" w:val="clear"/>
                <w:vertAlign w:val="baseline"/>
              </w:rPr>
            </w:pPr>
            <w:r w:rsidDel="00000000" w:rsidR="00000000" w:rsidRPr="00000000">
              <w:rPr>
                <w:color w:val="0000ff"/>
                <w:sz w:val="16"/>
                <w:szCs w:val="16"/>
                <w:rtl w:val="0"/>
              </w:rPr>
              <w:t xml:space="preserve">Escrito</w:t>
            </w:r>
            <w:r w:rsidDel="00000000" w:rsidR="00000000" w:rsidRPr="00000000">
              <w:rPr>
                <w:rtl w:val="0"/>
              </w:rPr>
            </w:r>
          </w:p>
        </w:tc>
      </w:tr>
    </w:tbl>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 </w:t>
      </w:r>
      <w:r w:rsidDel="00000000" w:rsidR="00000000" w:rsidRPr="00000000">
        <w:rPr>
          <w:rtl w:val="0"/>
        </w:rPr>
        <w:t xml:space="preserve">En cada actividad o práctica evaluable se indicarán los resultados de aprendizaje aplicados y sus criterios de evaluación. Con la media de las actividades o prácticas se obtiene la nota del criterio de evaluación.</w:t>
      </w:r>
      <w:r w:rsidDel="00000000" w:rsidR="00000000" w:rsidRPr="00000000">
        <w:rPr>
          <w:rtl w:val="0"/>
        </w:rPr>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Repetir la actividad o prueba sobre ella.</w:t>
      </w:r>
      <w:r w:rsidDel="00000000" w:rsidR="00000000" w:rsidRPr="00000000">
        <w:rPr>
          <w:rtl w:val="0"/>
        </w:rPr>
      </w:r>
    </w:p>
    <w:p w:rsidR="00000000" w:rsidDel="00000000" w:rsidP="00000000" w:rsidRDefault="00000000" w:rsidRPr="00000000" w14:paraId="000003F7">
      <w:pPr>
        <w:jc w:val="both"/>
        <w:rPr>
          <w:b w:val="0"/>
          <w:vertAlign w:val="baseline"/>
        </w:rPr>
      </w:pPr>
      <w:r w:rsidDel="00000000" w:rsidR="00000000" w:rsidRPr="00000000">
        <w:rPr>
          <w:rtl w:val="0"/>
        </w:rPr>
      </w:r>
    </w:p>
    <w:p w:rsidR="00000000" w:rsidDel="00000000" w:rsidP="00000000" w:rsidRDefault="00000000" w:rsidRPr="00000000" w14:paraId="000003F8">
      <w:pPr>
        <w:jc w:val="both"/>
        <w:rPr>
          <w:b w:val="0"/>
          <w:vertAlign w:val="baseline"/>
        </w:rPr>
      </w:pPr>
      <w:r w:rsidDel="00000000" w:rsidR="00000000" w:rsidRPr="00000000">
        <w:rPr>
          <w:rtl w:val="0"/>
        </w:rPr>
      </w:r>
    </w:p>
    <w:p w:rsidR="00000000" w:rsidDel="00000000" w:rsidP="00000000" w:rsidRDefault="00000000" w:rsidRPr="00000000" w14:paraId="000003F9">
      <w:pPr>
        <w:jc w:val="both"/>
        <w:rPr>
          <w:b w:val="0"/>
          <w:vertAlign w:val="baseline"/>
        </w:rPr>
      </w:pPr>
      <w:r w:rsidDel="00000000" w:rsidR="00000000" w:rsidRPr="00000000">
        <w:rPr>
          <w:rtl w:val="0"/>
        </w:rPr>
      </w:r>
    </w:p>
    <w:p w:rsidR="00000000" w:rsidDel="00000000" w:rsidP="00000000" w:rsidRDefault="00000000" w:rsidRPr="00000000" w14:paraId="000003FA">
      <w:pPr>
        <w:jc w:val="both"/>
        <w:rPr>
          <w:b w:val="0"/>
          <w:vertAlign w:val="baseline"/>
        </w:rPr>
      </w:pPr>
      <w:r w:rsidDel="00000000" w:rsidR="00000000" w:rsidRPr="00000000">
        <w:rPr>
          <w:rtl w:val="0"/>
        </w:rPr>
      </w:r>
    </w:p>
    <w:p w:rsidR="00000000" w:rsidDel="00000000" w:rsidP="00000000" w:rsidRDefault="00000000" w:rsidRPr="00000000" w14:paraId="000003FB">
      <w:pPr>
        <w:jc w:val="both"/>
        <w:rPr>
          <w:b w:val="0"/>
          <w:vertAlign w:val="baseline"/>
        </w:rPr>
      </w:pPr>
      <w:r w:rsidDel="00000000" w:rsidR="00000000" w:rsidRPr="00000000">
        <w:rPr>
          <w:rtl w:val="0"/>
        </w:rPr>
      </w:r>
    </w:p>
    <w:p w:rsidR="00000000" w:rsidDel="00000000" w:rsidP="00000000" w:rsidRDefault="00000000" w:rsidRPr="00000000" w14:paraId="000003FC">
      <w:pPr>
        <w:jc w:val="both"/>
        <w:rPr>
          <w:b w:val="0"/>
          <w:vertAlign w:val="baseline"/>
        </w:rPr>
      </w:pPr>
      <w:r w:rsidDel="00000000" w:rsidR="00000000" w:rsidRPr="00000000">
        <w:rPr>
          <w:rtl w:val="0"/>
        </w:rPr>
      </w:r>
    </w:p>
    <w:sectPr>
      <w:headerReference r:id="rId11" w:type="default"/>
      <w:footerReference r:id="rId12" w:type="default"/>
      <w:footerReference r:id="rId13" w:type="first"/>
      <w:pgSz w:h="16838" w:w="11906" w:orient="portrait"/>
      <w:pgMar w:bottom="1134" w:top="1134"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FF">
    <w:pPr>
      <w:keepNext w:val="0"/>
      <w:keepLines w:val="0"/>
      <w:widowControl w:val="1"/>
      <w:pBdr>
        <w:top w:color="000000" w:space="0" w:sz="4" w:val="single"/>
        <w:left w:space="0" w:sz="0" w:val="nil"/>
        <w:bottom w:space="0" w:sz="0" w:val="nil"/>
        <w:right w:space="0" w:sz="0" w:val="nil"/>
        <w:between w:space="0" w:sz="0" w:val="nil"/>
      </w:pBdr>
      <w:shd w:fill="auto" w:val="clear"/>
      <w:tabs>
        <w:tab w:val="center" w:leader="none" w:pos="4252"/>
        <w:tab w:val="right" w:leader="none" w:pos="8504"/>
        <w:tab w:val="left" w:leader="none" w:pos="921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MD75010208  rev5  Fecha: 30/06/2022</w:t>
      <w:tab/>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0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10065"/>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MD75010208 rev5  </w:t>
      <w:tab/>
      <w:tab/>
      <w:t xml:space="preserve">Fecha: 30/06/22</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FD">
    <w:pPr>
      <w:keepNext w:val="1"/>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CURSO/GRUPO/CICLO: 1º A ITE</w:t>
    </w:r>
  </w:p>
  <w:p w:rsidR="00000000" w:rsidDel="00000000" w:rsidP="00000000" w:rsidRDefault="00000000" w:rsidRPr="00000000" w14:paraId="000003FE">
    <w:pPr>
      <w:keepNext w:val="1"/>
      <w:keepLines w:val="0"/>
      <w:widowControl w:val="0"/>
      <w:pBdr>
        <w:top w:space="0" w:sz="0" w:val="nil"/>
        <w:left w:space="0" w:sz="0" w:val="nil"/>
        <w:bottom w:color="000000" w:space="1" w:sz="4" w:val="single"/>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MÓDULO: CIRCUITO CERRADO DE TELEVISIÓN Y SEGURIDAD ELECTRÓNICA.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2">
    <w:lvl w:ilvl="0">
      <w:start w:val="6"/>
      <w:numFmt w:val="bullet"/>
      <w:lvlText w:val="-"/>
      <w:lvlJc w:val="left"/>
      <w:pPr>
        <w:ind w:left="360" w:hanging="360"/>
      </w:pPr>
      <w:rPr>
        <w:rFonts w:ascii="Arial" w:cs="Arial" w:eastAsia="Arial" w:hAnsi="Arial"/>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1429" w:hanging="360"/>
      </w:pPr>
      <w:rPr>
        <w:rFonts w:ascii="Noto Sans Symbols" w:cs="Noto Sans Symbols" w:eastAsia="Noto Sans Symbols" w:hAnsi="Noto Sans Symbols"/>
        <w:vertAlign w:val="baseline"/>
      </w:rPr>
    </w:lvl>
    <w:lvl w:ilvl="1">
      <w:start w:val="1"/>
      <w:numFmt w:val="bullet"/>
      <w:lvlText w:val="o"/>
      <w:lvlJc w:val="left"/>
      <w:pPr>
        <w:ind w:left="2149" w:hanging="360"/>
      </w:pPr>
      <w:rPr>
        <w:rFonts w:ascii="Courier New" w:cs="Courier New" w:eastAsia="Courier New" w:hAnsi="Courier New"/>
        <w:vertAlign w:val="baseline"/>
      </w:rPr>
    </w:lvl>
    <w:lvl w:ilvl="2">
      <w:start w:val="1"/>
      <w:numFmt w:val="bullet"/>
      <w:lvlText w:val="▪"/>
      <w:lvlJc w:val="left"/>
      <w:pPr>
        <w:ind w:left="2869" w:hanging="360"/>
      </w:pPr>
      <w:rPr>
        <w:rFonts w:ascii="Noto Sans Symbols" w:cs="Noto Sans Symbols" w:eastAsia="Noto Sans Symbols" w:hAnsi="Noto Sans Symbols"/>
        <w:vertAlign w:val="baseline"/>
      </w:rPr>
    </w:lvl>
    <w:lvl w:ilvl="3">
      <w:start w:val="1"/>
      <w:numFmt w:val="bullet"/>
      <w:lvlText w:val="●"/>
      <w:lvlJc w:val="left"/>
      <w:pPr>
        <w:ind w:left="3589" w:hanging="360"/>
      </w:pPr>
      <w:rPr>
        <w:rFonts w:ascii="Noto Sans Symbols" w:cs="Noto Sans Symbols" w:eastAsia="Noto Sans Symbols" w:hAnsi="Noto Sans Symbols"/>
        <w:vertAlign w:val="baseline"/>
      </w:rPr>
    </w:lvl>
    <w:lvl w:ilvl="4">
      <w:start w:val="1"/>
      <w:numFmt w:val="bullet"/>
      <w:lvlText w:val="o"/>
      <w:lvlJc w:val="left"/>
      <w:pPr>
        <w:ind w:left="4309" w:hanging="360"/>
      </w:pPr>
      <w:rPr>
        <w:rFonts w:ascii="Courier New" w:cs="Courier New" w:eastAsia="Courier New" w:hAnsi="Courier New"/>
        <w:vertAlign w:val="baseline"/>
      </w:rPr>
    </w:lvl>
    <w:lvl w:ilvl="5">
      <w:start w:val="1"/>
      <w:numFmt w:val="bullet"/>
      <w:lvlText w:val="▪"/>
      <w:lvlJc w:val="left"/>
      <w:pPr>
        <w:ind w:left="5029" w:hanging="360"/>
      </w:pPr>
      <w:rPr>
        <w:rFonts w:ascii="Noto Sans Symbols" w:cs="Noto Sans Symbols" w:eastAsia="Noto Sans Symbols" w:hAnsi="Noto Sans Symbols"/>
        <w:vertAlign w:val="baseline"/>
      </w:rPr>
    </w:lvl>
    <w:lvl w:ilvl="6">
      <w:start w:val="1"/>
      <w:numFmt w:val="bullet"/>
      <w:lvlText w:val="●"/>
      <w:lvlJc w:val="left"/>
      <w:pPr>
        <w:ind w:left="5749" w:hanging="360"/>
      </w:pPr>
      <w:rPr>
        <w:rFonts w:ascii="Noto Sans Symbols" w:cs="Noto Sans Symbols" w:eastAsia="Noto Sans Symbols" w:hAnsi="Noto Sans Symbols"/>
        <w:vertAlign w:val="baseline"/>
      </w:rPr>
    </w:lvl>
    <w:lvl w:ilvl="7">
      <w:start w:val="1"/>
      <w:numFmt w:val="bullet"/>
      <w:lvlText w:val="o"/>
      <w:lvlJc w:val="left"/>
      <w:pPr>
        <w:ind w:left="6469" w:hanging="360"/>
      </w:pPr>
      <w:rPr>
        <w:rFonts w:ascii="Courier New" w:cs="Courier New" w:eastAsia="Courier New" w:hAnsi="Courier New"/>
        <w:vertAlign w:val="baseline"/>
      </w:rPr>
    </w:lvl>
    <w:lvl w:ilvl="8">
      <w:start w:val="1"/>
      <w:numFmt w:val="bullet"/>
      <w:lvlText w:val="▪"/>
      <w:lvlJc w:val="left"/>
      <w:pPr>
        <w:ind w:left="7189"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ítulo1">
    <w:name w:val="Título 1"/>
    <w:basedOn w:val="Normal"/>
    <w:next w:val="Normal"/>
    <w:autoRedefine w:val="0"/>
    <w:hidden w:val="0"/>
    <w:qFormat w:val="0"/>
    <w:pPr>
      <w:keepNext w:val="1"/>
      <w:suppressAutoHyphens w:val="1"/>
      <w:spacing w:after="240" w:line="1" w:lineRule="atLeast"/>
      <w:ind w:leftChars="-1" w:rightChars="0" w:firstLineChars="-1"/>
      <w:textDirection w:val="btLr"/>
      <w:textAlignment w:val="top"/>
      <w:outlineLvl w:val="0"/>
    </w:pPr>
    <w:rPr>
      <w:rFonts w:ascii="Arial" w:hAnsi="Arial"/>
      <w:b w:val="1"/>
      <w:noProof w:val="0"/>
      <w:w w:val="100"/>
      <w:position w:val="-1"/>
      <w:sz w:val="24"/>
      <w:effect w:val="none"/>
      <w:vertAlign w:val="baseline"/>
      <w:cs w:val="0"/>
      <w:em w:val="none"/>
      <w:lang w:bidi="ar-SA" w:eastAsia="es-ES" w:val="es-ES"/>
    </w:rPr>
  </w:style>
  <w:style w:type="paragraph" w:styleId="Título2">
    <w:name w:val="Título 2"/>
    <w:basedOn w:val="Normal"/>
    <w:next w:val="Normal"/>
    <w:autoRedefine w:val="0"/>
    <w:hidden w:val="0"/>
    <w:qFormat w:val="0"/>
    <w:pPr>
      <w:keepNext w:val="1"/>
      <w:widowControl w:val="0"/>
      <w:suppressAutoHyphens w:val="1"/>
      <w:spacing w:line="1" w:lineRule="atLeast"/>
      <w:ind w:leftChars="-1" w:rightChars="0" w:firstLineChars="-1"/>
      <w:textDirection w:val="btLr"/>
      <w:textAlignment w:val="top"/>
      <w:outlineLvl w:val="1"/>
    </w:pPr>
    <w:rPr>
      <w:rFonts w:ascii="Arial" w:hAnsi="Arial"/>
      <w:b w:val="1"/>
      <w:noProof w:val="0"/>
      <w:snapToGrid w:val="0"/>
      <w:w w:val="100"/>
      <w:position w:val="-1"/>
      <w:sz w:val="24"/>
      <w:effect w:val="none"/>
      <w:vertAlign w:val="baseline"/>
      <w:cs w:val="0"/>
      <w:em w:val="none"/>
      <w:lang w:bidi="ar-SA" w:eastAsia="es-ES" w:val="es-ES"/>
    </w:rPr>
  </w:style>
  <w:style w:type="paragraph" w:styleId="Título3">
    <w:name w:val="Título 3"/>
    <w:basedOn w:val="Normal"/>
    <w:next w:val="Normal"/>
    <w:autoRedefine w:val="0"/>
    <w:hidden w:val="0"/>
    <w:qFormat w:val="0"/>
    <w:pPr>
      <w:keepNext w:val="1"/>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uppressAutoHyphens w:val="1"/>
      <w:spacing w:line="1" w:lineRule="atLeast"/>
      <w:ind w:leftChars="-1" w:rightChars="0" w:firstLineChars="-1"/>
      <w:jc w:val="both"/>
      <w:textDirection w:val="btLr"/>
      <w:textAlignment w:val="top"/>
      <w:outlineLvl w:val="2"/>
    </w:pPr>
    <w:rPr>
      <w:rFonts w:ascii="Arial" w:hAnsi="Arial"/>
      <w:noProof w:val="0"/>
      <w:w w:val="100"/>
      <w:position w:val="-1"/>
      <w:sz w:val="28"/>
      <w:effect w:val="none"/>
      <w:vertAlign w:val="baseline"/>
      <w:cs w:val="0"/>
      <w:em w:val="none"/>
      <w:lang w:bidi="ar-SA" w:eastAsia="es-ES" w:val="es-ES"/>
    </w:rPr>
  </w:style>
  <w:style w:type="paragraph" w:styleId="Título4">
    <w:name w:val="Título 4"/>
    <w:basedOn w:val="Normal"/>
    <w:next w:val="Normal"/>
    <w:autoRedefine w:val="0"/>
    <w:hidden w:val="0"/>
    <w:qFormat w:val="0"/>
    <w:pPr>
      <w:keepNext w:val="1"/>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uppressAutoHyphens w:val="1"/>
      <w:spacing w:line="1" w:lineRule="atLeast"/>
      <w:ind w:leftChars="-1" w:rightChars="0" w:firstLineChars="-1"/>
      <w:jc w:val="both"/>
      <w:textDirection w:val="btLr"/>
      <w:textAlignment w:val="top"/>
      <w:outlineLvl w:val="3"/>
    </w:pPr>
    <w:rPr>
      <w:rFonts w:ascii="Arial" w:cs="Arial" w:hAnsi="Arial"/>
      <w:w w:val="100"/>
      <w:position w:val="-1"/>
      <w:sz w:val="24"/>
      <w:effect w:val="none"/>
      <w:vertAlign w:val="baseline"/>
      <w:cs w:val="0"/>
      <w:em w:val="none"/>
      <w:lang w:bidi="ar-SA" w:eastAsia="es-ES" w:val="es-ES"/>
    </w:rPr>
  </w:style>
  <w:style w:type="paragraph" w:styleId="Título5">
    <w:name w:val="Título 5"/>
    <w:basedOn w:val="Normal"/>
    <w:next w:val="Normal"/>
    <w:autoRedefine w:val="0"/>
    <w:hidden w:val="0"/>
    <w:qFormat w:val="0"/>
    <w:pPr>
      <w:keepNext w:val="1"/>
      <w:suppressAutoHyphens w:val="1"/>
      <w:spacing w:line="1" w:lineRule="atLeast"/>
      <w:ind w:leftChars="-1" w:rightChars="0" w:firstLineChars="-1"/>
      <w:textDirection w:val="btLr"/>
      <w:textAlignment w:val="top"/>
      <w:outlineLvl w:val="4"/>
    </w:pPr>
    <w:rPr>
      <w:rFonts w:ascii="Arial" w:hAnsi="Arial"/>
      <w:noProof w:val="0"/>
      <w:w w:val="100"/>
      <w:position w:val="-1"/>
      <w:sz w:val="24"/>
      <w:u w:val="single"/>
      <w:effect w:val="none"/>
      <w:vertAlign w:val="baseline"/>
      <w:cs w:val="0"/>
      <w:em w:val="none"/>
      <w:lang w:bidi="ar-SA" w:eastAsia="es-ES" w:val="es-ES"/>
    </w:rPr>
  </w:style>
  <w:style w:type="paragraph" w:styleId="Título6">
    <w:name w:val="Título 6"/>
    <w:basedOn w:val="Normal"/>
    <w:next w:val="Normal"/>
    <w:autoRedefine w:val="0"/>
    <w:hidden w:val="0"/>
    <w:qFormat w:val="0"/>
    <w:pPr>
      <w:keepNext w:val="1"/>
      <w:suppressAutoHyphens w:val="1"/>
      <w:spacing w:line="1" w:lineRule="atLeast"/>
      <w:ind w:leftChars="-1" w:rightChars="0" w:firstLineChars="-1"/>
      <w:textDirection w:val="btLr"/>
      <w:textAlignment w:val="top"/>
      <w:outlineLvl w:val="5"/>
    </w:pPr>
    <w:rPr>
      <w:rFonts w:ascii="Arial" w:hAnsi="Arial"/>
      <w:b w:val="1"/>
      <w:bCs w:val="1"/>
      <w:noProof w:val="0"/>
      <w:w w:val="100"/>
      <w:position w:val="-1"/>
      <w:sz w:val="24"/>
      <w:u w:val="single"/>
      <w:effect w:val="none"/>
      <w:vertAlign w:val="baseline"/>
      <w:cs w:val="0"/>
      <w:em w:val="none"/>
      <w:lang w:bidi="ar-SA" w:eastAsia="es-ES" w:val="es-ES"/>
    </w:rPr>
  </w:style>
  <w:style w:type="paragraph" w:styleId="Título7">
    <w:name w:val="Título 7"/>
    <w:basedOn w:val="Normal"/>
    <w:next w:val="Normal"/>
    <w:autoRedefine w:val="0"/>
    <w:hidden w:val="0"/>
    <w:qFormat w:val="0"/>
    <w:pPr>
      <w:keepNext w:val="1"/>
      <w:suppressAutoHyphens w:val="1"/>
      <w:spacing w:line="1" w:lineRule="atLeast"/>
      <w:ind w:leftChars="-1" w:rightChars="0" w:firstLineChars="-1"/>
      <w:textDirection w:val="btLr"/>
      <w:textAlignment w:val="top"/>
      <w:outlineLvl w:val="6"/>
    </w:pPr>
    <w:rPr>
      <w:rFonts w:ascii="Arial" w:hAnsi="Arial"/>
      <w:b w:val="1"/>
      <w:noProof w:val="0"/>
      <w:w w:val="100"/>
      <w:position w:val="-1"/>
      <w:sz w:val="28"/>
      <w:effect w:val="none"/>
      <w:vertAlign w:val="baseline"/>
      <w:cs w:val="0"/>
      <w:em w:val="none"/>
      <w:lang w:bidi="ar-SA" w:eastAsia="es-ES" w:val="es-ES"/>
    </w:rPr>
  </w:style>
  <w:style w:type="paragraph" w:styleId="Título8">
    <w:name w:val="Título 8"/>
    <w:basedOn w:val="Normal"/>
    <w:next w:val="Normal"/>
    <w:autoRedefine w:val="0"/>
    <w:hidden w:val="0"/>
    <w:qFormat w:val="0"/>
    <w:pPr>
      <w:keepNext w:val="1"/>
      <w:pBdr>
        <w:top w:color="auto" w:space="1" w:sz="6" w:val="single"/>
        <w:left w:color="auto" w:space="1" w:sz="6" w:val="single"/>
        <w:bottom w:color="auto" w:space="1" w:sz="18" w:val="single"/>
        <w:right w:color="auto" w:space="1" w:sz="18" w:val="single"/>
      </w:pBdr>
      <w:suppressAutoHyphens w:val="1"/>
      <w:spacing w:line="1" w:lineRule="atLeast"/>
      <w:ind w:leftChars="-1" w:rightChars="0" w:firstLineChars="-1"/>
      <w:jc w:val="center"/>
      <w:textDirection w:val="btLr"/>
      <w:textAlignment w:val="top"/>
      <w:outlineLvl w:val="7"/>
    </w:pPr>
    <w:rPr>
      <w:rFonts w:ascii="Arial" w:hAnsi="Arial"/>
      <w:b w:val="1"/>
      <w:noProof w:val="0"/>
      <w:w w:val="100"/>
      <w:position w:val="-1"/>
      <w:sz w:val="52"/>
      <w:effect w:val="none"/>
      <w:vertAlign w:val="baseline"/>
      <w:cs w:val="0"/>
      <w:em w:val="none"/>
      <w:lang w:bidi="ar-SA" w:eastAsia="es-ES" w:val="es-ES"/>
    </w:rPr>
  </w:style>
  <w:style w:type="paragraph" w:styleId="Título9">
    <w:name w:val="Título 9"/>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8"/>
    </w:pPr>
    <w:rPr>
      <w:rFonts w:ascii="Arial" w:cs="Arial" w:hAnsi="Arial"/>
      <w:w w:val="100"/>
      <w:position w:val="-1"/>
      <w:sz w:val="22"/>
      <w:szCs w:val="22"/>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0"/>
    <w:rPr>
      <w:w w:val="100"/>
      <w:position w:val="-1"/>
      <w:effect w:val="none"/>
      <w:vertAlign w:val="baseline"/>
      <w:cs w:val="0"/>
      <w:em w:val="none"/>
      <w:lang/>
    </w:rPr>
  </w:style>
  <w:style w:type="table" w:styleId="Tablanormal">
    <w:name w:val="Tabla normal"/>
    <w:next w:val="Tab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anormal"/>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0"/>
    <w:pPr>
      <w:suppressAutoHyphens w:val="1"/>
      <w:spacing w:line="1" w:lineRule="atLeast"/>
      <w:ind w:leftChars="-1" w:rightChars="0" w:firstLineChars="-1"/>
      <w:textDirection w:val="btLr"/>
      <w:textAlignment w:val="top"/>
      <w:outlineLvl w:val="0"/>
    </w:pPr>
  </w:style>
  <w:style w:type="character" w:styleId="Ref.decomentario">
    <w:name w:val="Ref. de comentario"/>
    <w:next w:val="Ref.decomentario"/>
    <w:autoRedefine w:val="0"/>
    <w:hidden w:val="0"/>
    <w:qFormat w:val="0"/>
    <w:rPr>
      <w:w w:val="100"/>
      <w:position w:val="-1"/>
      <w:sz w:val="16"/>
      <w:effect w:val="none"/>
      <w:vertAlign w:val="baseline"/>
      <w:cs w:val="0"/>
      <w:em w:val="none"/>
      <w:lang/>
    </w:rPr>
  </w:style>
  <w:style w:type="paragraph" w:styleId="Textocomentario">
    <w:name w:val="Texto comentario"/>
    <w:basedOn w:val="Normal"/>
    <w:next w:val="Textocomentario"/>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s-ES" w:val="es-ES"/>
    </w:rPr>
  </w:style>
  <w:style w:type="paragraph" w:styleId="Encabezado">
    <w:name w:val="Encabezado"/>
    <w:basedOn w:val="Normal"/>
    <w:next w:val="Encabezado"/>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s-ES" w:val="es-ES"/>
    </w:rPr>
  </w:style>
  <w:style w:type="paragraph" w:styleId="Piedepágina">
    <w:name w:val="Pie de página"/>
    <w:basedOn w:val="Normal"/>
    <w:next w:val="Piedepágina"/>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s-ES" w:val="es-ES"/>
    </w:rPr>
  </w:style>
  <w:style w:type="character" w:styleId="Númerodepágina">
    <w:name w:val="Número de página"/>
    <w:basedOn w:val="Fuentedepárrafopredeter."/>
    <w:next w:val="Númerodepágina"/>
    <w:autoRedefine w:val="0"/>
    <w:hidden w:val="0"/>
    <w:qFormat w:val="0"/>
    <w:rPr>
      <w:w w:val="100"/>
      <w:position w:val="-1"/>
      <w:effect w:val="none"/>
      <w:vertAlign w:val="baseline"/>
      <w:cs w:val="0"/>
      <w:em w:val="none"/>
      <w:lang/>
    </w:rPr>
  </w:style>
  <w:style w:type="paragraph" w:styleId="Textodeglobo">
    <w:name w:val="Texto de globo"/>
    <w:basedOn w:val="Normal"/>
    <w:next w:val="Textodeglobo"/>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s-ES" w:val="es-ES"/>
    </w:rPr>
  </w:style>
  <w:style w:type="paragraph" w:styleId="Textoindependiente">
    <w:name w:val="Texto independiente"/>
    <w:basedOn w:val="Normal"/>
    <w:next w:val="Textoindependiente"/>
    <w:autoRedefine w:val="0"/>
    <w:hidden w:val="0"/>
    <w:qFormat w:val="0"/>
    <w:pPr>
      <w:suppressAutoHyphens w:val="1"/>
      <w:spacing w:line="1" w:lineRule="atLeast"/>
      <w:ind w:leftChars="-1" w:rightChars="0" w:firstLineChars="-1"/>
      <w:textDirection w:val="btLr"/>
      <w:textAlignment w:val="top"/>
      <w:outlineLvl w:val="0"/>
    </w:pPr>
    <w:rPr>
      <w:rFonts w:ascii="Arial" w:hAnsi="Arial"/>
      <w:noProof w:val="0"/>
      <w:w w:val="100"/>
      <w:position w:val="-1"/>
      <w:sz w:val="24"/>
      <w:u w:val="single"/>
      <w:effect w:val="none"/>
      <w:vertAlign w:val="baseline"/>
      <w:cs w:val="0"/>
      <w:em w:val="none"/>
      <w:lang w:bidi="ar-SA" w:eastAsia="es-ES" w:val="es-ES"/>
    </w:rPr>
  </w:style>
  <w:style w:type="paragraph" w:styleId="Título">
    <w:name w:val="Título"/>
    <w:basedOn w:val="Normal"/>
    <w:next w:val="Título"/>
    <w:autoRedefine w:val="0"/>
    <w:hidden w:val="0"/>
    <w:qFormat w:val="0"/>
    <w:pPr>
      <w:suppressAutoHyphens w:val="1"/>
      <w:spacing w:line="1" w:lineRule="atLeast"/>
      <w:ind w:leftChars="-1" w:rightChars="0" w:firstLineChars="-1"/>
      <w:jc w:val="center"/>
      <w:textDirection w:val="btLr"/>
      <w:textAlignment w:val="top"/>
      <w:outlineLvl w:val="0"/>
    </w:pPr>
    <w:rPr>
      <w:rFonts w:ascii="Arial" w:hAnsi="Arial"/>
      <w:noProof w:val="0"/>
      <w:w w:val="100"/>
      <w:position w:val="-1"/>
      <w:sz w:val="24"/>
      <w:u w:val="single"/>
      <w:effect w:val="none"/>
      <w:vertAlign w:val="baseline"/>
      <w:cs w:val="0"/>
      <w:em w:val="none"/>
      <w:lang w:bidi="ar-SA" w:eastAsia="es-ES" w:val="es-ES"/>
    </w:rPr>
  </w:style>
  <w:style w:type="paragraph" w:styleId="Lista">
    <w:name w:val="Lista"/>
    <w:basedOn w:val="Normal"/>
    <w:next w:val="Lista"/>
    <w:autoRedefine w:val="0"/>
    <w:hidden w:val="0"/>
    <w:qFormat w:val="0"/>
    <w:pPr>
      <w:suppressAutoHyphens w:val="1"/>
      <w:spacing w:line="1" w:lineRule="atLeast"/>
      <w:ind w:left="283" w:leftChars="-1" w:rightChars="0" w:hanging="283" w:firstLineChars="-1"/>
      <w:textDirection w:val="btLr"/>
      <w:textAlignment w:val="top"/>
      <w:outlineLvl w:val="0"/>
    </w:pPr>
    <w:rPr>
      <w:rFonts w:ascii="Arial" w:hAnsi="Arial"/>
      <w:w w:val="100"/>
      <w:position w:val="-1"/>
      <w:sz w:val="24"/>
      <w:effect w:val="none"/>
      <w:vertAlign w:val="baseline"/>
      <w:cs w:val="0"/>
      <w:em w:val="none"/>
      <w:lang w:bidi="ar-SA" w:eastAsia="es-ES" w:val="es-ES"/>
    </w:rPr>
  </w:style>
  <w:style w:type="paragraph" w:styleId="Lista2">
    <w:name w:val="Lista 2"/>
    <w:basedOn w:val="Normal"/>
    <w:next w:val="Lista2"/>
    <w:autoRedefine w:val="0"/>
    <w:hidden w:val="0"/>
    <w:qFormat w:val="0"/>
    <w:pPr>
      <w:suppressAutoHyphens w:val="1"/>
      <w:spacing w:line="1" w:lineRule="atLeast"/>
      <w:ind w:left="566" w:leftChars="-1" w:rightChars="0" w:hanging="283" w:firstLineChars="-1"/>
      <w:textDirection w:val="btLr"/>
      <w:textAlignment w:val="top"/>
      <w:outlineLvl w:val="0"/>
    </w:pPr>
    <w:rPr>
      <w:rFonts w:ascii="Arial" w:hAnsi="Arial"/>
      <w:w w:val="100"/>
      <w:position w:val="-1"/>
      <w:sz w:val="24"/>
      <w:effect w:val="none"/>
      <w:vertAlign w:val="baseline"/>
      <w:cs w:val="0"/>
      <w:em w:val="none"/>
      <w:lang w:bidi="ar-SA" w:eastAsia="es-ES" w:val="es-ES"/>
    </w:rPr>
  </w:style>
  <w:style w:type="paragraph" w:styleId="Epígrafe">
    <w:name w:val="Epígrafe"/>
    <w:basedOn w:val="Normal"/>
    <w:next w:val="Normal"/>
    <w:autoRedefine w:val="0"/>
    <w:hidden w:val="0"/>
    <w:qFormat w:val="0"/>
    <w:pPr>
      <w:suppressAutoHyphens w:val="1"/>
      <w:spacing w:after="120" w:before="120" w:line="1" w:lineRule="atLeast"/>
      <w:ind w:leftChars="-1" w:rightChars="0" w:firstLineChars="-1"/>
      <w:textDirection w:val="btLr"/>
      <w:textAlignment w:val="top"/>
      <w:outlineLvl w:val="0"/>
    </w:pPr>
    <w:rPr>
      <w:rFonts w:ascii="Arial" w:hAnsi="Arial"/>
      <w:b w:val="1"/>
      <w:bCs w:val="1"/>
      <w:w w:val="100"/>
      <w:position w:val="-1"/>
      <w:sz w:val="20"/>
      <w:effect w:val="none"/>
      <w:vertAlign w:val="baseline"/>
      <w:cs w:val="0"/>
      <w:em w:val="none"/>
      <w:lang w:bidi="ar-SA" w:eastAsia="es-ES" w:val="es-ES"/>
    </w:rPr>
  </w:style>
  <w:style w:type="paragraph" w:styleId="Sangríadetextonormal">
    <w:name w:val="Sangría de texto normal"/>
    <w:basedOn w:val="Normal"/>
    <w:next w:val="Sangríadetextonormal"/>
    <w:autoRedefine w:val="0"/>
    <w:hidden w:val="0"/>
    <w:qFormat w:val="0"/>
    <w:pPr>
      <w:suppressAutoHyphens w:val="1"/>
      <w:spacing w:line="1" w:lineRule="atLeast"/>
      <w:ind w:left="360" w:leftChars="-1" w:rightChars="0" w:firstLineChars="-1"/>
      <w:jc w:val="both"/>
      <w:textDirection w:val="btLr"/>
      <w:textAlignment w:val="top"/>
      <w:outlineLvl w:val="0"/>
    </w:pPr>
    <w:rPr>
      <w:rFonts w:ascii="Arial" w:hAnsi="Arial"/>
      <w:w w:val="100"/>
      <w:position w:val="-1"/>
      <w:sz w:val="24"/>
      <w:effect w:val="none"/>
      <w:vertAlign w:val="baseline"/>
      <w:cs w:val="0"/>
      <w:em w:val="none"/>
      <w:lang w:bidi="ar-SA" w:eastAsia="es-ES" w:val="es-ES"/>
    </w:rPr>
  </w:style>
  <w:style w:type="paragraph" w:styleId="Textoindependiente2">
    <w:name w:val="Texto independiente 2"/>
    <w:basedOn w:val="Normal"/>
    <w:next w:val="Textoindependiente2"/>
    <w:autoRedefine w:val="0"/>
    <w:hidden w:val="0"/>
    <w:qFormat w:val="0"/>
    <w:pPr>
      <w:suppressAutoHyphens w:val="1"/>
      <w:spacing w:line="1" w:lineRule="atLeast"/>
      <w:ind w:leftChars="-1" w:rightChars="0" w:firstLineChars="-1"/>
      <w:jc w:val="both"/>
      <w:textDirection w:val="btLr"/>
      <w:textAlignment w:val="top"/>
      <w:outlineLvl w:val="0"/>
    </w:pPr>
    <w:rPr>
      <w:rFonts w:ascii="Times New Roman" w:hAnsi="Times New Roman"/>
      <w:noProof w:val="0"/>
      <w:w w:val="100"/>
      <w:position w:val="-1"/>
      <w:sz w:val="24"/>
      <w:effect w:val="none"/>
      <w:vertAlign w:val="baseline"/>
      <w:cs w:val="0"/>
      <w:em w:val="none"/>
      <w:lang w:bidi="ar-SA" w:eastAsia="es-ES" w:val="es-ES"/>
    </w:rPr>
  </w:style>
  <w:style w:type="paragraph" w:styleId="Sangría2det.independiente">
    <w:name w:val="Sangría 2 de t. independiente"/>
    <w:basedOn w:val="Normal"/>
    <w:next w:val="Sangría2det.independiente"/>
    <w:autoRedefine w:val="0"/>
    <w:hidden w:val="0"/>
    <w:qFormat w:val="0"/>
    <w:pPr>
      <w:suppressAutoHyphens w:val="1"/>
      <w:overflowPunct w:val="0"/>
      <w:autoSpaceDE w:val="0"/>
      <w:autoSpaceDN w:val="0"/>
      <w:adjustRightInd w:val="0"/>
      <w:spacing w:line="1" w:lineRule="atLeast"/>
      <w:ind w:leftChars="-1" w:rightChars="0" w:firstLine="708" w:firstLineChars="-1"/>
      <w:jc w:val="both"/>
      <w:textDirection w:val="btLr"/>
      <w:textAlignment w:val="baseline"/>
      <w:outlineLvl w:val="0"/>
    </w:pPr>
    <w:rPr>
      <w:rFonts w:ascii="Times New Roman" w:hAnsi="Times New Roman"/>
      <w:w w:val="100"/>
      <w:position w:val="-1"/>
      <w:sz w:val="24"/>
      <w:szCs w:val="24"/>
      <w:effect w:val="none"/>
      <w:vertAlign w:val="baseline"/>
      <w:cs w:val="0"/>
      <w:em w:val="none"/>
      <w:lang w:bidi="ar-SA" w:eastAsia="es-ES" w:val="es-ES"/>
    </w:rPr>
  </w:style>
  <w:style w:type="paragraph" w:styleId="Sangría3det.independiente">
    <w:name w:val="Sangría 3 de t. independiente"/>
    <w:basedOn w:val="Normal"/>
    <w:next w:val="Sangría3det.independiente"/>
    <w:autoRedefine w:val="0"/>
    <w:hidden w:val="0"/>
    <w:qFormat w:val="0"/>
    <w:pPr>
      <w:suppressAutoHyphens w:val="1"/>
      <w:spacing w:line="1" w:lineRule="atLeast"/>
      <w:ind w:left="1276" w:leftChars="-1" w:rightChars="0" w:firstLineChars="-1"/>
      <w:jc w:val="both"/>
      <w:textDirection w:val="btLr"/>
      <w:textAlignment w:val="top"/>
      <w:outlineLvl w:val="0"/>
    </w:pPr>
    <w:rPr>
      <w:rFonts w:ascii="Times New Roman" w:hAnsi="Times New Roman"/>
      <w:w w:val="100"/>
      <w:position w:val="-1"/>
      <w:sz w:val="24"/>
      <w:effect w:val="none"/>
      <w:vertAlign w:val="baseline"/>
      <w:cs w:val="0"/>
      <w:em w:val="none"/>
      <w:lang w:bidi="ar-SA" w:eastAsia="es-ES" w:val="es-ES"/>
    </w:rPr>
  </w:style>
  <w:style w:type="paragraph" w:styleId="Textonotapie">
    <w:name w:val="Texto nota pie"/>
    <w:basedOn w:val="Normal"/>
    <w:next w:val="Textonotapie"/>
    <w:autoRedefine w:val="0"/>
    <w:hidden w:val="0"/>
    <w:qFormat w:val="0"/>
    <w:pPr>
      <w:tabs>
        <w:tab w:val="right" w:leader="none" w:pos="560"/>
        <w:tab w:val="left" w:leader="none" w:pos="680"/>
      </w:tabs>
      <w:suppressAutoHyphens w:val="1"/>
      <w:spacing w:after="40" w:line="280" w:lineRule="atLeast"/>
      <w:ind w:leftChars="-1" w:rightChars="0" w:firstLine="709" w:firstLineChars="-1"/>
      <w:jc w:val="both"/>
      <w:textDirection w:val="btLr"/>
      <w:textAlignment w:val="top"/>
      <w:outlineLvl w:val="0"/>
    </w:pPr>
    <w:rPr>
      <w:rFonts w:ascii="Times" w:hAnsi="Times"/>
      <w:noProof w:val="0"/>
      <w:spacing w:val="20"/>
      <w:w w:val="100"/>
      <w:position w:val="-1"/>
      <w:sz w:val="24"/>
      <w:szCs w:val="24"/>
      <w:effect w:val="none"/>
      <w:vertAlign w:val="baseline"/>
      <w:cs w:val="0"/>
      <w:em w:val="none"/>
      <w:lang w:bidi="ar-SA" w:eastAsia="es-ES" w:val="fr-FR"/>
    </w:rPr>
  </w:style>
  <w:style w:type="paragraph" w:styleId="WP_Normal">
    <w:name w:val="WP_Normal"/>
    <w:basedOn w:val="Normal"/>
    <w:next w:val="WP_Normal"/>
    <w:autoRedefine w:val="0"/>
    <w:hidden w:val="0"/>
    <w:qFormat w:val="0"/>
    <w:pPr>
      <w:widowControl w:val="0"/>
      <w:suppressAutoHyphens w:val="1"/>
      <w:spacing w:line="1" w:lineRule="atLeast"/>
      <w:ind w:leftChars="-1" w:rightChars="0" w:firstLine="709" w:firstLineChars="-1"/>
      <w:jc w:val="both"/>
      <w:textDirection w:val="btLr"/>
      <w:textAlignment w:val="top"/>
      <w:outlineLvl w:val="0"/>
    </w:pPr>
    <w:rPr>
      <w:rFonts w:ascii="Monaco" w:hAnsi="Monaco"/>
      <w:noProof w:val="0"/>
      <w:w w:val="100"/>
      <w:position w:val="-1"/>
      <w:sz w:val="24"/>
      <w:szCs w:val="24"/>
      <w:effect w:val="none"/>
      <w:vertAlign w:val="baseline"/>
      <w:cs w:val="0"/>
      <w:em w:val="none"/>
      <w:lang w:bidi="ar-SA" w:eastAsia="es-ES" w:val="es-ES"/>
    </w:rPr>
  </w:style>
  <w:style w:type="table" w:styleId="Tablaconcuadrícula">
    <w:name w:val="Tabla con cuadrícula"/>
    <w:basedOn w:val="Tablanormal"/>
    <w:next w:val="Tablaconcuadrícula"/>
    <w:autoRedefine w:val="0"/>
    <w:hidden w:val="0"/>
    <w:qFormat w:val="0"/>
    <w:pPr>
      <w:suppressAutoHyphens w:val="1"/>
      <w:spacing w:line="1" w:lineRule="atLeast"/>
      <w:ind w:leftChars="-1" w:rightChars="0" w:firstLine="709" w:firstLineChars="-1"/>
      <w:jc w:val="both"/>
      <w:textDirection w:val="btLr"/>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next w:val="Normal(Web)"/>
    <w:autoRedefine w:val="0"/>
    <w:hidden w:val="0"/>
    <w:qFormat w:val="1"/>
    <w:pPr>
      <w:suppressAutoHyphens w:val="0"/>
      <w:spacing w:after="200" w:afterAutospacing="1" w:before="100" w:beforeAutospacing="1" w:line="276" w:lineRule="auto"/>
      <w:ind w:leftChars="-1" w:rightChars="0" w:firstLineChars="-1"/>
      <w:textDirection w:val="btLr"/>
      <w:textAlignment w:val="top"/>
      <w:outlineLvl w:val="0"/>
    </w:pPr>
    <w:rPr>
      <w:rFonts w:ascii="Calibri" w:cs="Calibri" w:eastAsia="Calibri" w:hAnsi="Calibri"/>
      <w:w w:val="100"/>
      <w:position w:val="-1"/>
      <w:sz w:val="20"/>
      <w:effect w:val="none"/>
      <w:vertAlign w:val="baseline"/>
      <w:cs w:val="0"/>
      <w:em w:val="none"/>
      <w:lang w:bidi="ar-SA" w:eastAsia="es-ES" w:val="es-ES"/>
    </w:rPr>
  </w:style>
  <w:style w:type="paragraph" w:styleId="Párrafodelista">
    <w:name w:val="Párrafo de lista"/>
    <w:basedOn w:val="Normal"/>
    <w:next w:val="Párrafodelista"/>
    <w:autoRedefine w:val="0"/>
    <w:hidden w:val="0"/>
    <w:qFormat w:val="0"/>
    <w:pPr>
      <w:suppressAutoHyphens w:val="0"/>
      <w:spacing w:after="200" w:before="100" w:line="276" w:lineRule="auto"/>
      <w:ind w:left="720" w:leftChars="-1" w:rightChars="0" w:firstLineChars="-1"/>
      <w:contextualSpacing w:val="1"/>
      <w:textDirection w:val="btLr"/>
      <w:textAlignment w:val="top"/>
      <w:outlineLvl w:val="0"/>
    </w:pPr>
    <w:rPr>
      <w:rFonts w:ascii="Calibri" w:cs="Calibri" w:eastAsia="Calibri" w:hAnsi="Calibri"/>
      <w:w w:val="100"/>
      <w:position w:val="-1"/>
      <w:sz w:val="20"/>
      <w:effect w:val="none"/>
      <w:vertAlign w:val="baseline"/>
      <w:cs w:val="0"/>
      <w:em w:val="none"/>
      <w:lang w:bidi="ar-SA" w:eastAsia="es-ES" w:val="es-ES"/>
    </w:rPr>
  </w:style>
  <w:style w:type="paragraph" w:styleId="Sangría2det.independiente2">
    <w:name w:val="Sangría 2 de t. independiente2"/>
    <w:basedOn w:val="Normal"/>
    <w:next w:val="Sangría2det.independiente2"/>
    <w:autoRedefine w:val="0"/>
    <w:hidden w:val="0"/>
    <w:qFormat w:val="0"/>
    <w:pPr>
      <w:suppressAutoHyphens w:val="1"/>
      <w:overflowPunct w:val="0"/>
      <w:autoSpaceDE w:val="0"/>
      <w:spacing w:line="1" w:lineRule="atLeast"/>
      <w:ind w:leftChars="-1" w:rightChars="0" w:firstLine="708" w:firstLineChars="-1"/>
      <w:jc w:val="both"/>
      <w:textDirection w:val="btLr"/>
      <w:textAlignment w:val="baseline"/>
      <w:outlineLvl w:val="0"/>
    </w:pPr>
    <w:rPr>
      <w:rFonts w:ascii="Times New Roman" w:hAnsi="Times New Roman"/>
      <w:w w:val="100"/>
      <w:position w:val="-1"/>
      <w:sz w:val="24"/>
      <w:szCs w:val="24"/>
      <w:effect w:val="none"/>
      <w:vertAlign w:val="baseline"/>
      <w:cs w:val="0"/>
      <w:em w:val="none"/>
      <w:lang w:bidi="ar-SA" w:eastAsia="zh-CN" w:val="es-ES"/>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70.0" w:type="dxa"/>
        <w:bottom w:w="0.0" w:type="dxa"/>
        <w:right w:w="70.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70.0" w:type="dxa"/>
        <w:bottom w:w="0.0" w:type="dxa"/>
        <w:right w:w="70.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70.0" w:type="dxa"/>
        <w:bottom w:w="0.0" w:type="dxa"/>
        <w:right w:w="70.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70.0" w:type="dxa"/>
        <w:bottom w:w="0.0" w:type="dxa"/>
        <w:right w:w="70.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70.0" w:type="dxa"/>
        <w:bottom w:w="0.0" w:type="dxa"/>
        <w:right w:w="70.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70.0" w:type="dxa"/>
        <w:bottom w:w="0.0" w:type="dxa"/>
        <w:right w:w="70.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70.0" w:type="dxa"/>
        <w:bottom w:w="0.0" w:type="dxa"/>
        <w:right w:w="70.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70.0" w:type="dxa"/>
        <w:bottom w:w="0.0" w:type="dxa"/>
        <w:right w:w="70.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70.0" w:type="dxa"/>
        <w:bottom w:w="0.0" w:type="dxa"/>
        <w:right w:w="70.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70.0" w:type="dxa"/>
        <w:bottom w:w="0.0" w:type="dxa"/>
        <w:right w:w="70.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customXml" Target="../customXML/item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image" Target="media/image1.wmf"/><Relationship Id="rId2" Type="http://schemas.openxmlformats.org/officeDocument/2006/relationships/oleObject" Target="embeddings/oleObject1.bin"/><Relationship Id="rId3" Type="http://schemas.openxmlformats.org/officeDocument/2006/relationships/image" Target="media/image2.wmf"/><Relationship Id="rId4" Type="http://schemas.openxmlformats.org/officeDocument/2006/relationships/oleObject" Target="embeddings/oleObject2.bin"/><Relationship Id="rId9" Type="http://schemas.openxmlformats.org/officeDocument/2006/relationships/styles" Target="styles.xml"/><Relationship Id="rId5" Type="http://schemas.openxmlformats.org/officeDocument/2006/relationships/theme" Target="theme/theme1.xml"/><Relationship Id="rId6"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numbering" Target="numbering.xml"/></Relationships>
</file>

<file path=word/_rels/fontTable.xml.rels><?xml version="1.0" encoding="UTF-8" standalone="yes"?><Relationships xmlns="http://schemas.openxmlformats.org/package/2006/relationships"><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5"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C6b6OL7eERxKhroNrOnEGEg1Xg==">CgMxLjAyCWguMzBqMHpsbDgAciExU29IMlhIcEtUZnc0Rk5JU2NEVTJpSjJaODNWYXhBc0Y=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2024-09-27T16:58:00Z</dcterms:created>
  <dc:creator>avd</dc:creator>
</cp:coreProperties>
</file>