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3ED76" w14:textId="77777777" w:rsidR="002222D4" w:rsidRDefault="002A4A68">
      <w:pPr>
        <w:jc w:val="both"/>
        <w:rPr>
          <w:rFonts w:ascii="Times New Roman" w:hAnsi="Times New Roman" w:cs="Times New Roman"/>
          <w:lang w:val="es-ES_tradnl"/>
        </w:rPr>
      </w:pPr>
      <w:r>
        <w:rPr>
          <w:rFonts w:ascii="Times New Roman" w:hAnsi="Times New Roman" w:cs="Times New Roman"/>
          <w:lang w:val="es-ES_tradnl"/>
        </w:rPr>
        <w:tab/>
      </w:r>
    </w:p>
    <w:p w14:paraId="6EB9B722" w14:textId="77777777" w:rsidR="002222D4" w:rsidRDefault="002A4A68">
      <w:pPr>
        <w:pStyle w:val="Ttulo7"/>
        <w:jc w:val="both"/>
        <w:rPr>
          <w:rFonts w:ascii="Times New Roman" w:hAnsi="Times New Roman" w:cs="Times New Roman"/>
        </w:rPr>
      </w:pPr>
      <w:r>
        <w:rPr>
          <w:rFonts w:ascii="Times New Roman" w:hAnsi="Times New Roman" w:cs="Times New Roman"/>
        </w:rPr>
        <w:t xml:space="preserve">I.E.S.  “EL ARGAR”   </w:t>
      </w:r>
    </w:p>
    <w:p w14:paraId="65B38970" w14:textId="77777777" w:rsidR="002222D4" w:rsidRDefault="002A4A68">
      <w:pPr>
        <w:pStyle w:val="Ttulo1"/>
        <w:jc w:val="both"/>
        <w:rPr>
          <w:rFonts w:ascii="Times New Roman" w:hAnsi="Times New Roman" w:cs="Times New Roman"/>
          <w:sz w:val="28"/>
        </w:rPr>
      </w:pPr>
      <w:r>
        <w:rPr>
          <w:rFonts w:ascii="Times New Roman" w:hAnsi="Times New Roman" w:cs="Times New Roman"/>
          <w:sz w:val="28"/>
        </w:rPr>
        <w:t>ALMERÍA</w:t>
      </w:r>
    </w:p>
    <w:p w14:paraId="33AC71B8" w14:textId="77777777" w:rsidR="002222D4" w:rsidRDefault="002222D4">
      <w:pPr>
        <w:jc w:val="both"/>
        <w:rPr>
          <w:rFonts w:ascii="Times New Roman" w:hAnsi="Times New Roman" w:cs="Times New Roman"/>
          <w:sz w:val="28"/>
          <w:lang w:val="es-ES_tradnl"/>
        </w:rPr>
      </w:pPr>
    </w:p>
    <w:p w14:paraId="79936620" w14:textId="77777777" w:rsidR="002222D4" w:rsidRDefault="002222D4">
      <w:pPr>
        <w:jc w:val="both"/>
        <w:rPr>
          <w:rFonts w:ascii="Times New Roman" w:hAnsi="Times New Roman" w:cs="Times New Roman"/>
          <w:sz w:val="28"/>
          <w:lang w:val="es-ES_tradnl"/>
        </w:rPr>
      </w:pPr>
    </w:p>
    <w:p w14:paraId="26C1C201" w14:textId="77777777" w:rsidR="002222D4" w:rsidRDefault="002A4A68">
      <w:pPr>
        <w:pStyle w:val="Ttulo2"/>
        <w:jc w:val="both"/>
        <w:rPr>
          <w:rFonts w:ascii="Times New Roman" w:hAnsi="Times New Roman" w:cs="Times New Roman"/>
          <w:sz w:val="28"/>
        </w:rPr>
      </w:pPr>
      <w:r>
        <w:rPr>
          <w:rFonts w:ascii="Times New Roman" w:hAnsi="Times New Roman" w:cs="Times New Roman"/>
          <w:sz w:val="28"/>
        </w:rPr>
        <w:t>DEPARTAMENTO: Departamento de Electrónica</w:t>
      </w:r>
    </w:p>
    <w:p w14:paraId="723C54E3" w14:textId="77777777" w:rsidR="002222D4" w:rsidRDefault="002222D4">
      <w:pPr>
        <w:pStyle w:val="Ttulo2"/>
        <w:jc w:val="both"/>
        <w:rPr>
          <w:rFonts w:ascii="Times New Roman" w:hAnsi="Times New Roman" w:cs="Times New Roman"/>
          <w:b w:val="0"/>
          <w:bCs/>
          <w:sz w:val="28"/>
        </w:rPr>
      </w:pPr>
    </w:p>
    <w:p w14:paraId="0F916EF8" w14:textId="77777777" w:rsidR="002222D4" w:rsidRDefault="002A4A68">
      <w:pPr>
        <w:pStyle w:val="Ttulo2"/>
        <w:jc w:val="both"/>
        <w:rPr>
          <w:rFonts w:ascii="Times New Roman" w:hAnsi="Times New Roman" w:cs="Times New Roman"/>
          <w:sz w:val="28"/>
        </w:rPr>
      </w:pPr>
      <w:r>
        <w:rPr>
          <w:rFonts w:ascii="Times New Roman" w:hAnsi="Times New Roman" w:cs="Times New Roman"/>
          <w:sz w:val="28"/>
        </w:rPr>
        <w:t>Curso/Grupo/Ciclo</w:t>
      </w:r>
      <w:bookmarkStart w:id="0" w:name="_Hlk212623566"/>
      <w:r>
        <w:rPr>
          <w:rFonts w:ascii="Times New Roman" w:hAnsi="Times New Roman" w:cs="Times New Roman"/>
          <w:sz w:val="28"/>
        </w:rPr>
        <w:t>: 2FPB-ELECTRICIDAD Y ELECTRÓNICA</w:t>
      </w:r>
      <w:r>
        <w:rPr>
          <w:rFonts w:ascii="Times New Roman" w:hAnsi="Times New Roman" w:cs="Times New Roman"/>
          <w:sz w:val="28"/>
        </w:rPr>
        <w:tab/>
      </w:r>
    </w:p>
    <w:p w14:paraId="595AE627" w14:textId="77777777" w:rsidR="002222D4" w:rsidRDefault="002222D4">
      <w:pPr>
        <w:pStyle w:val="Ttulo1"/>
        <w:spacing w:after="0"/>
        <w:jc w:val="both"/>
        <w:rPr>
          <w:rFonts w:ascii="Times New Roman" w:hAnsi="Times New Roman" w:cs="Times New Roman"/>
          <w:b w:val="0"/>
          <w:bCs/>
          <w:sz w:val="28"/>
        </w:rPr>
      </w:pPr>
    </w:p>
    <w:p w14:paraId="0F3C39A4" w14:textId="77777777" w:rsidR="002222D4" w:rsidRDefault="002A4A68">
      <w:pPr>
        <w:pStyle w:val="Ttulo1"/>
        <w:spacing w:after="0"/>
        <w:jc w:val="both"/>
        <w:rPr>
          <w:rFonts w:ascii="Times New Roman" w:hAnsi="Times New Roman" w:cs="Times New Roman"/>
          <w:sz w:val="28"/>
        </w:rPr>
      </w:pPr>
      <w:r>
        <w:rPr>
          <w:rFonts w:ascii="Times New Roman" w:hAnsi="Times New Roman" w:cs="Times New Roman"/>
          <w:sz w:val="28"/>
        </w:rPr>
        <w:t>MÓDULO PROFESIONAL:</w:t>
      </w:r>
      <w:r>
        <w:rPr>
          <w:rFonts w:ascii="Times New Roman" w:hAnsi="Times New Roman" w:cs="Times New Roman"/>
          <w:sz w:val="28"/>
        </w:rPr>
        <w:tab/>
        <w:t>3016. INSTALACIÓN Y MANTENIMIENTO DE REDES PARA TRANSMISIÓN DE DATOS</w:t>
      </w:r>
    </w:p>
    <w:bookmarkEnd w:id="0"/>
    <w:p w14:paraId="147C0965" w14:textId="77777777" w:rsidR="002222D4" w:rsidRDefault="002222D4">
      <w:pPr>
        <w:jc w:val="both"/>
        <w:rPr>
          <w:rFonts w:ascii="Times New Roman" w:hAnsi="Times New Roman" w:cs="Times New Roman"/>
          <w:bCs/>
          <w:sz w:val="28"/>
          <w:lang w:val="es-ES_tradnl"/>
        </w:rPr>
      </w:pPr>
    </w:p>
    <w:p w14:paraId="75811FBC" w14:textId="77777777" w:rsidR="002222D4" w:rsidRDefault="002A4A68">
      <w:pPr>
        <w:pBdr>
          <w:top w:val="single" w:sz="6" w:space="1" w:color="000000"/>
          <w:left w:val="single" w:sz="6" w:space="0" w:color="000000"/>
          <w:bottom w:val="single" w:sz="18" w:space="1" w:color="000000"/>
          <w:right w:val="single" w:sz="18" w:space="1" w:color="000000"/>
        </w:pBdr>
        <w:jc w:val="center"/>
        <w:rPr>
          <w:rFonts w:ascii="Times New Roman" w:hAnsi="Times New Roman" w:cs="Times New Roman"/>
          <w:b/>
          <w:sz w:val="32"/>
          <w:lang w:val="pt-BR"/>
        </w:rPr>
      </w:pPr>
      <w:proofErr w:type="gramStart"/>
      <w:r>
        <w:rPr>
          <w:rFonts w:ascii="Times New Roman" w:hAnsi="Times New Roman" w:cs="Times New Roman"/>
          <w:b/>
          <w:sz w:val="32"/>
          <w:lang w:val="pt-BR"/>
        </w:rPr>
        <w:t>P  R</w:t>
      </w:r>
      <w:proofErr w:type="gramEnd"/>
      <w:r>
        <w:rPr>
          <w:rFonts w:ascii="Times New Roman" w:hAnsi="Times New Roman" w:cs="Times New Roman"/>
          <w:b/>
          <w:sz w:val="32"/>
          <w:lang w:val="pt-BR"/>
        </w:rPr>
        <w:t xml:space="preserve">  O  G  R  A  M  A  C  I  Ó  N</w:t>
      </w:r>
    </w:p>
    <w:p w14:paraId="75AB6A67" w14:textId="77777777" w:rsidR="002222D4" w:rsidRDefault="002A4A68">
      <w:pPr>
        <w:pBdr>
          <w:top w:val="single" w:sz="6" w:space="1" w:color="000000"/>
          <w:left w:val="single" w:sz="6" w:space="0" w:color="000000"/>
          <w:bottom w:val="single" w:sz="18" w:space="1" w:color="000000"/>
          <w:right w:val="single" w:sz="18" w:space="1" w:color="000000"/>
        </w:pBdr>
        <w:jc w:val="center"/>
        <w:rPr>
          <w:rFonts w:ascii="Times New Roman" w:hAnsi="Times New Roman" w:cs="Times New Roman"/>
          <w:b/>
          <w:sz w:val="32"/>
          <w:lang w:val="es-ES_tradnl"/>
        </w:rPr>
      </w:pPr>
      <w:r>
        <w:rPr>
          <w:rFonts w:ascii="Times New Roman" w:hAnsi="Times New Roman" w:cs="Times New Roman"/>
          <w:b/>
          <w:sz w:val="32"/>
          <w:lang w:val="es-ES_tradnl"/>
        </w:rPr>
        <w:t>CICLOS FORMATIVOS</w:t>
      </w:r>
    </w:p>
    <w:p w14:paraId="4C1DDC0A" w14:textId="77777777" w:rsidR="002222D4" w:rsidRDefault="002A4A68">
      <w:pPr>
        <w:pBdr>
          <w:top w:val="single" w:sz="6" w:space="1" w:color="000000"/>
          <w:left w:val="single" w:sz="6" w:space="0" w:color="000000"/>
          <w:bottom w:val="single" w:sz="18" w:space="1" w:color="000000"/>
          <w:right w:val="single" w:sz="18" w:space="1" w:color="000000"/>
        </w:pBdr>
        <w:jc w:val="center"/>
        <w:rPr>
          <w:rFonts w:ascii="Times New Roman" w:hAnsi="Times New Roman" w:cs="Times New Roman"/>
          <w:b/>
          <w:sz w:val="32"/>
          <w:lang w:val="es-ES_tradnl"/>
        </w:rPr>
      </w:pPr>
      <w:r>
        <w:rPr>
          <w:rFonts w:ascii="Times New Roman" w:hAnsi="Times New Roman" w:cs="Times New Roman"/>
          <w:b/>
          <w:sz w:val="32"/>
          <w:lang w:val="es-ES_tradnl"/>
        </w:rPr>
        <w:t>POR OBJETIVOS Y COMPETENCIAS</w:t>
      </w:r>
    </w:p>
    <w:p w14:paraId="308F57C1" w14:textId="77777777" w:rsidR="002222D4" w:rsidRDefault="002222D4">
      <w:pPr>
        <w:pBdr>
          <w:top w:val="single" w:sz="6" w:space="1" w:color="000000"/>
          <w:left w:val="single" w:sz="6" w:space="0" w:color="000000"/>
          <w:bottom w:val="single" w:sz="18" w:space="1" w:color="000000"/>
          <w:right w:val="single" w:sz="18" w:space="1" w:color="000000"/>
        </w:pBdr>
        <w:jc w:val="center"/>
        <w:rPr>
          <w:rFonts w:ascii="Times New Roman" w:hAnsi="Times New Roman" w:cs="Times New Roman"/>
          <w:b/>
          <w:sz w:val="32"/>
          <w:lang w:val="es-ES_tradnl"/>
        </w:rPr>
      </w:pPr>
    </w:p>
    <w:p w14:paraId="06266514" w14:textId="412DFAF0" w:rsidR="002222D4" w:rsidRDefault="00ED7966">
      <w:pPr>
        <w:pBdr>
          <w:top w:val="single" w:sz="6" w:space="1" w:color="000000"/>
          <w:left w:val="single" w:sz="6" w:space="0" w:color="000000"/>
          <w:bottom w:val="single" w:sz="18" w:space="1" w:color="000000"/>
          <w:right w:val="single" w:sz="18" w:space="1" w:color="000000"/>
        </w:pBdr>
        <w:jc w:val="center"/>
        <w:rPr>
          <w:rFonts w:ascii="Times New Roman" w:hAnsi="Times New Roman" w:cs="Times New Roman"/>
          <w:b/>
          <w:lang w:val="es-ES_tradnl"/>
        </w:rPr>
      </w:pPr>
      <w:r>
        <w:rPr>
          <w:rFonts w:ascii="Times New Roman" w:hAnsi="Times New Roman" w:cs="Times New Roman"/>
          <w:b/>
          <w:lang w:val="es-ES_tradnl"/>
        </w:rPr>
        <w:t>CURSO (Año Escolar): 202</w:t>
      </w:r>
      <w:r w:rsidR="00583112">
        <w:rPr>
          <w:rFonts w:ascii="Times New Roman" w:hAnsi="Times New Roman" w:cs="Times New Roman"/>
          <w:b/>
          <w:lang w:val="es-ES_tradnl"/>
        </w:rPr>
        <w:t>5</w:t>
      </w:r>
      <w:r>
        <w:rPr>
          <w:rFonts w:ascii="Times New Roman" w:hAnsi="Times New Roman" w:cs="Times New Roman"/>
          <w:b/>
          <w:lang w:val="es-ES_tradnl"/>
        </w:rPr>
        <w:t>-202</w:t>
      </w:r>
      <w:r w:rsidR="00583112">
        <w:rPr>
          <w:rFonts w:ascii="Times New Roman" w:hAnsi="Times New Roman" w:cs="Times New Roman"/>
          <w:b/>
          <w:lang w:val="es-ES_tradnl"/>
        </w:rPr>
        <w:t>6</w:t>
      </w:r>
    </w:p>
    <w:p w14:paraId="0A005B34" w14:textId="77777777" w:rsidR="002222D4" w:rsidRDefault="002222D4">
      <w:pPr>
        <w:jc w:val="both"/>
        <w:rPr>
          <w:rFonts w:ascii="Times New Roman" w:hAnsi="Times New Roman" w:cs="Times New Roman"/>
          <w:lang w:val="es-ES_tradnl"/>
        </w:rPr>
      </w:pPr>
    </w:p>
    <w:tbl>
      <w:tblPr>
        <w:tblW w:w="6100" w:type="dxa"/>
        <w:tblInd w:w="1950" w:type="dxa"/>
        <w:tblLayout w:type="fixed"/>
        <w:tblCellMar>
          <w:left w:w="70" w:type="dxa"/>
          <w:right w:w="70" w:type="dxa"/>
        </w:tblCellMar>
        <w:tblLook w:val="0000" w:firstRow="0" w:lastRow="0" w:firstColumn="0" w:lastColumn="0" w:noHBand="0" w:noVBand="0"/>
      </w:tblPr>
      <w:tblGrid>
        <w:gridCol w:w="6100"/>
      </w:tblGrid>
      <w:tr w:rsidR="00583112" w:rsidRPr="00CC3FA9" w14:paraId="02555C81" w14:textId="77777777" w:rsidTr="00067C36">
        <w:tc>
          <w:tcPr>
            <w:tcW w:w="6100" w:type="dxa"/>
            <w:tcBorders>
              <w:top w:val="single" w:sz="24" w:space="0" w:color="000000"/>
              <w:left w:val="single" w:sz="24" w:space="0" w:color="000000"/>
              <w:bottom w:val="single" w:sz="24" w:space="0" w:color="000000"/>
              <w:right w:val="single" w:sz="24" w:space="0" w:color="000000"/>
            </w:tcBorders>
          </w:tcPr>
          <w:p w14:paraId="2EEE2D87" w14:textId="77777777" w:rsidR="00583112" w:rsidRPr="00CC3FA9" w:rsidRDefault="00583112" w:rsidP="00067C36">
            <w:pPr>
              <w:jc w:val="center"/>
              <w:rPr>
                <w:b/>
                <w:bCs/>
                <w:sz w:val="23"/>
                <w:szCs w:val="23"/>
              </w:rPr>
            </w:pPr>
            <w:r w:rsidRPr="00CC3FA9">
              <w:rPr>
                <w:b/>
                <w:bCs/>
                <w:sz w:val="23"/>
                <w:szCs w:val="23"/>
              </w:rPr>
              <w:t>PROFESORES QUE IMPARTEN LA ASIGNATURA Y ASUMEN POR TANTO EL CONTENIDO DE ESTA PROGRAMACIÓN</w:t>
            </w:r>
          </w:p>
        </w:tc>
      </w:tr>
      <w:tr w:rsidR="00583112" w14:paraId="32D5B6B0" w14:textId="77777777" w:rsidTr="00067C36">
        <w:tc>
          <w:tcPr>
            <w:tcW w:w="6100" w:type="dxa"/>
            <w:tcBorders>
              <w:top w:val="single" w:sz="24" w:space="0" w:color="000000"/>
              <w:left w:val="single" w:sz="24" w:space="0" w:color="000000"/>
              <w:bottom w:val="single" w:sz="4" w:space="0" w:color="000000"/>
              <w:right w:val="single" w:sz="24" w:space="0" w:color="000000"/>
            </w:tcBorders>
          </w:tcPr>
          <w:p w14:paraId="1FCA66C7" w14:textId="77777777" w:rsidR="00583112" w:rsidRDefault="00583112" w:rsidP="00067C36">
            <w:pPr>
              <w:snapToGrid w:val="0"/>
              <w:jc w:val="center"/>
              <w:rPr>
                <w:sz w:val="23"/>
                <w:szCs w:val="23"/>
              </w:rPr>
            </w:pPr>
            <w:r>
              <w:rPr>
                <w:sz w:val="23"/>
                <w:szCs w:val="23"/>
              </w:rPr>
              <w:t>JOSE ANTONIO CARRETERO LÓPEZ</w:t>
            </w:r>
          </w:p>
        </w:tc>
      </w:tr>
      <w:tr w:rsidR="00583112" w14:paraId="46383CE5" w14:textId="77777777" w:rsidTr="00067C36">
        <w:tc>
          <w:tcPr>
            <w:tcW w:w="6100" w:type="dxa"/>
            <w:tcBorders>
              <w:top w:val="single" w:sz="4" w:space="0" w:color="000000"/>
              <w:left w:val="single" w:sz="24" w:space="0" w:color="000000"/>
              <w:bottom w:val="single" w:sz="4" w:space="0" w:color="000000"/>
              <w:right w:val="single" w:sz="24" w:space="0" w:color="000000"/>
            </w:tcBorders>
          </w:tcPr>
          <w:p w14:paraId="4BCE58FA" w14:textId="2FEE150E" w:rsidR="00583112" w:rsidRDefault="00583112" w:rsidP="00067C36">
            <w:pPr>
              <w:snapToGrid w:val="0"/>
              <w:jc w:val="center"/>
              <w:rPr>
                <w:sz w:val="23"/>
                <w:szCs w:val="23"/>
              </w:rPr>
            </w:pPr>
          </w:p>
        </w:tc>
      </w:tr>
      <w:tr w:rsidR="00583112" w14:paraId="67926DBB" w14:textId="77777777" w:rsidTr="00067C36">
        <w:tc>
          <w:tcPr>
            <w:tcW w:w="6100" w:type="dxa"/>
            <w:tcBorders>
              <w:top w:val="single" w:sz="4" w:space="0" w:color="000000"/>
              <w:left w:val="single" w:sz="24" w:space="0" w:color="000000"/>
              <w:bottom w:val="single" w:sz="24" w:space="0" w:color="000000"/>
              <w:right w:val="single" w:sz="24" w:space="0" w:color="000000"/>
            </w:tcBorders>
          </w:tcPr>
          <w:p w14:paraId="7685015E" w14:textId="77777777" w:rsidR="00583112" w:rsidRDefault="00583112" w:rsidP="00067C36">
            <w:pPr>
              <w:snapToGrid w:val="0"/>
              <w:jc w:val="center"/>
              <w:rPr>
                <w:sz w:val="23"/>
                <w:szCs w:val="23"/>
              </w:rPr>
            </w:pPr>
          </w:p>
        </w:tc>
      </w:tr>
    </w:tbl>
    <w:p w14:paraId="4AB79070" w14:textId="77777777" w:rsidR="002222D4" w:rsidRDefault="002222D4">
      <w:pPr>
        <w:jc w:val="center"/>
        <w:rPr>
          <w:rFonts w:ascii="Times New Roman" w:hAnsi="Times New Roman" w:cs="Times New Roman"/>
          <w:sz w:val="23"/>
          <w:szCs w:val="23"/>
          <w:lang w:val="es-ES_tradnl"/>
        </w:rPr>
      </w:pPr>
    </w:p>
    <w:tbl>
      <w:tblPr>
        <w:tblW w:w="0" w:type="auto"/>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8759"/>
      </w:tblGrid>
      <w:tr w:rsidR="00583112" w:rsidRPr="00CC3FA9" w14:paraId="3EA79BA4" w14:textId="77777777" w:rsidTr="00067C36">
        <w:trPr>
          <w:trHeight w:val="1035"/>
          <w:jc w:val="center"/>
        </w:trPr>
        <w:tc>
          <w:tcPr>
            <w:tcW w:w="8759" w:type="dxa"/>
            <w:tcBorders>
              <w:top w:val="single" w:sz="24" w:space="0" w:color="auto"/>
              <w:bottom w:val="single" w:sz="24" w:space="0" w:color="auto"/>
              <w:right w:val="single" w:sz="24" w:space="0" w:color="auto"/>
            </w:tcBorders>
            <w:vAlign w:val="center"/>
          </w:tcPr>
          <w:p w14:paraId="7C71663C" w14:textId="77777777" w:rsidR="00583112" w:rsidRPr="00CC3FA9" w:rsidRDefault="00583112" w:rsidP="00067C36">
            <w:pPr>
              <w:spacing w:line="360" w:lineRule="auto"/>
              <w:ind w:left="1003" w:hanging="357"/>
              <w:jc w:val="center"/>
              <w:rPr>
                <w:rFonts w:ascii="Trebuchet MS" w:hAnsi="Trebuchet MS" w:cs="Times New Roman"/>
                <w:b/>
                <w:bCs/>
                <w:color w:val="000000" w:themeColor="text1"/>
                <w:sz w:val="23"/>
                <w:szCs w:val="23"/>
                <w:lang w:eastAsia="es-ES"/>
              </w:rPr>
            </w:pPr>
            <w:r w:rsidRPr="00CC3FA9">
              <w:rPr>
                <w:rFonts w:ascii="Trebuchet MS" w:hAnsi="Trebuchet MS" w:cs="Times New Roman"/>
                <w:b/>
                <w:bCs/>
                <w:color w:val="000000" w:themeColor="text1"/>
                <w:sz w:val="23"/>
                <w:szCs w:val="23"/>
                <w:lang w:eastAsia="es-ES"/>
              </w:rPr>
              <w:t>HERRAMIENTA DE EVALUACIÓN</w:t>
            </w:r>
          </w:p>
          <w:p w14:paraId="256C167E" w14:textId="77777777" w:rsidR="00583112" w:rsidRPr="00CC3FA9" w:rsidRDefault="00583112" w:rsidP="00067C36">
            <w:pPr>
              <w:spacing w:line="360" w:lineRule="auto"/>
              <w:ind w:left="1003" w:hanging="357"/>
              <w:jc w:val="center"/>
              <w:rPr>
                <w:rFonts w:ascii="Trebuchet MS" w:hAnsi="Trebuchet MS" w:cs="Times New Roman"/>
                <w:color w:val="0000FF"/>
                <w:sz w:val="23"/>
                <w:szCs w:val="23"/>
                <w:lang w:eastAsia="es-ES"/>
              </w:rPr>
            </w:pPr>
          </w:p>
        </w:tc>
      </w:tr>
      <w:tr w:rsidR="00583112" w:rsidRPr="00CC3FA9" w14:paraId="1AABBDE1" w14:textId="77777777" w:rsidTr="00067C36">
        <w:trPr>
          <w:jc w:val="center"/>
        </w:trPr>
        <w:tc>
          <w:tcPr>
            <w:tcW w:w="8759" w:type="dxa"/>
            <w:tcBorders>
              <w:top w:val="single" w:sz="24" w:space="0" w:color="auto"/>
              <w:right w:val="single" w:sz="24" w:space="0" w:color="auto"/>
            </w:tcBorders>
          </w:tcPr>
          <w:p w14:paraId="3F0AC170" w14:textId="1878F9E6" w:rsidR="00583112" w:rsidRPr="00CC3FA9" w:rsidRDefault="00583112" w:rsidP="00583112">
            <w:pPr>
              <w:spacing w:line="360" w:lineRule="auto"/>
              <w:jc w:val="both"/>
              <w:rPr>
                <w:color w:val="000000"/>
                <w:szCs w:val="24"/>
                <w:lang w:eastAsia="es-ES"/>
              </w:rPr>
            </w:pPr>
            <w:r w:rsidRPr="00CC3FA9">
              <w:rPr>
                <w:color w:val="000000"/>
                <w:szCs w:val="24"/>
                <w:lang w:eastAsia="es-ES"/>
              </w:rPr>
              <w:t>Se podrán realizar exámenes.</w:t>
            </w:r>
            <w:r>
              <w:rPr>
                <w:color w:val="000000"/>
                <w:szCs w:val="24"/>
                <w:lang w:eastAsia="es-ES"/>
              </w:rPr>
              <w:t xml:space="preserve">                         Pruebas escritas</w:t>
            </w:r>
          </w:p>
        </w:tc>
      </w:tr>
      <w:tr w:rsidR="00583112" w:rsidRPr="00CC3FA9" w14:paraId="21C07F47" w14:textId="77777777" w:rsidTr="00067C36">
        <w:trPr>
          <w:jc w:val="center"/>
        </w:trPr>
        <w:tc>
          <w:tcPr>
            <w:tcW w:w="8759" w:type="dxa"/>
            <w:tcBorders>
              <w:right w:val="single" w:sz="24" w:space="0" w:color="auto"/>
            </w:tcBorders>
          </w:tcPr>
          <w:p w14:paraId="49A0328F" w14:textId="77777777" w:rsidR="00583112" w:rsidRPr="00CC3FA9" w:rsidRDefault="00583112" w:rsidP="00583112">
            <w:pPr>
              <w:spacing w:line="360" w:lineRule="auto"/>
              <w:jc w:val="both"/>
              <w:rPr>
                <w:color w:val="000000"/>
                <w:szCs w:val="24"/>
                <w:lang w:eastAsia="es-ES"/>
              </w:rPr>
            </w:pPr>
            <w:r w:rsidRPr="00CC3FA9">
              <w:rPr>
                <w:color w:val="000000"/>
                <w:szCs w:val="24"/>
                <w:lang w:eastAsia="es-ES"/>
              </w:rPr>
              <w:t>Prácticas (en tableros didácticos) Montajes en taller con documentación técnica</w:t>
            </w:r>
          </w:p>
        </w:tc>
      </w:tr>
      <w:tr w:rsidR="00583112" w:rsidRPr="00CC3FA9" w14:paraId="4B287ACB" w14:textId="77777777" w:rsidTr="00067C36">
        <w:trPr>
          <w:jc w:val="center"/>
        </w:trPr>
        <w:tc>
          <w:tcPr>
            <w:tcW w:w="8759" w:type="dxa"/>
            <w:tcBorders>
              <w:right w:val="single" w:sz="24" w:space="0" w:color="auto"/>
            </w:tcBorders>
          </w:tcPr>
          <w:p w14:paraId="70DF8CC6" w14:textId="77777777" w:rsidR="00583112" w:rsidRPr="00CC3FA9" w:rsidRDefault="00583112" w:rsidP="00583112">
            <w:pPr>
              <w:spacing w:line="360" w:lineRule="auto"/>
              <w:jc w:val="both"/>
              <w:rPr>
                <w:color w:val="000000"/>
                <w:szCs w:val="24"/>
                <w:lang w:eastAsia="es-ES"/>
              </w:rPr>
            </w:pPr>
            <w:r w:rsidRPr="00CC3FA9">
              <w:rPr>
                <w:color w:val="000000"/>
                <w:szCs w:val="24"/>
                <w:lang w:eastAsia="es-ES"/>
              </w:rPr>
              <w:t>Trabajos y ejercicios propuestos (cuaderno de clase, memorias y presupuestos)</w:t>
            </w:r>
          </w:p>
        </w:tc>
      </w:tr>
      <w:tr w:rsidR="00583112" w:rsidRPr="00CC3FA9" w14:paraId="5393C8E7" w14:textId="77777777" w:rsidTr="00067C36">
        <w:trPr>
          <w:jc w:val="center"/>
        </w:trPr>
        <w:tc>
          <w:tcPr>
            <w:tcW w:w="8759" w:type="dxa"/>
            <w:tcBorders>
              <w:right w:val="single" w:sz="24" w:space="0" w:color="auto"/>
            </w:tcBorders>
          </w:tcPr>
          <w:p w14:paraId="6AFBA91E" w14:textId="77777777" w:rsidR="00583112" w:rsidRPr="00CC3FA9" w:rsidRDefault="00583112" w:rsidP="00583112">
            <w:pPr>
              <w:spacing w:line="360" w:lineRule="auto"/>
              <w:jc w:val="both"/>
              <w:rPr>
                <w:color w:val="000000"/>
                <w:szCs w:val="24"/>
                <w:lang w:eastAsia="es-ES"/>
              </w:rPr>
            </w:pPr>
            <w:r w:rsidRPr="00CC3FA9">
              <w:rPr>
                <w:color w:val="000000"/>
                <w:szCs w:val="24"/>
                <w:lang w:eastAsia="es-ES"/>
              </w:rPr>
              <w:t>Participación activa en clase.            Observación directa (positivos, negativos)</w:t>
            </w:r>
          </w:p>
        </w:tc>
      </w:tr>
      <w:tr w:rsidR="00583112" w:rsidRPr="00CC3FA9" w14:paraId="77E7B0F9" w14:textId="77777777" w:rsidTr="00067C36">
        <w:trPr>
          <w:jc w:val="center"/>
        </w:trPr>
        <w:tc>
          <w:tcPr>
            <w:tcW w:w="8759" w:type="dxa"/>
            <w:tcBorders>
              <w:right w:val="single" w:sz="24" w:space="0" w:color="auto"/>
            </w:tcBorders>
          </w:tcPr>
          <w:p w14:paraId="678F1A0F" w14:textId="77777777" w:rsidR="00583112" w:rsidRPr="00CC3FA9" w:rsidRDefault="00583112" w:rsidP="00583112">
            <w:pPr>
              <w:spacing w:line="360" w:lineRule="auto"/>
              <w:jc w:val="both"/>
              <w:rPr>
                <w:color w:val="000000"/>
                <w:szCs w:val="24"/>
                <w:lang w:eastAsia="es-ES"/>
              </w:rPr>
            </w:pPr>
            <w:r w:rsidRPr="00CC3FA9">
              <w:rPr>
                <w:color w:val="000000"/>
                <w:szCs w:val="24"/>
                <w:lang w:eastAsia="es-ES"/>
              </w:rPr>
              <w:t>Evaluación en empresa (DUAL)</w:t>
            </w:r>
            <w:r w:rsidRPr="00CC3FA9">
              <w:rPr>
                <w:color w:val="000000"/>
                <w:szCs w:val="24"/>
                <w:lang w:eastAsia="es-ES"/>
              </w:rPr>
              <w:tab/>
              <w:t xml:space="preserve">               Informes del tutor laboral</w:t>
            </w:r>
          </w:p>
        </w:tc>
      </w:tr>
      <w:tr w:rsidR="00583112" w:rsidRPr="00CC3FA9" w14:paraId="77069B0D" w14:textId="77777777" w:rsidTr="00067C36">
        <w:trPr>
          <w:jc w:val="center"/>
        </w:trPr>
        <w:tc>
          <w:tcPr>
            <w:tcW w:w="8759" w:type="dxa"/>
            <w:tcBorders>
              <w:right w:val="single" w:sz="24" w:space="0" w:color="auto"/>
            </w:tcBorders>
          </w:tcPr>
          <w:p w14:paraId="0E7D4682" w14:textId="77777777" w:rsidR="00583112" w:rsidRPr="00CC3FA9" w:rsidRDefault="00583112" w:rsidP="00583112">
            <w:pPr>
              <w:spacing w:line="360" w:lineRule="auto"/>
              <w:jc w:val="both"/>
              <w:rPr>
                <w:color w:val="0000FF"/>
                <w:szCs w:val="24"/>
                <w:lang w:eastAsia="es-ES"/>
              </w:rPr>
            </w:pPr>
            <w:r w:rsidRPr="00CC3FA9">
              <w:rPr>
                <w:color w:val="000000"/>
                <w:szCs w:val="24"/>
                <w:lang w:eastAsia="es-ES"/>
              </w:rPr>
              <w:t xml:space="preserve">Proyecto </w:t>
            </w:r>
            <w:proofErr w:type="spellStart"/>
            <w:r w:rsidRPr="00CC3FA9">
              <w:rPr>
                <w:color w:val="000000"/>
                <w:szCs w:val="24"/>
                <w:lang w:eastAsia="es-ES"/>
              </w:rPr>
              <w:t>FFEOE</w:t>
            </w:r>
            <w:proofErr w:type="spellEnd"/>
            <w:r w:rsidRPr="00CC3FA9">
              <w:rPr>
                <w:color w:val="000000"/>
                <w:szCs w:val="24"/>
                <w:lang w:eastAsia="es-ES"/>
              </w:rPr>
              <w:t xml:space="preserve">                                         Memoria y defensa del proyecto</w:t>
            </w:r>
          </w:p>
        </w:tc>
      </w:tr>
    </w:tbl>
    <w:p w14:paraId="38FB3F79" w14:textId="77777777" w:rsidR="002222D4" w:rsidRDefault="002222D4" w:rsidP="00583112">
      <w:pPr>
        <w:jc w:val="both"/>
        <w:rPr>
          <w:rFonts w:ascii="Times New Roman" w:hAnsi="Times New Roman" w:cs="Times New Roman"/>
          <w:color w:val="FF0000"/>
          <w:lang w:val="es-ES_tradnl"/>
        </w:rPr>
      </w:pPr>
    </w:p>
    <w:p w14:paraId="19BEC9F8" w14:textId="77777777" w:rsidR="002222D4" w:rsidRDefault="002222D4">
      <w:pPr>
        <w:ind w:firstLine="709"/>
        <w:jc w:val="both"/>
        <w:rPr>
          <w:rFonts w:ascii="Times New Roman" w:hAnsi="Times New Roman" w:cs="Times New Roman"/>
          <w:color w:val="FF0000"/>
          <w:lang w:val="es-ES_tradnl"/>
        </w:rPr>
      </w:pPr>
    </w:p>
    <w:p w14:paraId="071E726A" w14:textId="77777777" w:rsidR="00583112" w:rsidRDefault="00583112" w:rsidP="00583112">
      <w:pPr>
        <w:pStyle w:val="Ttulo4"/>
        <w:numPr>
          <w:ilvl w:val="0"/>
          <w:numId w:val="0"/>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cs="Times New Roman"/>
          <w:b/>
          <w:lang w:val="es-ES_tradnl"/>
        </w:rPr>
      </w:pPr>
    </w:p>
    <w:p w14:paraId="527C2FF1" w14:textId="77777777" w:rsidR="00583112" w:rsidRDefault="00583112" w:rsidP="00583112">
      <w:pPr>
        <w:pStyle w:val="Ttulo4"/>
        <w:numPr>
          <w:ilvl w:val="0"/>
          <w:numId w:val="0"/>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cs="Times New Roman"/>
          <w:b/>
          <w:lang w:val="es-ES_tradnl"/>
        </w:rPr>
      </w:pPr>
    </w:p>
    <w:p w14:paraId="2469C6C8" w14:textId="77777777" w:rsidR="00583112" w:rsidRDefault="00583112" w:rsidP="00583112">
      <w:pPr>
        <w:pStyle w:val="Ttulo4"/>
        <w:numPr>
          <w:ilvl w:val="0"/>
          <w:numId w:val="0"/>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cs="Times New Roman"/>
          <w:b/>
          <w:lang w:val="es-ES_tradnl"/>
        </w:rPr>
      </w:pPr>
    </w:p>
    <w:p w14:paraId="3EF492D7" w14:textId="77777777" w:rsidR="00F141B5" w:rsidRPr="00F141B5" w:rsidRDefault="00F141B5" w:rsidP="00F141B5">
      <w:pPr>
        <w:rPr>
          <w:lang w:val="es-ES_tradnl"/>
        </w:rPr>
      </w:pPr>
    </w:p>
    <w:p w14:paraId="44F5F2B6" w14:textId="77777777" w:rsidR="00583112" w:rsidRDefault="00583112" w:rsidP="00583112">
      <w:pPr>
        <w:pStyle w:val="Ttulo4"/>
        <w:numPr>
          <w:ilvl w:val="0"/>
          <w:numId w:val="0"/>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cs="Times New Roman"/>
          <w:b/>
          <w:lang w:val="es-ES_tradnl"/>
        </w:rPr>
      </w:pPr>
    </w:p>
    <w:p w14:paraId="6CEB1970" w14:textId="080BBA47" w:rsidR="002222D4" w:rsidRDefault="002A4A68" w:rsidP="00583112">
      <w:pPr>
        <w:pStyle w:val="Ttulo4"/>
        <w:numPr>
          <w:ilvl w:val="0"/>
          <w:numId w:val="0"/>
        </w:numPr>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cs="Times New Roman"/>
          <w:b/>
          <w:lang w:val="es-ES_tradnl"/>
        </w:rPr>
      </w:pPr>
      <w:r>
        <w:rPr>
          <w:rFonts w:ascii="Times New Roman" w:hAnsi="Times New Roman" w:cs="Times New Roman"/>
          <w:b/>
          <w:lang w:val="es-ES_tradnl"/>
        </w:rPr>
        <w:t>EL NÚMERO DE HORAS INDICADAS AQUÍ DEBE CORRESPONDERSE CON LA SUMA DE HORAS DE LAS DIFERENTES UNIDADES DEL CURSO</w:t>
      </w:r>
    </w:p>
    <w:p w14:paraId="123BDD38" w14:textId="77777777" w:rsidR="002222D4" w:rsidRDefault="002222D4">
      <w:pPr>
        <w:tabs>
          <w:tab w:val="left" w:pos="-306"/>
        </w:tabs>
        <w:rPr>
          <w:rFonts w:ascii="Times New Roman" w:hAnsi="Times New Roman" w:cs="Times New Roman"/>
          <w:b/>
          <w:lang w:val="es-ES_tradnl"/>
        </w:rPr>
      </w:pPr>
    </w:p>
    <w:p w14:paraId="188AD38A" w14:textId="77777777" w:rsidR="00583112" w:rsidRDefault="002A4A68">
      <w:pPr>
        <w:pStyle w:val="Ttulo4"/>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cs="Times New Roman"/>
          <w:b/>
          <w:lang w:val="es-ES_tradnl"/>
        </w:rPr>
      </w:pPr>
      <w:r>
        <w:rPr>
          <w:rFonts w:ascii="Times New Roman" w:hAnsi="Times New Roman" w:cs="Times New Roman"/>
          <w:b/>
          <w:lang w:val="es-ES_tradnl"/>
        </w:rPr>
        <w:t xml:space="preserve"> </w:t>
      </w:r>
    </w:p>
    <w:tbl>
      <w:tblPr>
        <w:tblpPr w:leftFromText="141" w:rightFromText="141" w:vertAnchor="text" w:horzAnchor="margin" w:tblpXSpec="center" w:tblpY="257"/>
        <w:tblOverlap w:val="nev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039"/>
        <w:gridCol w:w="4160"/>
      </w:tblGrid>
      <w:tr w:rsidR="00583112" w:rsidRPr="0036613D" w14:paraId="097F6121" w14:textId="77777777" w:rsidTr="00067C36">
        <w:tc>
          <w:tcPr>
            <w:tcW w:w="4039" w:type="dxa"/>
          </w:tcPr>
          <w:p w14:paraId="4A6810DF" w14:textId="77777777" w:rsidR="00583112" w:rsidRDefault="00583112" w:rsidP="00583112">
            <w:pPr>
              <w:keepNext/>
              <w:spacing w:line="360" w:lineRule="auto"/>
              <w:outlineLvl w:val="3"/>
              <w:rPr>
                <w:b/>
                <w:color w:val="000000"/>
                <w:szCs w:val="24"/>
                <w:lang w:val="es-ES_tradnl" w:eastAsia="es-ES"/>
              </w:rPr>
            </w:pPr>
            <w:bookmarkStart w:id="1" w:name="_Hlk212623665"/>
            <w:r w:rsidRPr="0036613D">
              <w:rPr>
                <w:b/>
                <w:color w:val="000000"/>
                <w:szCs w:val="24"/>
                <w:lang w:val="es-ES_tradnl" w:eastAsia="es-ES"/>
              </w:rPr>
              <w:t>NÚMERO DE HORAS (anuales).</w:t>
            </w:r>
          </w:p>
          <w:p w14:paraId="20E21888" w14:textId="6A04AA45" w:rsidR="00764874" w:rsidRPr="0036613D" w:rsidRDefault="00764874" w:rsidP="00583112">
            <w:pPr>
              <w:keepNext/>
              <w:spacing w:line="360" w:lineRule="auto"/>
              <w:outlineLvl w:val="3"/>
              <w:rPr>
                <w:b/>
                <w:color w:val="000000"/>
                <w:szCs w:val="24"/>
                <w:lang w:val="es-ES_tradnl" w:eastAsia="es-ES"/>
              </w:rPr>
            </w:pPr>
            <w:r>
              <w:rPr>
                <w:b/>
                <w:color w:val="000000"/>
                <w:szCs w:val="24"/>
                <w:lang w:val="es-ES_tradnl" w:eastAsia="es-ES"/>
              </w:rPr>
              <w:t>Numero de horas en el centro.</w:t>
            </w:r>
          </w:p>
        </w:tc>
        <w:tc>
          <w:tcPr>
            <w:tcW w:w="4160" w:type="dxa"/>
          </w:tcPr>
          <w:p w14:paraId="69603A85" w14:textId="77777777" w:rsidR="00583112" w:rsidRDefault="00583112" w:rsidP="00067C36">
            <w:pPr>
              <w:keepNext/>
              <w:spacing w:line="360" w:lineRule="auto"/>
              <w:ind w:left="1712"/>
              <w:jc w:val="center"/>
              <w:outlineLvl w:val="3"/>
              <w:rPr>
                <w:b/>
                <w:color w:val="000000"/>
                <w:szCs w:val="24"/>
                <w:lang w:val="es-ES_tradnl" w:eastAsia="es-ES"/>
              </w:rPr>
            </w:pPr>
            <w:r>
              <w:rPr>
                <w:b/>
                <w:color w:val="000000"/>
                <w:szCs w:val="24"/>
                <w:lang w:val="es-ES_tradnl" w:eastAsia="es-ES"/>
              </w:rPr>
              <w:t>280</w:t>
            </w:r>
          </w:p>
          <w:p w14:paraId="1CD3EEDD" w14:textId="24336444" w:rsidR="00764874" w:rsidRPr="0036613D" w:rsidRDefault="00B46C66" w:rsidP="00067C36">
            <w:pPr>
              <w:keepNext/>
              <w:spacing w:line="360" w:lineRule="auto"/>
              <w:ind w:left="1712"/>
              <w:jc w:val="center"/>
              <w:outlineLvl w:val="3"/>
              <w:rPr>
                <w:b/>
                <w:color w:val="000000"/>
                <w:szCs w:val="24"/>
                <w:lang w:val="es-ES_tradnl" w:eastAsia="es-ES"/>
              </w:rPr>
            </w:pPr>
            <w:r>
              <w:rPr>
                <w:b/>
                <w:color w:val="000000"/>
                <w:szCs w:val="24"/>
                <w:lang w:val="es-ES_tradnl" w:eastAsia="es-ES"/>
              </w:rPr>
              <w:t>189</w:t>
            </w:r>
          </w:p>
        </w:tc>
      </w:tr>
      <w:tr w:rsidR="00583112" w:rsidRPr="0036613D" w14:paraId="7CAB904F" w14:textId="77777777" w:rsidTr="00067C36">
        <w:tc>
          <w:tcPr>
            <w:tcW w:w="4039" w:type="dxa"/>
          </w:tcPr>
          <w:p w14:paraId="76BDD9BB" w14:textId="77777777" w:rsidR="00583112" w:rsidRPr="00AC4D10" w:rsidRDefault="00583112" w:rsidP="00067C36">
            <w:pPr>
              <w:keepNext/>
              <w:spacing w:line="360" w:lineRule="auto"/>
              <w:ind w:left="294"/>
              <w:outlineLvl w:val="3"/>
              <w:rPr>
                <w:b/>
                <w:color w:val="000000"/>
                <w:szCs w:val="24"/>
                <w:lang w:val="es-ES_tradnl" w:eastAsia="es-ES"/>
              </w:rPr>
            </w:pPr>
            <w:r w:rsidRPr="0036613D">
              <w:rPr>
                <w:b/>
                <w:color w:val="000000"/>
                <w:szCs w:val="24"/>
                <w:lang w:val="es-ES_tradnl" w:eastAsia="es-ES"/>
              </w:rPr>
              <w:t xml:space="preserve">NÚMERO DE HORAS </w:t>
            </w:r>
          </w:p>
          <w:p w14:paraId="6C56DFF7" w14:textId="77777777" w:rsidR="00583112" w:rsidRPr="0036613D" w:rsidRDefault="00583112" w:rsidP="00067C36">
            <w:pPr>
              <w:keepNext/>
              <w:spacing w:line="360" w:lineRule="auto"/>
              <w:ind w:left="294"/>
              <w:outlineLvl w:val="3"/>
              <w:rPr>
                <w:b/>
                <w:color w:val="000000"/>
                <w:szCs w:val="24"/>
                <w:lang w:val="es-ES_tradnl" w:eastAsia="es-ES"/>
              </w:rPr>
            </w:pPr>
            <w:r w:rsidRPr="0036613D">
              <w:rPr>
                <w:b/>
                <w:color w:val="000000"/>
                <w:szCs w:val="24"/>
                <w:lang w:val="es-ES_tradnl" w:eastAsia="es-ES"/>
              </w:rPr>
              <w:t>(seman</w:t>
            </w:r>
            <w:r w:rsidRPr="00AC4D10">
              <w:rPr>
                <w:b/>
                <w:color w:val="000000"/>
                <w:szCs w:val="24"/>
                <w:lang w:val="es-ES_tradnl" w:eastAsia="es-ES"/>
              </w:rPr>
              <w:t>a</w:t>
            </w:r>
            <w:r w:rsidRPr="0036613D">
              <w:rPr>
                <w:b/>
                <w:color w:val="000000"/>
                <w:szCs w:val="24"/>
                <w:lang w:val="es-ES_tradnl" w:eastAsia="es-ES"/>
              </w:rPr>
              <w:t>les).</w:t>
            </w:r>
          </w:p>
        </w:tc>
        <w:tc>
          <w:tcPr>
            <w:tcW w:w="4160" w:type="dxa"/>
          </w:tcPr>
          <w:p w14:paraId="5BDB0715" w14:textId="7945574E" w:rsidR="00583112" w:rsidRPr="0036613D" w:rsidRDefault="00583112" w:rsidP="00067C36">
            <w:pPr>
              <w:keepNext/>
              <w:spacing w:line="360" w:lineRule="auto"/>
              <w:ind w:left="1712"/>
              <w:jc w:val="center"/>
              <w:outlineLvl w:val="3"/>
              <w:rPr>
                <w:b/>
                <w:color w:val="000000"/>
                <w:szCs w:val="24"/>
                <w:lang w:val="es-ES_tradnl" w:eastAsia="es-ES"/>
              </w:rPr>
            </w:pPr>
            <w:r>
              <w:rPr>
                <w:b/>
                <w:color w:val="000000"/>
                <w:szCs w:val="24"/>
                <w:lang w:val="es-ES_tradnl" w:eastAsia="es-ES"/>
              </w:rPr>
              <w:t>8</w:t>
            </w:r>
          </w:p>
        </w:tc>
      </w:tr>
      <w:tr w:rsidR="00583112" w:rsidRPr="0036613D" w14:paraId="0BDD1FC3" w14:textId="77777777" w:rsidTr="00067C36">
        <w:tc>
          <w:tcPr>
            <w:tcW w:w="4039" w:type="dxa"/>
          </w:tcPr>
          <w:p w14:paraId="5CCC252D" w14:textId="77777777" w:rsidR="00583112" w:rsidRPr="0036613D" w:rsidRDefault="00583112" w:rsidP="00067C36">
            <w:pPr>
              <w:keepNext/>
              <w:spacing w:line="360" w:lineRule="auto"/>
              <w:ind w:left="294"/>
              <w:outlineLvl w:val="3"/>
              <w:rPr>
                <w:b/>
                <w:color w:val="000000"/>
                <w:szCs w:val="24"/>
                <w:lang w:val="es-ES_tradnl" w:eastAsia="es-ES"/>
              </w:rPr>
            </w:pPr>
            <w:r w:rsidRPr="0036613D">
              <w:rPr>
                <w:b/>
                <w:color w:val="000000"/>
                <w:szCs w:val="24"/>
                <w:lang w:val="es-ES_tradnl" w:eastAsia="es-ES"/>
              </w:rPr>
              <w:t>HORAS EN EMPRESA (DUAL).</w:t>
            </w:r>
          </w:p>
        </w:tc>
        <w:tc>
          <w:tcPr>
            <w:tcW w:w="4160" w:type="dxa"/>
          </w:tcPr>
          <w:p w14:paraId="1EBB2091" w14:textId="22949541" w:rsidR="00583112" w:rsidRPr="0036613D" w:rsidRDefault="00764874" w:rsidP="00067C36">
            <w:pPr>
              <w:keepNext/>
              <w:spacing w:line="360" w:lineRule="auto"/>
              <w:ind w:left="1712"/>
              <w:jc w:val="center"/>
              <w:outlineLvl w:val="3"/>
              <w:rPr>
                <w:b/>
                <w:color w:val="000000"/>
                <w:szCs w:val="24"/>
                <w:lang w:val="es-ES_tradnl" w:eastAsia="es-ES"/>
              </w:rPr>
            </w:pPr>
            <w:r>
              <w:rPr>
                <w:b/>
                <w:color w:val="000000"/>
                <w:szCs w:val="24"/>
                <w:lang w:val="es-ES_tradnl" w:eastAsia="es-ES"/>
              </w:rPr>
              <w:t>91</w:t>
            </w:r>
          </w:p>
        </w:tc>
      </w:tr>
      <w:tr w:rsidR="00583112" w:rsidRPr="0036613D" w14:paraId="49BF9A03" w14:textId="77777777" w:rsidTr="00067C36">
        <w:tc>
          <w:tcPr>
            <w:tcW w:w="4039" w:type="dxa"/>
          </w:tcPr>
          <w:p w14:paraId="3D184173" w14:textId="77777777" w:rsidR="00583112" w:rsidRPr="0036613D" w:rsidRDefault="00583112" w:rsidP="00067C36">
            <w:pPr>
              <w:keepNext/>
              <w:spacing w:line="360" w:lineRule="auto"/>
              <w:ind w:left="294"/>
              <w:outlineLvl w:val="3"/>
              <w:rPr>
                <w:b/>
                <w:color w:val="000000"/>
                <w:szCs w:val="24"/>
                <w:lang w:val="es-ES_tradnl" w:eastAsia="es-ES"/>
              </w:rPr>
            </w:pPr>
            <w:r w:rsidRPr="0036613D">
              <w:rPr>
                <w:b/>
                <w:color w:val="000000"/>
                <w:szCs w:val="24"/>
                <w:lang w:val="es-ES_tradnl" w:eastAsia="es-ES"/>
              </w:rPr>
              <w:t xml:space="preserve">PERIODO </w:t>
            </w:r>
            <w:proofErr w:type="spellStart"/>
            <w:r w:rsidRPr="0036613D">
              <w:rPr>
                <w:b/>
                <w:color w:val="000000"/>
                <w:szCs w:val="24"/>
                <w:lang w:val="es-ES_tradnl" w:eastAsia="es-ES"/>
              </w:rPr>
              <w:t>FFEOE</w:t>
            </w:r>
            <w:proofErr w:type="spellEnd"/>
            <w:r w:rsidRPr="0036613D">
              <w:rPr>
                <w:b/>
                <w:color w:val="000000"/>
                <w:szCs w:val="24"/>
                <w:lang w:val="es-ES_tradnl" w:eastAsia="es-ES"/>
              </w:rPr>
              <w:t>.</w:t>
            </w:r>
          </w:p>
        </w:tc>
        <w:tc>
          <w:tcPr>
            <w:tcW w:w="4160" w:type="dxa"/>
          </w:tcPr>
          <w:p w14:paraId="6693A8CC" w14:textId="2F4C8595" w:rsidR="00583112" w:rsidRPr="0036613D" w:rsidRDefault="00583112" w:rsidP="00583112">
            <w:pPr>
              <w:keepNext/>
              <w:spacing w:line="360" w:lineRule="auto"/>
              <w:outlineLvl w:val="3"/>
              <w:rPr>
                <w:b/>
                <w:color w:val="000000"/>
                <w:szCs w:val="24"/>
                <w:lang w:val="es-ES_tradnl" w:eastAsia="es-ES"/>
              </w:rPr>
            </w:pPr>
            <w:r>
              <w:rPr>
                <w:b/>
                <w:color w:val="000000"/>
                <w:szCs w:val="24"/>
                <w:lang w:val="es-ES_tradnl" w:eastAsia="es-ES"/>
              </w:rPr>
              <w:t xml:space="preserve">         </w:t>
            </w:r>
            <w:r w:rsidRPr="0036613D">
              <w:rPr>
                <w:b/>
                <w:color w:val="000000"/>
                <w:szCs w:val="24"/>
                <w:lang w:val="es-ES_tradnl" w:eastAsia="es-ES"/>
              </w:rPr>
              <w:t>(20 marzo - 29 mayo 2025)</w:t>
            </w:r>
          </w:p>
        </w:tc>
      </w:tr>
      <w:bookmarkEnd w:id="1"/>
    </w:tbl>
    <w:p w14:paraId="179BCDE7" w14:textId="1916BE2F" w:rsidR="00583112" w:rsidRDefault="00583112">
      <w:pPr>
        <w:pStyle w:val="Ttulo4"/>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cs="Times New Roman"/>
          <w:b/>
          <w:lang w:val="es-ES_tradnl"/>
        </w:rPr>
      </w:pPr>
    </w:p>
    <w:p w14:paraId="75AF53B8" w14:textId="77777777" w:rsidR="00583112" w:rsidRDefault="00583112" w:rsidP="00583112">
      <w:pPr>
        <w:rPr>
          <w:lang w:val="es-ES_tradnl"/>
        </w:rPr>
      </w:pPr>
    </w:p>
    <w:p w14:paraId="43A123B1" w14:textId="77777777" w:rsidR="00583112" w:rsidRDefault="00583112" w:rsidP="00583112">
      <w:pPr>
        <w:rPr>
          <w:lang w:val="es-ES_tradnl"/>
        </w:rPr>
      </w:pPr>
    </w:p>
    <w:p w14:paraId="7D29BB30" w14:textId="77777777" w:rsidR="00583112" w:rsidRDefault="00583112" w:rsidP="00583112">
      <w:pPr>
        <w:rPr>
          <w:lang w:val="es-ES_tradnl"/>
        </w:rPr>
      </w:pPr>
    </w:p>
    <w:p w14:paraId="0999F081" w14:textId="77777777" w:rsidR="00583112" w:rsidRDefault="00583112" w:rsidP="00583112">
      <w:pPr>
        <w:rPr>
          <w:lang w:val="es-ES_tradnl"/>
        </w:rPr>
      </w:pPr>
    </w:p>
    <w:p w14:paraId="78E5BD29" w14:textId="77777777" w:rsidR="00583112" w:rsidRDefault="00583112" w:rsidP="00583112">
      <w:pPr>
        <w:rPr>
          <w:lang w:val="es-ES_tradnl"/>
        </w:rPr>
      </w:pPr>
    </w:p>
    <w:p w14:paraId="523FBFEB" w14:textId="77777777" w:rsidR="00583112" w:rsidRDefault="00583112" w:rsidP="00583112">
      <w:pPr>
        <w:rPr>
          <w:lang w:val="es-ES_tradnl"/>
        </w:rPr>
      </w:pPr>
    </w:p>
    <w:p w14:paraId="432F6CA4" w14:textId="77777777" w:rsidR="00583112" w:rsidRDefault="00583112" w:rsidP="00583112">
      <w:pPr>
        <w:rPr>
          <w:lang w:val="es-ES_tradnl"/>
        </w:rPr>
      </w:pPr>
    </w:p>
    <w:p w14:paraId="5F76218A" w14:textId="77777777" w:rsidR="00583112" w:rsidRDefault="00583112" w:rsidP="00583112">
      <w:pPr>
        <w:rPr>
          <w:lang w:val="es-ES_tradnl"/>
        </w:rPr>
      </w:pPr>
    </w:p>
    <w:p w14:paraId="39E8D1BC" w14:textId="77777777" w:rsidR="00583112" w:rsidRDefault="00583112" w:rsidP="00583112">
      <w:pPr>
        <w:rPr>
          <w:lang w:val="es-ES_tradnl"/>
        </w:rPr>
      </w:pPr>
    </w:p>
    <w:p w14:paraId="5525035B" w14:textId="77777777" w:rsidR="00583112" w:rsidRDefault="00583112" w:rsidP="00583112">
      <w:pPr>
        <w:rPr>
          <w:lang w:val="es-ES_tradnl"/>
        </w:rPr>
      </w:pPr>
    </w:p>
    <w:p w14:paraId="4F6DCE58" w14:textId="77777777" w:rsidR="00583112" w:rsidRPr="00583112" w:rsidRDefault="00583112" w:rsidP="00583112">
      <w:pPr>
        <w:rPr>
          <w:lang w:val="es-ES_tradnl"/>
        </w:rPr>
      </w:pPr>
    </w:p>
    <w:p w14:paraId="1DA266D1" w14:textId="2416BEA0" w:rsidR="002222D4" w:rsidRDefault="002A4A68">
      <w:pPr>
        <w:pStyle w:val="Ttulo4"/>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cs="Times New Roman"/>
          <w:b/>
          <w:lang w:val="es-ES_tradnl"/>
        </w:rPr>
      </w:pPr>
      <w:r>
        <w:rPr>
          <w:noProof/>
          <w:lang w:eastAsia="es-ES"/>
        </w:rPr>
        <mc:AlternateContent>
          <mc:Choice Requires="wps">
            <w:drawing>
              <wp:anchor distT="0" distB="0" distL="0" distR="89535" simplePos="0" relativeHeight="2" behindDoc="0" locked="0" layoutInCell="0" allowOverlap="1" wp14:anchorId="5921EF9A" wp14:editId="05F1CB5A">
                <wp:simplePos x="0" y="0"/>
                <wp:positionH relativeFrom="column">
                  <wp:posOffset>-68580</wp:posOffset>
                </wp:positionH>
                <wp:positionV relativeFrom="paragraph">
                  <wp:posOffset>635</wp:posOffset>
                </wp:positionV>
                <wp:extent cx="3129280" cy="232410"/>
                <wp:effectExtent l="0" t="0" r="0" b="0"/>
                <wp:wrapSquare wrapText="bothSides"/>
                <wp:docPr id="1" name="Marco1"/>
                <wp:cNvGraphicFramePr/>
                <a:graphic xmlns:a="http://schemas.openxmlformats.org/drawingml/2006/main">
                  <a:graphicData uri="http://schemas.microsoft.com/office/word/2010/wordprocessingShape">
                    <wps:wsp>
                      <wps:cNvSpPr txBox="1"/>
                      <wps:spPr>
                        <a:xfrm>
                          <a:off x="0" y="0"/>
                          <a:ext cx="3129280" cy="232410"/>
                        </a:xfrm>
                        <a:prstGeom prst="rect">
                          <a:avLst/>
                        </a:prstGeom>
                        <a:solidFill>
                          <a:srgbClr val="FFFFFF">
                            <a:alpha val="0"/>
                          </a:srgbClr>
                        </a:solidFill>
                      </wps:spPr>
                      <wps:txbx>
                        <w:txbxContent>
                          <w:p w14:paraId="53584E16" w14:textId="77777777" w:rsidR="00DC5F87" w:rsidRDefault="00DC5F87"/>
                        </w:txbxContent>
                      </wps:txbx>
                      <wps:bodyPr lIns="0" tIns="0" rIns="0" bIns="0" anchor="t">
                        <a:noAutofit/>
                      </wps:bodyPr>
                    </wps:wsp>
                  </a:graphicData>
                </a:graphic>
              </wp:anchor>
            </w:drawing>
          </mc:Choice>
          <mc:Fallback>
            <w:pict>
              <v:shapetype w14:anchorId="5921EF9A" id="_x0000_t202" coordsize="21600,21600" o:spt="202" path="m,l,21600r21600,l21600,xe">
                <v:stroke joinstyle="miter"/>
                <v:path gradientshapeok="t" o:connecttype="rect"/>
              </v:shapetype>
              <v:shape id="Marco1" o:spid="_x0000_s1026" type="#_x0000_t202" style="position:absolute;left:0;text-align:left;margin-left:-5.4pt;margin-top:.05pt;width:246.4pt;height:18.3pt;z-index:2;visibility:visible;mso-wrap-style:square;mso-wrap-distance-left:0;mso-wrap-distance-top:0;mso-wrap-distance-right:7.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" o:allowincell="f" stroked="f">
                <v:fill opacity="0"/>
                <v:textbox inset="0,0,0,0">
                  <w:txbxContent>
                    <w:p w14:paraId="53584E16" w14:textId="77777777" w:rsidR="00DC5F87" w:rsidRDefault="00DC5F87"/>
                  </w:txbxContent>
                </v:textbox>
                <w10:wrap type="square"/>
              </v:shape>
            </w:pict>
          </mc:Fallback>
        </mc:AlternateContent>
      </w:r>
    </w:p>
    <w:p w14:paraId="7A4F1F9D" w14:textId="77777777" w:rsidR="002222D4" w:rsidRDefault="002222D4">
      <w:pPr>
        <w:rPr>
          <w:rFonts w:ascii="Times New Roman" w:hAnsi="Times New Roman" w:cs="Times New Roman"/>
          <w:b/>
          <w:lang w:val="es-ES_tradnl"/>
        </w:rPr>
      </w:pPr>
    </w:p>
    <w:p w14:paraId="487CB302" w14:textId="77777777" w:rsidR="002222D4" w:rsidRDefault="002A4A68">
      <w:pPr>
        <w:rPr>
          <w:b/>
          <w:sz w:val="28"/>
          <w:szCs w:val="28"/>
          <w:u w:val="single"/>
        </w:rPr>
      </w:pPr>
      <w:r>
        <w:rPr>
          <w:b/>
          <w:sz w:val="28"/>
          <w:szCs w:val="28"/>
          <w:u w:val="single"/>
        </w:rPr>
        <w:t>1.- JUSTIFICACIÓN DE LA PROGRAMACIÓN EN BASE A LA NORMATIVA VIGENTE.</w:t>
      </w:r>
    </w:p>
    <w:p w14:paraId="72EC3FFF" w14:textId="77777777" w:rsidR="002222D4" w:rsidRDefault="002222D4">
      <w:pPr>
        <w:rPr>
          <w:color w:val="0070C0"/>
          <w:szCs w:val="24"/>
        </w:rPr>
      </w:pPr>
    </w:p>
    <w:p w14:paraId="6C600588" w14:textId="77777777" w:rsidR="002222D4" w:rsidRDefault="002A4A68">
      <w:pPr>
        <w:rPr>
          <w:color w:val="111111"/>
          <w:szCs w:val="24"/>
        </w:rPr>
      </w:pPr>
      <w:r>
        <w:rPr>
          <w:color w:val="111111"/>
          <w:szCs w:val="24"/>
        </w:rPr>
        <w:t xml:space="preserve"> Esta programación se fundamenta en las directrices establecidas por la normativa vigente, como es:</w:t>
      </w:r>
    </w:p>
    <w:p w14:paraId="3AC121D3" w14:textId="77777777" w:rsidR="002222D4" w:rsidRDefault="002222D4">
      <w:pPr>
        <w:rPr>
          <w:color w:val="111111"/>
          <w:szCs w:val="24"/>
        </w:rPr>
      </w:pPr>
    </w:p>
    <w:p w14:paraId="1E3B7964" w14:textId="77777777" w:rsidR="002222D4" w:rsidRDefault="002A4A68">
      <w:pPr>
        <w:rPr>
          <w:b/>
          <w:bCs/>
          <w:color w:val="111111"/>
          <w:szCs w:val="24"/>
          <w:u w:val="single"/>
        </w:rPr>
      </w:pPr>
      <w:r>
        <w:rPr>
          <w:b/>
          <w:bCs/>
          <w:color w:val="111111"/>
          <w:szCs w:val="24"/>
          <w:u w:val="single"/>
        </w:rPr>
        <w:t>Normativa estatal:</w:t>
      </w:r>
    </w:p>
    <w:p w14:paraId="6AACADB8" w14:textId="77777777" w:rsidR="002222D4" w:rsidRDefault="002222D4">
      <w:pPr>
        <w:rPr>
          <w:color w:val="111111"/>
          <w:szCs w:val="24"/>
        </w:rPr>
      </w:pPr>
    </w:p>
    <w:p w14:paraId="358407E0" w14:textId="77777777" w:rsidR="00D029F6" w:rsidRPr="009B125E" w:rsidRDefault="00D029F6" w:rsidP="00D029F6">
      <w:pPr>
        <w:numPr>
          <w:ilvl w:val="0"/>
          <w:numId w:val="13"/>
        </w:numPr>
        <w:spacing w:line="276" w:lineRule="auto"/>
        <w:contextualSpacing/>
        <w:jc w:val="both"/>
        <w:rPr>
          <w:color w:val="000000"/>
          <w:szCs w:val="24"/>
          <w:lang w:eastAsia="es-ES"/>
        </w:rPr>
      </w:pPr>
      <w:r w:rsidRPr="009B125E">
        <w:rPr>
          <w:color w:val="000000"/>
          <w:szCs w:val="24"/>
          <w:lang w:eastAsia="es-ES"/>
        </w:rPr>
        <w:t>Ley Orgánica 3/2022, de 31 de marzo, de ordenación e integración de la Formación Profesional.</w:t>
      </w:r>
    </w:p>
    <w:p w14:paraId="252EF7CA" w14:textId="77777777" w:rsidR="00D029F6" w:rsidRPr="009B125E" w:rsidRDefault="00D029F6" w:rsidP="00D029F6">
      <w:pPr>
        <w:numPr>
          <w:ilvl w:val="0"/>
          <w:numId w:val="13"/>
        </w:numPr>
        <w:spacing w:before="240" w:after="240" w:line="276" w:lineRule="auto"/>
        <w:contextualSpacing/>
        <w:jc w:val="both"/>
        <w:rPr>
          <w:color w:val="000000"/>
          <w:szCs w:val="24"/>
          <w:lang w:eastAsia="es-ES"/>
        </w:rPr>
      </w:pPr>
      <w:r w:rsidRPr="009B125E">
        <w:rPr>
          <w:color w:val="000000"/>
          <w:szCs w:val="24"/>
          <w:lang w:eastAsia="es-ES"/>
        </w:rPr>
        <w:t>Ley Orgánica 2/2006, de 3 de mayo, de Educación, modificada por la Ley Orgánica 3/2020, de 29 de diciembre (LOMLOE).</w:t>
      </w:r>
    </w:p>
    <w:p w14:paraId="15E4CAF0" w14:textId="77777777" w:rsidR="00D029F6" w:rsidRPr="009B125E" w:rsidRDefault="00D029F6" w:rsidP="00D029F6">
      <w:pPr>
        <w:numPr>
          <w:ilvl w:val="0"/>
          <w:numId w:val="14"/>
        </w:numPr>
        <w:spacing w:line="276" w:lineRule="auto"/>
        <w:ind w:hanging="369"/>
        <w:contextualSpacing/>
        <w:jc w:val="both"/>
        <w:rPr>
          <w:color w:val="000000"/>
          <w:szCs w:val="24"/>
          <w:lang w:eastAsia="es-ES"/>
        </w:rPr>
      </w:pPr>
      <w:r w:rsidRPr="009B125E">
        <w:rPr>
          <w:color w:val="000000"/>
          <w:szCs w:val="24"/>
          <w:lang w:eastAsia="es-ES"/>
        </w:rPr>
        <w:t>Real Decreto 127/2014, de 28 de febrero, por el que se regulan aspectos específicos de la Formación Profesional Básica de las enseñanzas de formación profesional del sistema educativo, se aprueban catorce títulos profesionales básicos, se fijan sus currículos básicos y se modifica el Real Decreto 1850/2009, de 4 de diciembre, sobre expedición de títulos académicos y profesionales correspondientes a las enseñanzas establecidas en la Ley Orgánica 2/2006, de 3 de mayo, de Educación.</w:t>
      </w:r>
    </w:p>
    <w:p w14:paraId="054A28C4" w14:textId="77777777" w:rsidR="00D029F6" w:rsidRPr="009B125E" w:rsidRDefault="00D029F6" w:rsidP="00D029F6">
      <w:pPr>
        <w:numPr>
          <w:ilvl w:val="0"/>
          <w:numId w:val="15"/>
        </w:numPr>
        <w:spacing w:line="276" w:lineRule="auto"/>
        <w:ind w:left="795" w:hanging="369"/>
        <w:contextualSpacing/>
        <w:jc w:val="both"/>
        <w:rPr>
          <w:color w:val="000000"/>
          <w:szCs w:val="24"/>
          <w:lang w:eastAsia="es-ES"/>
        </w:rPr>
      </w:pPr>
      <w:r w:rsidRPr="009B125E">
        <w:rPr>
          <w:color w:val="000000"/>
          <w:szCs w:val="24"/>
          <w:lang w:eastAsia="es-ES"/>
        </w:rPr>
        <w:t>Real Decreto 659/2023, de 18 de julio, por el que se desarrolla la ordenación del Sistema de Formación Profesional.</w:t>
      </w:r>
    </w:p>
    <w:p w14:paraId="1319D9CB" w14:textId="77777777" w:rsidR="002222D4" w:rsidRDefault="002222D4">
      <w:pPr>
        <w:jc w:val="both"/>
        <w:rPr>
          <w:color w:val="111111"/>
          <w:szCs w:val="24"/>
        </w:rPr>
      </w:pPr>
    </w:p>
    <w:p w14:paraId="61C4E995" w14:textId="77777777" w:rsidR="002222D4" w:rsidRDefault="002A4A68">
      <w:pPr>
        <w:rPr>
          <w:b/>
          <w:bCs/>
          <w:color w:val="111111"/>
          <w:szCs w:val="24"/>
          <w:u w:val="single"/>
        </w:rPr>
      </w:pPr>
      <w:r>
        <w:rPr>
          <w:b/>
          <w:bCs/>
          <w:color w:val="111111"/>
          <w:szCs w:val="24"/>
          <w:u w:val="single"/>
        </w:rPr>
        <w:t>Normativa autonómica:</w:t>
      </w:r>
    </w:p>
    <w:p w14:paraId="3087870E" w14:textId="77777777" w:rsidR="00D029F6" w:rsidRPr="009B125E" w:rsidRDefault="00D029F6" w:rsidP="00D029F6">
      <w:pPr>
        <w:numPr>
          <w:ilvl w:val="0"/>
          <w:numId w:val="14"/>
        </w:numPr>
        <w:spacing w:line="276" w:lineRule="auto"/>
        <w:contextualSpacing/>
        <w:jc w:val="both"/>
        <w:rPr>
          <w:color w:val="000000"/>
          <w:szCs w:val="24"/>
          <w:lang w:eastAsia="es-ES"/>
        </w:rPr>
      </w:pPr>
      <w:r w:rsidRPr="009B125E">
        <w:rPr>
          <w:color w:val="000000"/>
          <w:szCs w:val="24"/>
          <w:lang w:eastAsia="es-ES"/>
        </w:rPr>
        <w:t>Decreto 135/2016, de 26 de julio, por el que se regulan las enseñanzas de Formación Profesional Básica en Andalucía.</w:t>
      </w:r>
    </w:p>
    <w:p w14:paraId="5A54E75F" w14:textId="77777777" w:rsidR="00D029F6" w:rsidRPr="009B125E" w:rsidRDefault="00D029F6" w:rsidP="00D029F6">
      <w:pPr>
        <w:numPr>
          <w:ilvl w:val="0"/>
          <w:numId w:val="15"/>
        </w:numPr>
        <w:spacing w:line="276" w:lineRule="auto"/>
        <w:contextualSpacing/>
        <w:jc w:val="both"/>
        <w:rPr>
          <w:color w:val="000000"/>
          <w:szCs w:val="24"/>
          <w:lang w:eastAsia="es-ES"/>
        </w:rPr>
      </w:pPr>
      <w:r w:rsidRPr="009B125E">
        <w:rPr>
          <w:color w:val="000000"/>
          <w:szCs w:val="24"/>
          <w:lang w:eastAsia="es-ES"/>
        </w:rPr>
        <w:t>Orden de 8 de noviembre de 2016, por la que se regulan las enseñanzas de Formación Profesional Básica en Andalucía, los criterios y el procedimiento de admisión a las mismas y se desarrollan los currículos de veintiséis títulos profesionales básicos.</w:t>
      </w:r>
    </w:p>
    <w:p w14:paraId="063D05B3" w14:textId="77777777" w:rsidR="00D029F6" w:rsidRPr="009B125E" w:rsidRDefault="00D029F6" w:rsidP="00D029F6">
      <w:pPr>
        <w:numPr>
          <w:ilvl w:val="0"/>
          <w:numId w:val="14"/>
        </w:numPr>
        <w:spacing w:line="276" w:lineRule="auto"/>
        <w:contextualSpacing/>
        <w:jc w:val="both"/>
        <w:rPr>
          <w:color w:val="000000"/>
          <w:szCs w:val="24"/>
          <w:lang w:eastAsia="es-ES"/>
        </w:rPr>
      </w:pPr>
      <w:r w:rsidRPr="009B125E">
        <w:rPr>
          <w:color w:val="000000"/>
          <w:szCs w:val="24"/>
          <w:lang w:eastAsia="es-ES"/>
        </w:rPr>
        <w:lastRenderedPageBreak/>
        <w:t>Resolución de 26 de junio de 2024, de la Dirección General de Formación Profesional, por la que se dictan Instrucciones para regular aspectos relativos a la organización y al funcionamiento del curso 2024/2025 en la Comunidad Autónoma de Andalucía.</w:t>
      </w:r>
    </w:p>
    <w:p w14:paraId="6E1063DD" w14:textId="77777777" w:rsidR="00D029F6" w:rsidRPr="009B125E" w:rsidRDefault="00D029F6" w:rsidP="00D029F6">
      <w:pPr>
        <w:numPr>
          <w:ilvl w:val="0"/>
          <w:numId w:val="15"/>
        </w:numPr>
        <w:spacing w:line="276" w:lineRule="auto"/>
        <w:ind w:hanging="294"/>
        <w:contextualSpacing/>
        <w:jc w:val="both"/>
        <w:rPr>
          <w:color w:val="000000"/>
          <w:szCs w:val="24"/>
          <w:lang w:eastAsia="es-ES"/>
        </w:rPr>
      </w:pPr>
      <w:r w:rsidRPr="009B125E">
        <w:rPr>
          <w:color w:val="000000"/>
          <w:szCs w:val="24"/>
          <w:lang w:eastAsia="es-ES"/>
        </w:rPr>
        <w:t>Orden de 18 de septiembre de 2025, por la que se regula la evaluación, certificación, acreditación y titulación académica del alumnado que cursa enseñanzas de los grados D y E del Sistema de Formación Profesional en la Comunidad Autónoma de Andalucía.</w:t>
      </w:r>
    </w:p>
    <w:p w14:paraId="3B92084E" w14:textId="77777777" w:rsidR="00D029F6" w:rsidRPr="009B125E" w:rsidRDefault="00D029F6" w:rsidP="00D029F6">
      <w:pPr>
        <w:spacing w:line="276" w:lineRule="auto"/>
        <w:jc w:val="both"/>
        <w:rPr>
          <w:b/>
          <w:bCs/>
          <w:color w:val="000000"/>
          <w:szCs w:val="24"/>
          <w:u w:val="single"/>
          <w:lang w:eastAsia="es-ES"/>
        </w:rPr>
      </w:pPr>
      <w:r w:rsidRPr="009B125E">
        <w:rPr>
          <w:b/>
          <w:bCs/>
          <w:color w:val="000000"/>
          <w:szCs w:val="24"/>
          <w:u w:val="single"/>
          <w:lang w:eastAsia="es-ES"/>
        </w:rPr>
        <w:t xml:space="preserve">Normativa específica FP DUAL y </w:t>
      </w:r>
      <w:proofErr w:type="spellStart"/>
      <w:r w:rsidRPr="009B125E">
        <w:rPr>
          <w:b/>
          <w:bCs/>
          <w:color w:val="000000"/>
          <w:szCs w:val="24"/>
          <w:u w:val="single"/>
          <w:lang w:eastAsia="es-ES"/>
        </w:rPr>
        <w:t>FFEOE</w:t>
      </w:r>
      <w:proofErr w:type="spellEnd"/>
      <w:r w:rsidRPr="00AC4D10">
        <w:rPr>
          <w:b/>
          <w:bCs/>
          <w:color w:val="000000"/>
          <w:szCs w:val="24"/>
          <w:u w:val="single"/>
          <w:lang w:eastAsia="es-ES"/>
        </w:rPr>
        <w:t>:</w:t>
      </w:r>
    </w:p>
    <w:p w14:paraId="6C556CDA" w14:textId="77777777" w:rsidR="00D029F6" w:rsidRPr="009B125E" w:rsidRDefault="00D029F6" w:rsidP="00D029F6">
      <w:pPr>
        <w:numPr>
          <w:ilvl w:val="0"/>
          <w:numId w:val="14"/>
        </w:numPr>
        <w:spacing w:line="276" w:lineRule="auto"/>
        <w:ind w:left="709" w:hanging="283"/>
        <w:contextualSpacing/>
        <w:jc w:val="both"/>
        <w:rPr>
          <w:color w:val="000000"/>
          <w:szCs w:val="24"/>
          <w:lang w:eastAsia="es-ES"/>
        </w:rPr>
      </w:pPr>
      <w:r w:rsidRPr="009B125E">
        <w:rPr>
          <w:color w:val="000000"/>
          <w:szCs w:val="24"/>
          <w:lang w:eastAsia="es-ES"/>
        </w:rPr>
        <w:t>Orden de 20 de marzo de 2025, por la que se regulan los proyectos de Formación Profesional Dual para los Ciclos Formativos de Grado Básico en la Comunidad Autónoma de Andalucía.</w:t>
      </w:r>
    </w:p>
    <w:p w14:paraId="243DE334" w14:textId="77777777" w:rsidR="00D029F6" w:rsidRPr="009B125E" w:rsidRDefault="00D029F6" w:rsidP="00D029F6">
      <w:pPr>
        <w:numPr>
          <w:ilvl w:val="0"/>
          <w:numId w:val="15"/>
        </w:numPr>
        <w:spacing w:line="276" w:lineRule="auto"/>
        <w:contextualSpacing/>
        <w:jc w:val="both"/>
        <w:rPr>
          <w:color w:val="000000"/>
          <w:szCs w:val="24"/>
          <w:lang w:eastAsia="es-ES"/>
        </w:rPr>
      </w:pPr>
      <w:r w:rsidRPr="009B125E">
        <w:rPr>
          <w:color w:val="000000"/>
          <w:szCs w:val="24"/>
          <w:lang w:eastAsia="es-ES"/>
        </w:rPr>
        <w:t>Resolución de 15 de septiembre de 2025, de la Dirección General de Formación Profesional, por la que se establecen las instrucciones para el desarrollo de proyectos de FP Dual en Grado Básico para el curso 2024/2025.</w:t>
      </w:r>
    </w:p>
    <w:p w14:paraId="75420D0A" w14:textId="77777777" w:rsidR="00D029F6" w:rsidRPr="009B125E" w:rsidRDefault="00D029F6" w:rsidP="00D029F6">
      <w:pPr>
        <w:numPr>
          <w:ilvl w:val="0"/>
          <w:numId w:val="14"/>
        </w:numPr>
        <w:spacing w:line="276" w:lineRule="auto"/>
        <w:contextualSpacing/>
        <w:jc w:val="both"/>
        <w:rPr>
          <w:color w:val="000000"/>
          <w:szCs w:val="24"/>
          <w:lang w:eastAsia="es-ES"/>
        </w:rPr>
      </w:pPr>
      <w:r w:rsidRPr="009B125E">
        <w:rPr>
          <w:color w:val="000000"/>
          <w:szCs w:val="24"/>
          <w:lang w:eastAsia="es-ES"/>
        </w:rPr>
        <w:t xml:space="preserve">Instrucción 8/2025, de 1 de octubre, de la Dirección General de Formación Profesional, sobre la organización de la alternancia en la empresa para alumnado de 2º curso de </w:t>
      </w:r>
      <w:proofErr w:type="spellStart"/>
      <w:r w:rsidRPr="009B125E">
        <w:rPr>
          <w:color w:val="000000"/>
          <w:szCs w:val="24"/>
          <w:lang w:eastAsia="es-ES"/>
        </w:rPr>
        <w:t>CFGB</w:t>
      </w:r>
      <w:proofErr w:type="spellEnd"/>
      <w:r w:rsidRPr="009B125E">
        <w:rPr>
          <w:color w:val="000000"/>
          <w:szCs w:val="24"/>
          <w:lang w:eastAsia="es-ES"/>
        </w:rPr>
        <w:t xml:space="preserve"> en modalidad dual.</w:t>
      </w:r>
    </w:p>
    <w:p w14:paraId="01FB3FF5" w14:textId="77777777" w:rsidR="00D029F6" w:rsidRPr="009B125E" w:rsidRDefault="00D029F6" w:rsidP="00D029F6">
      <w:pPr>
        <w:numPr>
          <w:ilvl w:val="0"/>
          <w:numId w:val="15"/>
        </w:numPr>
        <w:spacing w:line="276" w:lineRule="auto"/>
        <w:contextualSpacing/>
        <w:jc w:val="both"/>
        <w:rPr>
          <w:color w:val="000000"/>
          <w:szCs w:val="24"/>
          <w:lang w:eastAsia="es-ES"/>
        </w:rPr>
      </w:pPr>
      <w:r w:rsidRPr="009B125E">
        <w:rPr>
          <w:color w:val="000000"/>
          <w:szCs w:val="24"/>
          <w:lang w:eastAsia="es-ES"/>
        </w:rPr>
        <w:t>Orden de 28 de febrero de 2025, por la que se regula la Formación en Centros de Trabajo (</w:t>
      </w:r>
      <w:proofErr w:type="spellStart"/>
      <w:r w:rsidRPr="009B125E">
        <w:rPr>
          <w:color w:val="000000"/>
          <w:szCs w:val="24"/>
          <w:lang w:eastAsia="es-ES"/>
        </w:rPr>
        <w:t>FFEOE</w:t>
      </w:r>
      <w:proofErr w:type="spellEnd"/>
      <w:r w:rsidRPr="009B125E">
        <w:rPr>
          <w:color w:val="000000"/>
          <w:szCs w:val="24"/>
          <w:lang w:eastAsia="es-ES"/>
        </w:rPr>
        <w:t>) para los Ciclos Formativos de Grado Básico en Andalucía.</w:t>
      </w:r>
    </w:p>
    <w:p w14:paraId="5A41D2BE" w14:textId="77777777" w:rsidR="002222D4" w:rsidRDefault="002222D4">
      <w:pPr>
        <w:rPr>
          <w:color w:val="111111"/>
          <w:szCs w:val="24"/>
        </w:rPr>
      </w:pPr>
    </w:p>
    <w:p w14:paraId="7ECB29D5" w14:textId="77777777" w:rsidR="002222D4" w:rsidRDefault="002222D4">
      <w:pPr>
        <w:jc w:val="both"/>
        <w:rPr>
          <w:color w:val="111111"/>
          <w:szCs w:val="24"/>
        </w:rPr>
      </w:pPr>
    </w:p>
    <w:p w14:paraId="5310CD0F" w14:textId="77777777" w:rsidR="002222D4" w:rsidRDefault="002A4A68">
      <w:pPr>
        <w:jc w:val="both"/>
        <w:rPr>
          <w:szCs w:val="24"/>
        </w:rPr>
      </w:pPr>
      <w:r>
        <w:rPr>
          <w:szCs w:val="24"/>
        </w:rPr>
        <w:tab/>
        <w:t>Con carácter general, la evaluación y promoción del alumnado que curse esta enseñanza se desarrollará según lo dispuesto en la Orden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p>
    <w:p w14:paraId="46979BE1" w14:textId="77777777" w:rsidR="002222D4" w:rsidRDefault="002222D4">
      <w:pPr>
        <w:rPr>
          <w:color w:val="0070C0"/>
          <w:szCs w:val="24"/>
        </w:rPr>
      </w:pPr>
    </w:p>
    <w:p w14:paraId="4143E200" w14:textId="77777777" w:rsidR="002222D4" w:rsidRDefault="002A4A68">
      <w:pPr>
        <w:rPr>
          <w:color w:val="0070C0"/>
          <w:szCs w:val="24"/>
        </w:rPr>
      </w:pPr>
      <w:r>
        <w:rPr>
          <w:color w:val="0070C0"/>
          <w:szCs w:val="24"/>
        </w:rPr>
        <w:tab/>
      </w:r>
    </w:p>
    <w:p w14:paraId="6441FCFA" w14:textId="77777777" w:rsidR="002222D4" w:rsidRDefault="002222D4">
      <w:pPr>
        <w:rPr>
          <w:szCs w:val="24"/>
        </w:rPr>
      </w:pPr>
    </w:p>
    <w:p w14:paraId="52930100" w14:textId="77777777" w:rsidR="002222D4" w:rsidRDefault="002A4A68">
      <w:pPr>
        <w:jc w:val="both"/>
        <w:rPr>
          <w:b/>
          <w:sz w:val="28"/>
          <w:szCs w:val="28"/>
          <w:u w:val="single"/>
        </w:rPr>
      </w:pPr>
      <w:r>
        <w:rPr>
          <w:b/>
          <w:sz w:val="28"/>
          <w:szCs w:val="28"/>
          <w:u w:val="single"/>
        </w:rPr>
        <w:t xml:space="preserve">2.- </w:t>
      </w:r>
      <w:proofErr w:type="gramStart"/>
      <w:r>
        <w:rPr>
          <w:b/>
          <w:sz w:val="28"/>
          <w:szCs w:val="28"/>
          <w:u w:val="single"/>
        </w:rPr>
        <w:t>CONTEXTUALIZACIÓN ,</w:t>
      </w:r>
      <w:proofErr w:type="gramEnd"/>
      <w:r>
        <w:rPr>
          <w:b/>
          <w:sz w:val="28"/>
          <w:szCs w:val="28"/>
          <w:u w:val="single"/>
        </w:rPr>
        <w:t xml:space="preserve"> NIVEL EDUCATIVO, CARACTERÍSTICAS DEL CENTRO.</w:t>
      </w:r>
    </w:p>
    <w:p w14:paraId="6C9A3257" w14:textId="77777777" w:rsidR="002222D4" w:rsidRDefault="002222D4">
      <w:pPr>
        <w:rPr>
          <w:b/>
        </w:rPr>
      </w:pPr>
    </w:p>
    <w:p w14:paraId="728A2F89" w14:textId="77777777" w:rsidR="002222D4" w:rsidRDefault="002A4A68">
      <w:pPr>
        <w:rPr>
          <w:b/>
        </w:rPr>
      </w:pPr>
      <w:r>
        <w:rPr>
          <w:b/>
        </w:rPr>
        <w:t xml:space="preserve">Contexto general: </w:t>
      </w:r>
    </w:p>
    <w:p w14:paraId="3A4E8565" w14:textId="77777777" w:rsidR="002222D4" w:rsidRDefault="002222D4">
      <w:pPr>
        <w:rPr>
          <w:b/>
        </w:rPr>
      </w:pPr>
    </w:p>
    <w:p w14:paraId="71603972" w14:textId="77777777" w:rsidR="002222D4" w:rsidRDefault="002A4A68">
      <w:pPr>
        <w:rPr>
          <w:b/>
        </w:rPr>
      </w:pPr>
      <w:r>
        <w:rPr>
          <w:b/>
        </w:rPr>
        <w:t xml:space="preserve">Localidad, nivel socio-económico y cultural </w:t>
      </w:r>
    </w:p>
    <w:p w14:paraId="1388CEBE" w14:textId="77777777" w:rsidR="002222D4" w:rsidRDefault="002222D4">
      <w:pPr>
        <w:rPr>
          <w:b/>
        </w:rPr>
      </w:pPr>
    </w:p>
    <w:p w14:paraId="026FFA1C" w14:textId="77777777" w:rsidR="002222D4" w:rsidRDefault="002A4A68">
      <w:pPr>
        <w:jc w:val="both"/>
      </w:pPr>
      <w:r>
        <w:t>Almería capital es el municipio más poblado de la provincia de Almería. En los últimos años, se ha producido un incremento significativo de inmigración de origen marroquí y rumana.</w:t>
      </w:r>
    </w:p>
    <w:p w14:paraId="1CDAC8A9" w14:textId="77777777" w:rsidR="002222D4" w:rsidRDefault="002222D4">
      <w:pPr>
        <w:jc w:val="both"/>
      </w:pPr>
    </w:p>
    <w:p w14:paraId="1050AFA0" w14:textId="77777777" w:rsidR="002222D4" w:rsidRDefault="002A4A68">
      <w:pPr>
        <w:jc w:val="both"/>
      </w:pPr>
      <w:r>
        <w:t>En cuanto al nivel cultural del municipio, este es medio, con estudios universitarios principalmente en la población más joven.</w:t>
      </w:r>
    </w:p>
    <w:p w14:paraId="026E4866" w14:textId="77777777" w:rsidR="002222D4" w:rsidRDefault="002A4A68">
      <w:pPr>
        <w:jc w:val="both"/>
      </w:pPr>
      <w:r>
        <w:t>El municipio, debido a su ubicación geográfica, se dedica al sector servicios, aunque también es muy común la dedicación al sector primario y todo el proceso necesario para llevarlo a cabo en las zonas de la periferia.</w:t>
      </w:r>
    </w:p>
    <w:p w14:paraId="5BDC182A" w14:textId="77777777" w:rsidR="002222D4" w:rsidRDefault="002222D4">
      <w:pPr>
        <w:jc w:val="both"/>
      </w:pPr>
    </w:p>
    <w:p w14:paraId="2597FC6C" w14:textId="77777777" w:rsidR="002222D4" w:rsidRDefault="002A4A68">
      <w:pPr>
        <w:jc w:val="both"/>
        <w:rPr>
          <w:b/>
          <w:bCs/>
        </w:rPr>
      </w:pPr>
      <w:r>
        <w:rPr>
          <w:b/>
          <w:bCs/>
        </w:rPr>
        <w:t>Descripción del centro y oferta educativa</w:t>
      </w:r>
    </w:p>
    <w:p w14:paraId="52BB7AB3" w14:textId="77777777" w:rsidR="002222D4" w:rsidRDefault="002222D4">
      <w:pPr>
        <w:jc w:val="both"/>
      </w:pPr>
    </w:p>
    <w:p w14:paraId="7D5EF918" w14:textId="77777777" w:rsidR="002222D4" w:rsidRDefault="002A4A68">
      <w:pPr>
        <w:jc w:val="both"/>
      </w:pPr>
      <w:r>
        <w:tab/>
        <w:t>El I E S “El Argar” de Almería se encuentra ubicado en la zona norte de la ciudad, junto a la salida/entrada de la autovía por la Avda. Federico García Lorca, dentro del recinto constituido por la Finca Sta. Isabel (también conocida como “Cortijo Fischer”, por el nombre del antiguo propietario de la finca y dueño de una de las casas más bonitas de la ciudad de estilo modernista o “Cortijo del Gobernador”, por haber estado allí posteriormente la residencia del antiguo gobernador civil franquista de la provincia, antes de convertirse en sede de la Delegación Provincial de Educación y Ciencia, hoy en espera de restauración). Dentro del recinto mencionado se encuentran también el CP “Los Millares” así como los Institutos de Educación Secundaria “Al-</w:t>
      </w:r>
      <w:proofErr w:type="spellStart"/>
      <w:r>
        <w:t>Andalus</w:t>
      </w:r>
      <w:proofErr w:type="spellEnd"/>
      <w:r>
        <w:t>” y “</w:t>
      </w:r>
      <w:proofErr w:type="spellStart"/>
      <w:r>
        <w:t>Almeraya</w:t>
      </w:r>
      <w:proofErr w:type="spellEnd"/>
      <w:r>
        <w:t>”, la Residencia escolar “Ana María Martínez Urrutia”, anexa a este último, y la Delegación provincial de Educación y Ciencia.</w:t>
      </w:r>
    </w:p>
    <w:p w14:paraId="3F870647" w14:textId="77777777" w:rsidR="002222D4" w:rsidRDefault="002222D4">
      <w:pPr>
        <w:jc w:val="both"/>
      </w:pPr>
    </w:p>
    <w:p w14:paraId="3A08B5AC" w14:textId="77777777" w:rsidR="002222D4" w:rsidRDefault="002A4A68">
      <w:pPr>
        <w:jc w:val="both"/>
      </w:pPr>
      <w:r>
        <w:tab/>
        <w:t xml:space="preserve">El I E S El Argar se inauguró en 1979, como Instituto de FP desgajándose de la antigua Escuela de Maestría Industrial de la Calle Granada. Se imparten en él, en un primer momento, las ramas de Electricidad-Electrónica y Metal, para más tarde implantarse la de Sanitaria, que posteriormente se separaría, a su vez, para inaugurar el IES “Albaida”. Por fin se amplía con la Rama de Administrativo, extinguiéndose la de Metal. Con la llegada de la Reforma de las EE.MM. el entonces </w:t>
      </w:r>
      <w:proofErr w:type="spellStart"/>
      <w:r>
        <w:t>IFP</w:t>
      </w:r>
      <w:proofErr w:type="spellEnd"/>
      <w:r>
        <w:t xml:space="preserve"> El Argar se acoge a ella, para más tarde anticipar la LOGSE y convertirse en el actual IES El Argar, que imparte ESO, Bachilleratos Tecnológico, Ciencias Naturales y de la Salud y Humanidades y Ciencias Sociales, así como los Ciclos Formativos de Grado Superior de Administración y Finanzas, Mantenimiento de Equipos Electrónicos, Sistemas de Telecomunicación e Informáticos, Mantenimiento de Instalaciones Térmicas y de Fluidos, los de Grado Medio de Gestión Administrativa, Instalaciones de Telecomunicaciones, Instalaciones Frigoríficas y de Climatización e Instalaciones de Producción de Calor, el curso de especialización Digitalización del Mantenimiento Industrial y la Formación Profesional Básica en Electrónica y Electricidad.</w:t>
      </w:r>
    </w:p>
    <w:p w14:paraId="7B2E6631" w14:textId="77777777" w:rsidR="002222D4" w:rsidRDefault="002222D4">
      <w:pPr>
        <w:jc w:val="both"/>
      </w:pPr>
    </w:p>
    <w:p w14:paraId="3E13566B" w14:textId="77777777" w:rsidR="002222D4" w:rsidRDefault="002A4A68">
      <w:pPr>
        <w:jc w:val="both"/>
      </w:pPr>
      <w:r>
        <w:tab/>
        <w:t>Respecto a las instalaciones, el centro cuenta con un Edificio principal (EP), un Edificio de Talleres ligeros (TL) y seis antiguos talleres pesados (TP), hoy parcialmente  reconvertidos. También existen tres pistas polideportivas y una cantina escolar situada exenta, aparcamientos y zona ajardinada sobre un recinto vallado de unos 13000 m2 de superficie.</w:t>
      </w:r>
    </w:p>
    <w:p w14:paraId="06E72103" w14:textId="77777777" w:rsidR="002222D4" w:rsidRDefault="002222D4">
      <w:pPr>
        <w:jc w:val="both"/>
      </w:pPr>
    </w:p>
    <w:p w14:paraId="6BEA3745" w14:textId="77777777" w:rsidR="002222D4" w:rsidRDefault="002A4A68">
      <w:pPr>
        <w:jc w:val="both"/>
      </w:pPr>
      <w:r>
        <w:tab/>
        <w:t xml:space="preserve">En el EP, en su planta baja se encuentran los servicios administrativos y de archivo y los despachos de </w:t>
      </w:r>
      <w:proofErr w:type="gramStart"/>
      <w:r>
        <w:t>Director</w:t>
      </w:r>
      <w:proofErr w:type="gramEnd"/>
      <w:r>
        <w:t>, Jefe de Estudios y Secretario, Conserjería, Reprografía, Biblioteca, Sala de Profesores, Gimnasio, Aula de Informática general y la vivienda del ordenanza. En la Primera planta se localiza el salón de actos, el aula de música y dos laboratorios de Idiomas así como un laboratorio de Física y Química y dos aulas de carácter general, el Despacho de Orientación y otros departamentos y el taller de Fotografía. La Segunda planta acoge otro laboratorio de Física y Química, un aula de Informática de la Familia Profesional de Administración y aulas generales. En la tercera planta, se encuentra un laboratorio de Biología y Geología y aulas.</w:t>
      </w:r>
    </w:p>
    <w:p w14:paraId="13574157" w14:textId="77777777" w:rsidR="002222D4" w:rsidRDefault="002222D4">
      <w:pPr>
        <w:jc w:val="both"/>
      </w:pPr>
    </w:p>
    <w:p w14:paraId="1572500B" w14:textId="77777777" w:rsidR="002222D4" w:rsidRDefault="002A4A68">
      <w:pPr>
        <w:jc w:val="both"/>
      </w:pPr>
      <w:r>
        <w:tab/>
        <w:t xml:space="preserve">En el edificio de TL están las aulas-laboratorio de la Familia Profesional de Electricidad-Electrónica y las teóricas de la Familia Profesional de Mantenimiento y Servicio a la Producción y también un aula de Tecnología general. Los TP recogen, como ya hemos dicho parcialmente adaptados a las nuevas enseñanzas que se imparten, un aula de Educación Plástica y Visual, un Aula de informática que da servicio al Plan de Familia, al que se encuentra acogido el Instituto en su versión de actividades complementarias, tres aulas de la Familia Profesional de Administración con equipamiento informático, un aula de </w:t>
      </w:r>
      <w:r>
        <w:lastRenderedPageBreak/>
        <w:t xml:space="preserve">apoyo, un aula general, un aula de Tecnología de ESO y tres talleres de la Familia Profesional de Mantenimiento y Servicio a la Producción. </w:t>
      </w:r>
    </w:p>
    <w:p w14:paraId="5D757AA1" w14:textId="77777777" w:rsidR="002222D4" w:rsidRDefault="002222D4">
      <w:pPr>
        <w:jc w:val="both"/>
      </w:pPr>
    </w:p>
    <w:p w14:paraId="7EEE5B02" w14:textId="77777777" w:rsidR="002222D4" w:rsidRDefault="002A4A68">
      <w:pPr>
        <w:jc w:val="both"/>
        <w:rPr>
          <w:b/>
          <w:bCs/>
        </w:rPr>
      </w:pPr>
      <w:r>
        <w:rPr>
          <w:b/>
          <w:bCs/>
        </w:rPr>
        <w:t>Descripción general del alumnado</w:t>
      </w:r>
    </w:p>
    <w:p w14:paraId="19266AD8" w14:textId="77777777" w:rsidR="002222D4" w:rsidRDefault="002222D4">
      <w:pPr>
        <w:jc w:val="both"/>
      </w:pPr>
    </w:p>
    <w:p w14:paraId="71DD918B" w14:textId="77777777" w:rsidR="002222D4" w:rsidRDefault="002A4A68">
      <w:pPr>
        <w:jc w:val="both"/>
      </w:pPr>
      <w:r>
        <w:tab/>
        <w:t>Basándose en la diversidad de la oferta educativa del centro, podemos encontrar alumnado desde los doce años hasta adultos de cualquier edad, lo que hace que tengamos que responder a motivaciones, intereses y expectativas muy diferentes.</w:t>
      </w:r>
    </w:p>
    <w:p w14:paraId="5C2580B9" w14:textId="77777777" w:rsidR="002222D4" w:rsidRDefault="002A4A68">
      <w:pPr>
        <w:jc w:val="both"/>
      </w:pPr>
      <w:r>
        <w:tab/>
      </w:r>
    </w:p>
    <w:p w14:paraId="25C82388" w14:textId="77777777" w:rsidR="002222D4" w:rsidRDefault="002A4A68">
      <w:pPr>
        <w:jc w:val="both"/>
      </w:pPr>
      <w:r>
        <w:tab/>
        <w:t>Dentro de la Formación Profesional, el alumnado igualmente es muy diverso en cuanto a edad, procedencia, nivel socioeconómico e incluso nivel de estudios previos. Se trata, por tanto, de un alumnado muy heterogéneo con unos intereses y rendimientos académicos muy desiguales.</w:t>
      </w:r>
    </w:p>
    <w:p w14:paraId="0A07E895" w14:textId="77777777" w:rsidR="002222D4" w:rsidRDefault="002222D4">
      <w:pPr>
        <w:rPr>
          <w:color w:val="0070C0"/>
        </w:rPr>
      </w:pPr>
    </w:p>
    <w:p w14:paraId="6C725D3D" w14:textId="77777777" w:rsidR="002222D4" w:rsidRDefault="002222D4">
      <w:pPr>
        <w:rPr>
          <w:color w:val="0070C0"/>
        </w:rPr>
      </w:pPr>
    </w:p>
    <w:p w14:paraId="7A6FE771" w14:textId="77777777" w:rsidR="002222D4" w:rsidRDefault="002A4A68">
      <w:pPr>
        <w:rPr>
          <w:b/>
        </w:rPr>
      </w:pPr>
      <w:r>
        <w:rPr>
          <w:b/>
        </w:rPr>
        <w:t>Contexto de actuación:</w:t>
      </w:r>
    </w:p>
    <w:p w14:paraId="320EC4AD" w14:textId="77777777" w:rsidR="002222D4" w:rsidRDefault="002222D4">
      <w:pPr>
        <w:rPr>
          <w:b/>
        </w:rPr>
      </w:pPr>
    </w:p>
    <w:p w14:paraId="6BE566CD" w14:textId="77777777" w:rsidR="004211C7" w:rsidRDefault="004211C7" w:rsidP="004211C7">
      <w:pPr>
        <w:jc w:val="both"/>
      </w:pPr>
      <w:r>
        <w:t xml:space="preserve">Esta programación </w:t>
      </w:r>
      <w:proofErr w:type="spellStart"/>
      <w:r>
        <w:t>esta</w:t>
      </w:r>
      <w:proofErr w:type="spellEnd"/>
      <w:r>
        <w:t xml:space="preserve"> dirigida al segundo curso de la formación profesional </w:t>
      </w:r>
      <w:proofErr w:type="gramStart"/>
      <w:r>
        <w:t>básica  (</w:t>
      </w:r>
      <w:proofErr w:type="gramEnd"/>
      <w:r>
        <w:t xml:space="preserve">a partir de ahora, </w:t>
      </w:r>
      <w:proofErr w:type="spellStart"/>
      <w:r>
        <w:t>FPB</w:t>
      </w:r>
      <w:proofErr w:type="spellEnd"/>
      <w:r>
        <w:t xml:space="preserve">) en electricidad y electrónica. El grupo está formado por 4 alumnos varones, como suele ser común en esta rama, cuya edad trasciende entre los 16 y los 18 años. Estos alumnos ya se conocen del año anterior y es común el interés por acabar la </w:t>
      </w:r>
      <w:proofErr w:type="spellStart"/>
      <w:r>
        <w:t>FPB</w:t>
      </w:r>
      <w:proofErr w:type="spellEnd"/>
      <w:r>
        <w:t xml:space="preserve">, tanto para continuar con sus estudios o dedicarse a la vida laboral. </w:t>
      </w:r>
      <w:proofErr w:type="gramStart"/>
      <w:r>
        <w:t>los  cuatro</w:t>
      </w:r>
      <w:proofErr w:type="gramEnd"/>
      <w:r>
        <w:t xml:space="preserve"> residen con sus correspondientes familias. El grupo es de características e intereses homogéneos. </w:t>
      </w:r>
    </w:p>
    <w:p w14:paraId="5AA5AE2C" w14:textId="77777777" w:rsidR="004211C7" w:rsidRDefault="004211C7" w:rsidP="004211C7">
      <w:pPr>
        <w:jc w:val="both"/>
      </w:pPr>
    </w:p>
    <w:p w14:paraId="2117B6D0" w14:textId="77777777" w:rsidR="004211C7" w:rsidRPr="00E561E5" w:rsidRDefault="004211C7" w:rsidP="004211C7">
      <w:pPr>
        <w:spacing w:line="276" w:lineRule="auto"/>
        <w:ind w:left="567"/>
        <w:rPr>
          <w:color w:val="000000"/>
          <w:szCs w:val="23"/>
          <w:lang w:eastAsia="es-ES"/>
        </w:rPr>
      </w:pPr>
      <w:r>
        <w:tab/>
      </w:r>
      <w:proofErr w:type="spellStart"/>
      <w:r w:rsidRPr="00E561E5">
        <w:rPr>
          <w:color w:val="000000"/>
          <w:szCs w:val="23"/>
          <w:lang w:eastAsia="es-ES"/>
        </w:rPr>
        <w:t>2ºCFGB</w:t>
      </w:r>
      <w:proofErr w:type="spellEnd"/>
      <w:r w:rsidRPr="00E561E5">
        <w:rPr>
          <w:color w:val="000000"/>
          <w:szCs w:val="23"/>
          <w:lang w:eastAsia="es-ES"/>
        </w:rPr>
        <w:t xml:space="preserve"> A:</w:t>
      </w:r>
    </w:p>
    <w:p w14:paraId="25CD0176" w14:textId="77777777" w:rsidR="004211C7" w:rsidRPr="00E561E5" w:rsidRDefault="004211C7" w:rsidP="004211C7">
      <w:pPr>
        <w:spacing w:line="276" w:lineRule="auto"/>
        <w:ind w:left="1134" w:hanging="357"/>
        <w:jc w:val="both"/>
        <w:rPr>
          <w:color w:val="000000"/>
          <w:szCs w:val="23"/>
          <w:lang w:eastAsia="es-ES"/>
        </w:rPr>
      </w:pPr>
      <w:r w:rsidRPr="00E561E5">
        <w:rPr>
          <w:color w:val="000000"/>
          <w:szCs w:val="23"/>
          <w:lang w:eastAsia="es-ES"/>
        </w:rPr>
        <w:t>Alumnado por sexo ………………………………………………………</w:t>
      </w:r>
      <w:proofErr w:type="gramStart"/>
      <w:r w:rsidRPr="00E561E5">
        <w:rPr>
          <w:color w:val="000000"/>
          <w:szCs w:val="23"/>
          <w:lang w:eastAsia="es-ES"/>
        </w:rPr>
        <w:t>…….</w:t>
      </w:r>
      <w:proofErr w:type="gramEnd"/>
      <w:r w:rsidRPr="00E561E5">
        <w:rPr>
          <w:color w:val="000000"/>
          <w:szCs w:val="23"/>
          <w:lang w:eastAsia="es-ES"/>
        </w:rPr>
        <w:t>4 barones.</w:t>
      </w:r>
    </w:p>
    <w:p w14:paraId="44BDD2AD" w14:textId="77777777" w:rsidR="004211C7" w:rsidRPr="00E561E5" w:rsidRDefault="004211C7" w:rsidP="004211C7">
      <w:pPr>
        <w:spacing w:line="276" w:lineRule="auto"/>
        <w:ind w:left="1134" w:hanging="357"/>
        <w:jc w:val="both"/>
        <w:rPr>
          <w:color w:val="000000"/>
          <w:szCs w:val="23"/>
          <w:lang w:eastAsia="es-ES"/>
        </w:rPr>
      </w:pPr>
      <w:r w:rsidRPr="00E561E5">
        <w:rPr>
          <w:color w:val="000000"/>
          <w:szCs w:val="23"/>
          <w:lang w:eastAsia="es-ES"/>
        </w:rPr>
        <w:t>Alumnado inmigrante con dificultades con el idioma……………</w:t>
      </w:r>
      <w:r>
        <w:rPr>
          <w:color w:val="000000"/>
          <w:szCs w:val="23"/>
          <w:lang w:eastAsia="es-ES"/>
        </w:rPr>
        <w:t>…</w:t>
      </w:r>
      <w:proofErr w:type="gramStart"/>
      <w:r>
        <w:rPr>
          <w:color w:val="000000"/>
          <w:szCs w:val="23"/>
          <w:lang w:eastAsia="es-ES"/>
        </w:rPr>
        <w:t>…….</w:t>
      </w:r>
      <w:proofErr w:type="gramEnd"/>
      <w:r>
        <w:rPr>
          <w:color w:val="000000"/>
          <w:szCs w:val="23"/>
          <w:lang w:eastAsia="es-ES"/>
        </w:rPr>
        <w:t>.</w:t>
      </w:r>
      <w:r w:rsidRPr="00E561E5">
        <w:rPr>
          <w:color w:val="000000"/>
          <w:szCs w:val="23"/>
          <w:lang w:eastAsia="es-ES"/>
        </w:rPr>
        <w:t>….. No hay.</w:t>
      </w:r>
    </w:p>
    <w:p w14:paraId="41480346" w14:textId="77777777" w:rsidR="004211C7" w:rsidRPr="00E561E5" w:rsidRDefault="004211C7" w:rsidP="004211C7">
      <w:pPr>
        <w:spacing w:line="276" w:lineRule="auto"/>
        <w:ind w:left="1134" w:hanging="357"/>
        <w:jc w:val="both"/>
        <w:rPr>
          <w:color w:val="000000"/>
          <w:szCs w:val="23"/>
          <w:lang w:eastAsia="es-ES"/>
        </w:rPr>
      </w:pPr>
      <w:r w:rsidRPr="00E561E5">
        <w:rPr>
          <w:color w:val="000000"/>
          <w:szCs w:val="23"/>
          <w:lang w:eastAsia="es-ES"/>
        </w:rPr>
        <w:t>Alumnado repetidor…………………………………………………………</w:t>
      </w:r>
      <w:proofErr w:type="gramStart"/>
      <w:r>
        <w:rPr>
          <w:color w:val="000000"/>
          <w:szCs w:val="23"/>
          <w:lang w:eastAsia="es-ES"/>
        </w:rPr>
        <w:t>…</w:t>
      </w:r>
      <w:r w:rsidRPr="00E561E5">
        <w:rPr>
          <w:color w:val="000000"/>
          <w:szCs w:val="23"/>
          <w:lang w:eastAsia="es-ES"/>
        </w:rPr>
        <w:t>….</w:t>
      </w:r>
      <w:proofErr w:type="gramEnd"/>
      <w:r w:rsidRPr="00E561E5">
        <w:rPr>
          <w:color w:val="000000"/>
          <w:szCs w:val="23"/>
          <w:lang w:eastAsia="es-ES"/>
        </w:rPr>
        <w:t>.No hay.</w:t>
      </w:r>
    </w:p>
    <w:p w14:paraId="02B278C3" w14:textId="77777777" w:rsidR="004211C7" w:rsidRPr="00E561E5" w:rsidRDefault="004211C7" w:rsidP="004211C7">
      <w:pPr>
        <w:spacing w:line="276" w:lineRule="auto"/>
        <w:ind w:left="1134" w:hanging="357"/>
        <w:jc w:val="both"/>
        <w:rPr>
          <w:color w:val="000000"/>
          <w:szCs w:val="23"/>
          <w:lang w:eastAsia="es-ES"/>
        </w:rPr>
      </w:pPr>
      <w:r w:rsidRPr="00E561E5">
        <w:rPr>
          <w:color w:val="000000"/>
          <w:szCs w:val="23"/>
          <w:lang w:eastAsia="es-ES"/>
        </w:rPr>
        <w:t xml:space="preserve">Alumnado </w:t>
      </w:r>
      <w:proofErr w:type="spellStart"/>
      <w:r w:rsidRPr="00E561E5">
        <w:rPr>
          <w:color w:val="000000"/>
          <w:szCs w:val="23"/>
          <w:lang w:eastAsia="es-ES"/>
        </w:rPr>
        <w:t>NEAE</w:t>
      </w:r>
      <w:proofErr w:type="spellEnd"/>
      <w:r w:rsidRPr="00E561E5">
        <w:rPr>
          <w:color w:val="000000"/>
          <w:szCs w:val="23"/>
          <w:lang w:eastAsia="es-ES"/>
        </w:rPr>
        <w:t xml:space="preserve"> (Alumnado con Necesidades Específicas de Apoyo Educativo</w:t>
      </w:r>
      <w:r>
        <w:rPr>
          <w:color w:val="000000"/>
          <w:szCs w:val="23"/>
          <w:lang w:eastAsia="es-ES"/>
        </w:rPr>
        <w:t>…...</w:t>
      </w:r>
      <w:r w:rsidRPr="00E561E5">
        <w:rPr>
          <w:color w:val="000000"/>
          <w:szCs w:val="23"/>
          <w:lang w:eastAsia="es-ES"/>
        </w:rPr>
        <w:t>……………………………………………………………………</w:t>
      </w:r>
      <w:proofErr w:type="gramStart"/>
      <w:r w:rsidRPr="00E561E5">
        <w:rPr>
          <w:color w:val="000000"/>
          <w:szCs w:val="23"/>
          <w:lang w:eastAsia="es-ES"/>
        </w:rPr>
        <w:t>…….</w:t>
      </w:r>
      <w:proofErr w:type="gramEnd"/>
      <w:r w:rsidRPr="00E561E5">
        <w:rPr>
          <w:color w:val="000000"/>
          <w:szCs w:val="23"/>
          <w:lang w:eastAsia="es-ES"/>
        </w:rPr>
        <w:t>.No hay.</w:t>
      </w:r>
    </w:p>
    <w:p w14:paraId="13CF8CA3" w14:textId="77777777" w:rsidR="004211C7" w:rsidRPr="00E561E5" w:rsidRDefault="004211C7" w:rsidP="004211C7">
      <w:pPr>
        <w:spacing w:line="276" w:lineRule="auto"/>
        <w:ind w:left="1134" w:hanging="357"/>
        <w:jc w:val="both"/>
        <w:rPr>
          <w:color w:val="000000"/>
          <w:szCs w:val="23"/>
          <w:lang w:eastAsia="es-ES"/>
        </w:rPr>
      </w:pPr>
      <w:r w:rsidRPr="00E561E5">
        <w:rPr>
          <w:color w:val="000000"/>
          <w:szCs w:val="23"/>
          <w:lang w:eastAsia="es-ES"/>
        </w:rPr>
        <w:t xml:space="preserve">Alumnado </w:t>
      </w:r>
      <w:proofErr w:type="spellStart"/>
      <w:r w:rsidRPr="00E561E5">
        <w:rPr>
          <w:color w:val="000000"/>
          <w:szCs w:val="23"/>
          <w:lang w:eastAsia="es-ES"/>
        </w:rPr>
        <w:t>NEAE</w:t>
      </w:r>
      <w:proofErr w:type="spellEnd"/>
      <w:r w:rsidRPr="00E561E5">
        <w:rPr>
          <w:color w:val="000000"/>
          <w:szCs w:val="23"/>
          <w:lang w:eastAsia="es-ES"/>
        </w:rPr>
        <w:t xml:space="preserve"> por </w:t>
      </w:r>
      <w:proofErr w:type="spellStart"/>
      <w:r w:rsidRPr="00E561E5">
        <w:rPr>
          <w:color w:val="000000"/>
          <w:szCs w:val="23"/>
          <w:lang w:eastAsia="es-ES"/>
        </w:rPr>
        <w:t>categorias</w:t>
      </w:r>
      <w:proofErr w:type="spellEnd"/>
      <w:r w:rsidRPr="00E561E5">
        <w:rPr>
          <w:color w:val="000000"/>
          <w:szCs w:val="23"/>
          <w:lang w:eastAsia="es-ES"/>
        </w:rPr>
        <w:t>:</w:t>
      </w:r>
    </w:p>
    <w:p w14:paraId="1C52FABF" w14:textId="77777777" w:rsidR="004211C7" w:rsidRPr="00E561E5" w:rsidRDefault="004211C7" w:rsidP="004211C7">
      <w:pPr>
        <w:numPr>
          <w:ilvl w:val="0"/>
          <w:numId w:val="16"/>
        </w:numPr>
        <w:spacing w:line="276" w:lineRule="auto"/>
        <w:contextualSpacing/>
        <w:jc w:val="both"/>
        <w:rPr>
          <w:color w:val="000000"/>
          <w:szCs w:val="23"/>
          <w:lang w:eastAsia="es-ES"/>
        </w:rPr>
      </w:pPr>
      <w:proofErr w:type="spellStart"/>
      <w:r w:rsidRPr="00E561E5">
        <w:rPr>
          <w:color w:val="000000"/>
          <w:szCs w:val="23"/>
          <w:lang w:eastAsia="es-ES"/>
        </w:rPr>
        <w:t>N.E.E</w:t>
      </w:r>
      <w:proofErr w:type="spellEnd"/>
      <w:r w:rsidRPr="00E561E5">
        <w:rPr>
          <w:color w:val="000000"/>
          <w:szCs w:val="23"/>
          <w:lang w:eastAsia="es-ES"/>
        </w:rPr>
        <w:t>. (Necesidades Educativas Especiales)</w:t>
      </w:r>
    </w:p>
    <w:p w14:paraId="366A3E57" w14:textId="77777777" w:rsidR="004211C7" w:rsidRPr="00E561E5" w:rsidRDefault="004211C7" w:rsidP="004211C7">
      <w:pPr>
        <w:numPr>
          <w:ilvl w:val="0"/>
          <w:numId w:val="16"/>
        </w:numPr>
        <w:spacing w:line="276" w:lineRule="auto"/>
        <w:contextualSpacing/>
        <w:jc w:val="both"/>
        <w:rPr>
          <w:color w:val="000000"/>
          <w:szCs w:val="23"/>
          <w:lang w:eastAsia="es-ES"/>
        </w:rPr>
      </w:pPr>
      <w:r w:rsidRPr="00E561E5">
        <w:rPr>
          <w:color w:val="000000"/>
          <w:szCs w:val="23"/>
          <w:lang w:eastAsia="es-ES"/>
        </w:rPr>
        <w:t xml:space="preserve">DEA. (Dificultades Específicas de Aprendizaje). </w:t>
      </w:r>
    </w:p>
    <w:p w14:paraId="24E657FD" w14:textId="77777777" w:rsidR="004211C7" w:rsidRPr="00E561E5" w:rsidRDefault="004211C7" w:rsidP="004211C7">
      <w:pPr>
        <w:numPr>
          <w:ilvl w:val="0"/>
          <w:numId w:val="16"/>
        </w:numPr>
        <w:spacing w:line="276" w:lineRule="auto"/>
        <w:contextualSpacing/>
        <w:jc w:val="both"/>
        <w:rPr>
          <w:color w:val="000000"/>
          <w:szCs w:val="23"/>
          <w:lang w:eastAsia="es-ES"/>
        </w:rPr>
      </w:pPr>
      <w:r w:rsidRPr="00E561E5">
        <w:rPr>
          <w:color w:val="000000"/>
          <w:szCs w:val="23"/>
          <w:lang w:eastAsia="es-ES"/>
        </w:rPr>
        <w:t>TDAH (Trastornos por Déficit de Atención con o sin Hiperactividad).</w:t>
      </w:r>
    </w:p>
    <w:p w14:paraId="33CA4A38" w14:textId="47464EE1" w:rsidR="004211C7" w:rsidRPr="00E561E5" w:rsidRDefault="004211C7" w:rsidP="007102DE">
      <w:pPr>
        <w:spacing w:line="276" w:lineRule="auto"/>
        <w:contextualSpacing/>
        <w:jc w:val="both"/>
        <w:rPr>
          <w:color w:val="000000"/>
          <w:szCs w:val="23"/>
          <w:lang w:eastAsia="es-ES"/>
        </w:rPr>
      </w:pPr>
      <w:r w:rsidRPr="00E561E5">
        <w:rPr>
          <w:color w:val="000000"/>
          <w:szCs w:val="23"/>
          <w:lang w:eastAsia="es-ES"/>
        </w:rPr>
        <w:t>Categoría</w:t>
      </w:r>
      <w:r w:rsidR="007102DE">
        <w:rPr>
          <w:color w:val="000000"/>
          <w:szCs w:val="23"/>
          <w:lang w:eastAsia="es-ES"/>
        </w:rPr>
        <w:t xml:space="preserve"> </w:t>
      </w:r>
      <w:r w:rsidRPr="00E561E5">
        <w:rPr>
          <w:color w:val="000000"/>
          <w:szCs w:val="23"/>
          <w:lang w:eastAsia="es-ES"/>
        </w:rPr>
        <w:t>Descripción</w:t>
      </w:r>
      <w:r w:rsidR="007102DE">
        <w:rPr>
          <w:color w:val="000000"/>
          <w:szCs w:val="23"/>
          <w:lang w:eastAsia="es-ES"/>
        </w:rPr>
        <w:t>:</w:t>
      </w:r>
    </w:p>
    <w:p w14:paraId="728E20DB" w14:textId="77777777" w:rsidR="004211C7" w:rsidRPr="00E561E5" w:rsidRDefault="004211C7" w:rsidP="004211C7">
      <w:pPr>
        <w:numPr>
          <w:ilvl w:val="0"/>
          <w:numId w:val="16"/>
        </w:numPr>
        <w:spacing w:line="276" w:lineRule="auto"/>
        <w:ind w:left="1003" w:hanging="357"/>
        <w:contextualSpacing/>
        <w:jc w:val="both"/>
        <w:rPr>
          <w:color w:val="000000"/>
          <w:szCs w:val="23"/>
          <w:lang w:eastAsia="es-ES"/>
        </w:rPr>
      </w:pPr>
      <w:proofErr w:type="spellStart"/>
      <w:r w:rsidRPr="00E561E5">
        <w:rPr>
          <w:color w:val="000000"/>
          <w:szCs w:val="23"/>
          <w:lang w:eastAsia="es-ES"/>
        </w:rPr>
        <w:t>N.E.E</w:t>
      </w:r>
      <w:proofErr w:type="spellEnd"/>
      <w:r w:rsidRPr="00E561E5">
        <w:rPr>
          <w:color w:val="000000"/>
          <w:szCs w:val="23"/>
          <w:lang w:eastAsia="es-ES"/>
        </w:rPr>
        <w:t>. (Necesidades Educativas Especiales)</w:t>
      </w:r>
      <w:r w:rsidRPr="00E561E5">
        <w:rPr>
          <w:color w:val="000000"/>
          <w:szCs w:val="23"/>
          <w:lang w:eastAsia="es-ES"/>
        </w:rPr>
        <w:tab/>
        <w:t>Derivadas de discapacidad (intelectual, motora, auditiva, visual, TEA, etc.) o trastornos graves de conducta.</w:t>
      </w:r>
    </w:p>
    <w:p w14:paraId="518F5B95" w14:textId="77777777" w:rsidR="004211C7" w:rsidRPr="00E561E5" w:rsidRDefault="004211C7" w:rsidP="004211C7">
      <w:pPr>
        <w:numPr>
          <w:ilvl w:val="0"/>
          <w:numId w:val="16"/>
        </w:numPr>
        <w:spacing w:line="276" w:lineRule="auto"/>
        <w:contextualSpacing/>
        <w:jc w:val="both"/>
        <w:rPr>
          <w:color w:val="000000"/>
          <w:szCs w:val="23"/>
          <w:lang w:eastAsia="es-ES"/>
        </w:rPr>
      </w:pPr>
      <w:proofErr w:type="spellStart"/>
      <w:r w:rsidRPr="00E561E5">
        <w:rPr>
          <w:color w:val="000000"/>
          <w:szCs w:val="23"/>
          <w:lang w:eastAsia="es-ES"/>
        </w:rPr>
        <w:t>AACC</w:t>
      </w:r>
      <w:proofErr w:type="spellEnd"/>
      <w:r w:rsidRPr="00E561E5">
        <w:rPr>
          <w:color w:val="000000"/>
          <w:szCs w:val="23"/>
          <w:lang w:eastAsia="es-ES"/>
        </w:rPr>
        <w:t xml:space="preserve">. (Alumnado con Altas Capacidades Intelectuales). </w:t>
      </w:r>
    </w:p>
    <w:p w14:paraId="03B93DDF" w14:textId="77777777" w:rsidR="004211C7" w:rsidRPr="00E561E5" w:rsidRDefault="004211C7" w:rsidP="004211C7">
      <w:pPr>
        <w:spacing w:line="276" w:lineRule="auto"/>
        <w:ind w:left="1134" w:hanging="357"/>
        <w:jc w:val="both"/>
        <w:rPr>
          <w:color w:val="000000"/>
          <w:szCs w:val="23"/>
          <w:lang w:eastAsia="es-ES"/>
        </w:rPr>
      </w:pPr>
      <w:r w:rsidRPr="00E561E5">
        <w:rPr>
          <w:color w:val="000000"/>
          <w:szCs w:val="23"/>
          <w:lang w:eastAsia="es-ES"/>
        </w:rPr>
        <w:t>Otras características que creamos debemos reflejar del grupo.</w:t>
      </w:r>
    </w:p>
    <w:p w14:paraId="74874636" w14:textId="77777777" w:rsidR="004211C7" w:rsidRPr="00E561E5" w:rsidRDefault="004211C7" w:rsidP="004211C7">
      <w:pPr>
        <w:numPr>
          <w:ilvl w:val="0"/>
          <w:numId w:val="19"/>
        </w:numPr>
        <w:spacing w:line="276" w:lineRule="auto"/>
        <w:ind w:left="993" w:hanging="284"/>
        <w:contextualSpacing/>
        <w:jc w:val="both"/>
        <w:rPr>
          <w:color w:val="000000"/>
          <w:szCs w:val="23"/>
          <w:lang w:eastAsia="es-ES"/>
        </w:rPr>
      </w:pPr>
      <w:proofErr w:type="spellStart"/>
      <w:r w:rsidRPr="00E561E5">
        <w:rPr>
          <w:color w:val="000000"/>
          <w:szCs w:val="23"/>
          <w:lang w:eastAsia="es-ES"/>
        </w:rPr>
        <w:t>ITSE</w:t>
      </w:r>
      <w:proofErr w:type="spellEnd"/>
      <w:r w:rsidRPr="00E561E5">
        <w:rPr>
          <w:color w:val="000000"/>
          <w:szCs w:val="23"/>
          <w:lang w:eastAsia="es-ES"/>
        </w:rPr>
        <w:t>. (Alumnado con Incorporación Tardía al Sistema Educativo Español).</w:t>
      </w:r>
    </w:p>
    <w:p w14:paraId="049D7A49" w14:textId="77777777" w:rsidR="004211C7" w:rsidRPr="00E561E5" w:rsidRDefault="004211C7" w:rsidP="004211C7">
      <w:pPr>
        <w:spacing w:line="276" w:lineRule="auto"/>
        <w:ind w:left="431" w:hanging="357"/>
        <w:jc w:val="both"/>
        <w:rPr>
          <w:color w:val="000000"/>
          <w:szCs w:val="23"/>
          <w:lang w:eastAsia="es-ES"/>
        </w:rPr>
      </w:pPr>
      <w:r w:rsidRPr="00E561E5">
        <w:rPr>
          <w:color w:val="000000"/>
          <w:szCs w:val="23"/>
          <w:lang w:eastAsia="es-ES"/>
        </w:rPr>
        <w:t>Referencias normativas principales referente</w:t>
      </w:r>
      <w:r w:rsidRPr="00E561E5">
        <w:rPr>
          <w:color w:val="0000FF"/>
          <w:szCs w:val="23"/>
          <w:lang w:eastAsia="es-ES"/>
        </w:rPr>
        <w:t xml:space="preserve"> </w:t>
      </w:r>
      <w:r w:rsidRPr="00E561E5">
        <w:rPr>
          <w:color w:val="000000"/>
          <w:szCs w:val="23"/>
          <w:lang w:eastAsia="es-ES"/>
        </w:rPr>
        <w:t xml:space="preserve">Alumnado </w:t>
      </w:r>
      <w:proofErr w:type="spellStart"/>
      <w:r w:rsidRPr="00E561E5">
        <w:rPr>
          <w:color w:val="000000"/>
          <w:szCs w:val="23"/>
          <w:lang w:eastAsia="es-ES"/>
        </w:rPr>
        <w:t>NEAE</w:t>
      </w:r>
      <w:proofErr w:type="spellEnd"/>
      <w:r w:rsidRPr="00E561E5">
        <w:rPr>
          <w:color w:val="000000"/>
          <w:szCs w:val="23"/>
          <w:lang w:eastAsia="es-ES"/>
        </w:rPr>
        <w:t xml:space="preserve">:  </w:t>
      </w:r>
    </w:p>
    <w:p w14:paraId="2868EEF4" w14:textId="77777777" w:rsidR="004211C7" w:rsidRPr="00E561E5" w:rsidRDefault="004211C7" w:rsidP="004211C7">
      <w:pPr>
        <w:numPr>
          <w:ilvl w:val="0"/>
          <w:numId w:val="18"/>
        </w:numPr>
        <w:spacing w:line="276" w:lineRule="auto"/>
        <w:ind w:left="993" w:hanging="284"/>
        <w:contextualSpacing/>
        <w:jc w:val="both"/>
        <w:rPr>
          <w:color w:val="000000"/>
          <w:szCs w:val="23"/>
          <w:lang w:eastAsia="es-ES"/>
        </w:rPr>
      </w:pPr>
      <w:r w:rsidRPr="00E561E5">
        <w:rPr>
          <w:color w:val="000000"/>
          <w:szCs w:val="23"/>
          <w:lang w:eastAsia="es-ES"/>
        </w:rPr>
        <w:t xml:space="preserve">    Ley Orgánica 3/2020 (LOMLOE), artículos 71 a 79 bis.</w:t>
      </w:r>
    </w:p>
    <w:p w14:paraId="5CA3D577" w14:textId="77777777" w:rsidR="004211C7" w:rsidRPr="00E561E5" w:rsidRDefault="004211C7" w:rsidP="004211C7">
      <w:pPr>
        <w:numPr>
          <w:ilvl w:val="0"/>
          <w:numId w:val="17"/>
        </w:numPr>
        <w:spacing w:line="276" w:lineRule="auto"/>
        <w:ind w:left="993" w:hanging="284"/>
        <w:contextualSpacing/>
        <w:jc w:val="both"/>
        <w:rPr>
          <w:color w:val="000000"/>
          <w:szCs w:val="23"/>
          <w:lang w:eastAsia="es-ES"/>
        </w:rPr>
      </w:pPr>
      <w:r w:rsidRPr="00E561E5">
        <w:rPr>
          <w:color w:val="000000"/>
          <w:szCs w:val="23"/>
          <w:lang w:eastAsia="es-ES"/>
        </w:rPr>
        <w:t xml:space="preserve">    Decreto 147/2002 y Decreto 328/2010 (Andalucía) sobre atención a la </w:t>
      </w:r>
      <w:proofErr w:type="spellStart"/>
      <w:r w:rsidRPr="00E561E5">
        <w:rPr>
          <w:color w:val="000000"/>
          <w:szCs w:val="23"/>
          <w:lang w:eastAsia="es-ES"/>
        </w:rPr>
        <w:t>diversi</w:t>
      </w:r>
      <w:proofErr w:type="spellEnd"/>
      <w:r w:rsidRPr="00E561E5">
        <w:rPr>
          <w:color w:val="000000"/>
          <w:szCs w:val="23"/>
          <w:lang w:eastAsia="es-ES"/>
        </w:rPr>
        <w:t xml:space="preserve">           dad.</w:t>
      </w:r>
    </w:p>
    <w:p w14:paraId="1441135F" w14:textId="32313C34" w:rsidR="004211C7" w:rsidRPr="00E561E5" w:rsidRDefault="004211C7" w:rsidP="004211C7">
      <w:pPr>
        <w:numPr>
          <w:ilvl w:val="0"/>
          <w:numId w:val="17"/>
        </w:numPr>
        <w:tabs>
          <w:tab w:val="left" w:pos="426"/>
        </w:tabs>
        <w:spacing w:line="276" w:lineRule="auto"/>
        <w:ind w:left="993" w:hanging="284"/>
        <w:contextualSpacing/>
        <w:jc w:val="both"/>
        <w:rPr>
          <w:color w:val="000000"/>
          <w:szCs w:val="23"/>
          <w:lang w:eastAsia="es-ES"/>
        </w:rPr>
      </w:pPr>
      <w:r w:rsidRPr="00E561E5">
        <w:rPr>
          <w:color w:val="000000"/>
          <w:szCs w:val="23"/>
          <w:lang w:eastAsia="es-ES"/>
        </w:rPr>
        <w:t xml:space="preserve">    Orden de 15 de enero de 2021, que regula la respuesta educativa al alumnado </w:t>
      </w:r>
      <w:proofErr w:type="spellStart"/>
      <w:r w:rsidRPr="00E561E5">
        <w:rPr>
          <w:color w:val="000000"/>
          <w:szCs w:val="23"/>
          <w:lang w:eastAsia="es-ES"/>
        </w:rPr>
        <w:t>NEAE</w:t>
      </w:r>
      <w:proofErr w:type="spellEnd"/>
      <w:r w:rsidRPr="00E561E5">
        <w:rPr>
          <w:color w:val="000000"/>
          <w:szCs w:val="23"/>
          <w:lang w:eastAsia="es-ES"/>
        </w:rPr>
        <w:t xml:space="preserve"> en Andalucía.</w:t>
      </w:r>
    </w:p>
    <w:p w14:paraId="1F90CE86" w14:textId="7F426BDF" w:rsidR="004211C7" w:rsidRPr="00E561E5" w:rsidRDefault="004211C7" w:rsidP="004211C7">
      <w:pPr>
        <w:numPr>
          <w:ilvl w:val="0"/>
          <w:numId w:val="17"/>
        </w:numPr>
        <w:tabs>
          <w:tab w:val="left" w:pos="426"/>
        </w:tabs>
        <w:spacing w:line="276" w:lineRule="auto"/>
        <w:ind w:left="993" w:hanging="284"/>
        <w:contextualSpacing/>
        <w:jc w:val="both"/>
        <w:rPr>
          <w:color w:val="000000"/>
          <w:szCs w:val="23"/>
          <w:lang w:eastAsia="es-ES"/>
        </w:rPr>
      </w:pPr>
      <w:r w:rsidRPr="00E561E5">
        <w:rPr>
          <w:color w:val="000000"/>
          <w:szCs w:val="23"/>
          <w:lang w:eastAsia="es-ES"/>
        </w:rPr>
        <w:lastRenderedPageBreak/>
        <w:t xml:space="preserve">    Instrucciones de 29 de junio de 2021 (Dirección General de Atención a la Dive</w:t>
      </w:r>
      <w:r>
        <w:rPr>
          <w:color w:val="000000"/>
          <w:szCs w:val="23"/>
          <w:lang w:eastAsia="es-ES"/>
        </w:rPr>
        <w:t>r</w:t>
      </w:r>
      <w:r w:rsidRPr="00E561E5">
        <w:rPr>
          <w:color w:val="000000"/>
          <w:szCs w:val="23"/>
          <w:lang w:eastAsia="es-ES"/>
        </w:rPr>
        <w:t>sidad, Igualdad y Participación).</w:t>
      </w:r>
    </w:p>
    <w:p w14:paraId="37F464E0" w14:textId="77777777" w:rsidR="004211C7" w:rsidRDefault="004211C7" w:rsidP="004211C7">
      <w:pPr>
        <w:jc w:val="both"/>
      </w:pPr>
    </w:p>
    <w:p w14:paraId="35CEAFA1" w14:textId="77777777" w:rsidR="004211C7" w:rsidRDefault="004211C7" w:rsidP="004211C7">
      <w:pPr>
        <w:jc w:val="both"/>
      </w:pPr>
      <w:r>
        <w:tab/>
        <w:t xml:space="preserve">El grupo en general es de rendimiento bajo, falta de motivación, nivel lingüístico bajo, muchas carencias académicas, especialmente en el aspecto informático y poco hábito de estudio, lo que se intentará potenciar mediante trabajo diario de refuerzo en clase y actividades en casa. </w:t>
      </w:r>
    </w:p>
    <w:p w14:paraId="6E0ACAF9" w14:textId="77777777" w:rsidR="002222D4" w:rsidRDefault="002222D4">
      <w:pPr>
        <w:rPr>
          <w:b/>
          <w:color w:val="0070C0"/>
          <w:u w:val="single"/>
        </w:rPr>
      </w:pPr>
    </w:p>
    <w:p w14:paraId="2F1996B6" w14:textId="77777777" w:rsidR="002222D4" w:rsidRDefault="002A4A68">
      <w:pPr>
        <w:rPr>
          <w:b/>
          <w:sz w:val="28"/>
          <w:szCs w:val="28"/>
          <w:u w:val="single"/>
        </w:rPr>
      </w:pPr>
      <w:r>
        <w:rPr>
          <w:b/>
          <w:sz w:val="28"/>
          <w:szCs w:val="28"/>
          <w:u w:val="single"/>
        </w:rPr>
        <w:t xml:space="preserve">3.- </w:t>
      </w:r>
      <w:proofErr w:type="gramStart"/>
      <w:r>
        <w:rPr>
          <w:b/>
          <w:sz w:val="28"/>
          <w:szCs w:val="28"/>
          <w:u w:val="single"/>
        </w:rPr>
        <w:t>ADAPTACIONES  DE</w:t>
      </w:r>
      <w:proofErr w:type="gramEnd"/>
      <w:r>
        <w:rPr>
          <w:b/>
          <w:sz w:val="28"/>
          <w:szCs w:val="28"/>
          <w:u w:val="single"/>
        </w:rPr>
        <w:t xml:space="preserve"> LA PROGRAMACIÓN A REALIZAR EN LOS DIFERENTES GRUPOS A LA VISTA DE LA EVALUACIÓN INICIAL.</w:t>
      </w:r>
    </w:p>
    <w:p w14:paraId="03B79F75" w14:textId="77777777" w:rsidR="002222D4" w:rsidRDefault="002222D4">
      <w:pPr>
        <w:ind w:left="567"/>
        <w:rPr>
          <w:b/>
          <w:color w:val="0070C0"/>
          <w:sz w:val="28"/>
          <w:szCs w:val="28"/>
          <w:u w:val="single"/>
        </w:rPr>
      </w:pPr>
    </w:p>
    <w:p w14:paraId="7434AC3F" w14:textId="26FC3CE9" w:rsidR="007102DE" w:rsidRDefault="007102DE" w:rsidP="007102DE">
      <w:pPr>
        <w:jc w:val="both"/>
        <w:rPr>
          <w:color w:val="111111"/>
        </w:rPr>
      </w:pPr>
      <w:r w:rsidRPr="003D2D99">
        <w:rPr>
          <w:color w:val="111111"/>
        </w:rPr>
        <w:t>Una vez hecha la evaluación inicial</w:t>
      </w:r>
      <w:r>
        <w:rPr>
          <w:color w:val="111111"/>
        </w:rPr>
        <w:t xml:space="preserve"> para el </w:t>
      </w:r>
      <w:r w:rsidRPr="003D2D99">
        <w:rPr>
          <w:color w:val="111111"/>
        </w:rPr>
        <w:t xml:space="preserve">2º </w:t>
      </w:r>
      <w:proofErr w:type="spellStart"/>
      <w:r w:rsidRPr="003D2D99">
        <w:rPr>
          <w:color w:val="111111"/>
        </w:rPr>
        <w:t>CFGB</w:t>
      </w:r>
      <w:proofErr w:type="spellEnd"/>
      <w:r w:rsidRPr="003D2D99">
        <w:rPr>
          <w:color w:val="111111"/>
        </w:rPr>
        <w:t xml:space="preserve"> A, se considera que es necesario realizar alguna adaptación en la programación. La totalidad del alumnado presente dificultades en cuestiones ofimáticas y módulos del curso anterior, </w:t>
      </w:r>
      <w:r w:rsidR="002A7F51">
        <w:rPr>
          <w:color w:val="111111"/>
        </w:rPr>
        <w:t xml:space="preserve">por lo que se </w:t>
      </w:r>
      <w:proofErr w:type="spellStart"/>
      <w:r w:rsidRPr="003D2D99">
        <w:rPr>
          <w:color w:val="111111"/>
        </w:rPr>
        <w:t>se</w:t>
      </w:r>
      <w:proofErr w:type="spellEnd"/>
      <w:r w:rsidRPr="003D2D99">
        <w:rPr>
          <w:color w:val="111111"/>
        </w:rPr>
        <w:t xml:space="preserve"> reforzará de manera colectiva, ya que el reducido número de alumnos lo permite. Por eso se realizará desde principio de curso el refuerzo con la integración en la Programación Didáctica de los siguientes resultados de aprendizaje (RA), con sus criterios de </w:t>
      </w:r>
      <w:r w:rsidRPr="003D2D99">
        <w:rPr>
          <w:color w:val="111111"/>
        </w:rPr>
        <w:t>evalua</w:t>
      </w:r>
      <w:r>
        <w:rPr>
          <w:color w:val="111111"/>
        </w:rPr>
        <w:t>c</w:t>
      </w:r>
      <w:r w:rsidRPr="003D2D99">
        <w:rPr>
          <w:color w:val="111111"/>
        </w:rPr>
        <w:t>ión</w:t>
      </w:r>
      <w:r w:rsidRPr="003D2D99">
        <w:rPr>
          <w:color w:val="111111"/>
        </w:rPr>
        <w:t xml:space="preserve"> (CE).</w:t>
      </w:r>
    </w:p>
    <w:p w14:paraId="10E8B90E" w14:textId="77777777" w:rsidR="002222D4" w:rsidRDefault="002222D4" w:rsidP="007102DE">
      <w:pPr>
        <w:rPr>
          <w:color w:val="0070C0"/>
        </w:rPr>
      </w:pPr>
    </w:p>
    <w:p w14:paraId="11AE903D" w14:textId="227B1732" w:rsidR="002A7F51" w:rsidRPr="003D2D99" w:rsidRDefault="002A7F51" w:rsidP="002A7F51">
      <w:pPr>
        <w:jc w:val="both"/>
        <w:rPr>
          <w:b/>
          <w:bCs/>
          <w:color w:val="111111"/>
          <w:u w:val="single"/>
        </w:rPr>
      </w:pPr>
      <w:r w:rsidRPr="003D2D99">
        <w:rPr>
          <w:b/>
          <w:bCs/>
          <w:color w:val="111111"/>
          <w:u w:val="single"/>
        </w:rPr>
        <w:t>REFUERZO</w:t>
      </w:r>
      <w:r>
        <w:rPr>
          <w:b/>
          <w:bCs/>
          <w:color w:val="111111"/>
          <w:u w:val="single"/>
        </w:rPr>
        <w:t xml:space="preserve"> </w:t>
      </w:r>
      <w:r w:rsidRPr="002A7F51">
        <w:rPr>
          <w:b/>
          <w:bCs/>
          <w:szCs w:val="24"/>
          <w:u w:val="single"/>
        </w:rPr>
        <w:t>INFORMÁTICA BÁSICA (OFIMÁTICA).</w:t>
      </w:r>
    </w:p>
    <w:p w14:paraId="70E0205D" w14:textId="77777777" w:rsidR="002A7F51" w:rsidRPr="003D2D99" w:rsidRDefault="002A7F51" w:rsidP="002A7F51">
      <w:pPr>
        <w:jc w:val="both"/>
        <w:rPr>
          <w:color w:val="111111"/>
        </w:rPr>
      </w:pPr>
      <w:r w:rsidRPr="003D2D99">
        <w:rPr>
          <w:color w:val="111111"/>
        </w:rPr>
        <w:t>Duración: Podrá variar de un año a otro dependiendo de las carencias detectadas.</w:t>
      </w:r>
    </w:p>
    <w:p w14:paraId="6146966E" w14:textId="77777777" w:rsidR="002A7F51" w:rsidRDefault="002A7F51" w:rsidP="002A7F51">
      <w:pPr>
        <w:jc w:val="both"/>
        <w:rPr>
          <w:color w:val="111111"/>
        </w:rPr>
      </w:pPr>
    </w:p>
    <w:p w14:paraId="43228837" w14:textId="77777777"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RESULTADOS DE APRENDIZAJE Y CRITERIOS DE EVALUACIÓN</w:t>
      </w:r>
    </w:p>
    <w:p w14:paraId="1ED0916E" w14:textId="77777777" w:rsidR="002A7F51" w:rsidRPr="002A7F51" w:rsidRDefault="002A7F51" w:rsidP="002A7F51">
      <w:pPr>
        <w:spacing w:after="200" w:line="276" w:lineRule="auto"/>
        <w:jc w:val="both"/>
        <w:rPr>
          <w:rFonts w:eastAsiaTheme="minorHAnsi"/>
          <w:szCs w:val="24"/>
          <w:lang w:eastAsia="en-US"/>
        </w:rPr>
      </w:pPr>
      <w:proofErr w:type="spellStart"/>
      <w:r w:rsidRPr="002A7F51">
        <w:rPr>
          <w:rFonts w:eastAsiaTheme="minorHAnsi"/>
          <w:szCs w:val="24"/>
          <w:lang w:eastAsia="en-US"/>
        </w:rPr>
        <w:t>RA1</w:t>
      </w:r>
      <w:proofErr w:type="spellEnd"/>
      <w:r w:rsidRPr="002A7F51">
        <w:rPr>
          <w:rFonts w:eastAsiaTheme="minorHAnsi"/>
          <w:szCs w:val="24"/>
          <w:lang w:eastAsia="en-US"/>
        </w:rPr>
        <w:t>. Utilizar equipos y periféricos, identificadores sus elementos y funciones básicas</w:t>
      </w:r>
    </w:p>
    <w:p w14:paraId="4267EE92" w14:textId="77777777"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Criterios de evaluación:</w:t>
      </w:r>
    </w:p>
    <w:p w14:paraId="28382710" w14:textId="60A77619"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 xml:space="preserve">    a) Identificación de los componentes físicos del ordenador</w:t>
      </w:r>
      <w:r>
        <w:rPr>
          <w:rFonts w:eastAsiaTheme="minorHAnsi"/>
          <w:szCs w:val="24"/>
          <w:lang w:eastAsia="en-US"/>
        </w:rPr>
        <w:t>.</w:t>
      </w:r>
    </w:p>
    <w:p w14:paraId="0D3F6A5B" w14:textId="7D5929D9"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 xml:space="preserve">    b) Conecta correctamente periféricos básicos</w:t>
      </w:r>
      <w:r>
        <w:rPr>
          <w:rFonts w:eastAsiaTheme="minorHAnsi"/>
          <w:szCs w:val="24"/>
          <w:lang w:eastAsia="en-US"/>
        </w:rPr>
        <w:t>.</w:t>
      </w:r>
    </w:p>
    <w:p w14:paraId="54DFDADB" w14:textId="55FA45EB"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 xml:space="preserve">    c) Realiza operaciones con el sistema operativo</w:t>
      </w:r>
      <w:r>
        <w:rPr>
          <w:rFonts w:eastAsiaTheme="minorHAnsi"/>
          <w:szCs w:val="24"/>
          <w:lang w:eastAsia="en-US"/>
        </w:rPr>
        <w:t>.</w:t>
      </w:r>
    </w:p>
    <w:p w14:paraId="2ADBED6F" w14:textId="77777777"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 xml:space="preserve">    d) Gestiona y archivos carpetas de forma organizada</w:t>
      </w:r>
    </w:p>
    <w:p w14:paraId="5230880D" w14:textId="77777777"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 xml:space="preserve">    e) Aplicar medidas de básicas seguridades informáticas.</w:t>
      </w:r>
    </w:p>
    <w:p w14:paraId="2AE03490" w14:textId="77777777" w:rsidR="002A7F51" w:rsidRPr="002A7F51" w:rsidRDefault="002A7F51" w:rsidP="002A7F51">
      <w:pPr>
        <w:spacing w:after="200" w:line="276" w:lineRule="auto"/>
        <w:jc w:val="both"/>
        <w:rPr>
          <w:rFonts w:eastAsiaTheme="minorHAnsi"/>
          <w:szCs w:val="24"/>
          <w:lang w:eastAsia="en-US"/>
        </w:rPr>
      </w:pPr>
      <w:proofErr w:type="spellStart"/>
      <w:r w:rsidRPr="002A7F51">
        <w:rPr>
          <w:rFonts w:eastAsiaTheme="minorHAnsi"/>
          <w:szCs w:val="24"/>
          <w:lang w:eastAsia="en-US"/>
        </w:rPr>
        <w:t>RA2</w:t>
      </w:r>
      <w:proofErr w:type="spellEnd"/>
      <w:r w:rsidRPr="002A7F51">
        <w:rPr>
          <w:rFonts w:eastAsiaTheme="minorHAnsi"/>
          <w:szCs w:val="24"/>
          <w:lang w:eastAsia="en-US"/>
        </w:rPr>
        <w:t>. Elaborar documentos profesionales (memorias), con procesadores de texto adaptándolos al sector eléctrico</w:t>
      </w:r>
    </w:p>
    <w:p w14:paraId="764D49FB" w14:textId="77777777"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Criterios de evaluación: CE</w:t>
      </w:r>
    </w:p>
    <w:p w14:paraId="0E1C21F1" w14:textId="77777777"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 xml:space="preserve">    a) Crea documentos con formato profesional</w:t>
      </w:r>
    </w:p>
    <w:p w14:paraId="684EC27C" w14:textId="77777777"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 xml:space="preserve">    b) Diseña partes de trabajo e informes técnicos</w:t>
      </w:r>
    </w:p>
    <w:p w14:paraId="30880822" w14:textId="77777777"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 xml:space="preserve">    c) Insertar tablas e imágenes</w:t>
      </w:r>
    </w:p>
    <w:p w14:paraId="6DACC835" w14:textId="77777777"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 xml:space="preserve">    d) Utilizar plantillas prediseñadas APA 7</w:t>
      </w:r>
    </w:p>
    <w:p w14:paraId="18897A83" w14:textId="77777777" w:rsidR="002A7F51" w:rsidRPr="002A7F51" w:rsidRDefault="002A7F51" w:rsidP="002A7F51">
      <w:pPr>
        <w:spacing w:after="200" w:line="276" w:lineRule="auto"/>
        <w:jc w:val="both"/>
        <w:rPr>
          <w:rFonts w:eastAsiaTheme="minorHAnsi"/>
          <w:szCs w:val="24"/>
          <w:lang w:eastAsia="en-US"/>
        </w:rPr>
      </w:pPr>
      <w:proofErr w:type="spellStart"/>
      <w:r w:rsidRPr="002A7F51">
        <w:rPr>
          <w:rFonts w:eastAsiaTheme="minorHAnsi"/>
          <w:szCs w:val="24"/>
          <w:lang w:eastAsia="en-US"/>
        </w:rPr>
        <w:t>RA3</w:t>
      </w:r>
      <w:proofErr w:type="spellEnd"/>
      <w:r w:rsidRPr="002A7F51">
        <w:rPr>
          <w:rFonts w:eastAsiaTheme="minorHAnsi"/>
          <w:szCs w:val="24"/>
          <w:lang w:eastAsia="en-US"/>
        </w:rPr>
        <w:t>. Maneja hojas de cálculo para gestión administrativa y</w:t>
      </w:r>
    </w:p>
    <w:p w14:paraId="6D2DC4BC" w14:textId="50AB481C"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Criterios de evaluación</w:t>
      </w:r>
      <w:r>
        <w:rPr>
          <w:rFonts w:eastAsiaTheme="minorHAnsi"/>
          <w:szCs w:val="24"/>
          <w:lang w:eastAsia="en-US"/>
        </w:rPr>
        <w:t xml:space="preserve"> CE</w:t>
      </w:r>
      <w:r w:rsidRPr="002A7F51">
        <w:rPr>
          <w:rFonts w:eastAsiaTheme="minorHAnsi"/>
          <w:szCs w:val="24"/>
          <w:lang w:eastAsia="en-US"/>
        </w:rPr>
        <w:t>:</w:t>
      </w:r>
    </w:p>
    <w:p w14:paraId="0FE155A3" w14:textId="58EF4ACE"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lastRenderedPageBreak/>
        <w:t xml:space="preserve">    a) Crea hojas de cálculo para cálculos básicos</w:t>
      </w:r>
      <w:r>
        <w:rPr>
          <w:rFonts w:eastAsiaTheme="minorHAnsi"/>
          <w:szCs w:val="24"/>
          <w:lang w:eastAsia="en-US"/>
        </w:rPr>
        <w:t>.</w:t>
      </w:r>
    </w:p>
    <w:p w14:paraId="529F1313" w14:textId="77777777"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 xml:space="preserve">    b) Elaborar presupuestos y facturas.</w:t>
      </w:r>
    </w:p>
    <w:p w14:paraId="3BAB96F8" w14:textId="53C57390"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 xml:space="preserve">    c) Gestiona inventarios de material eléctrico</w:t>
      </w:r>
      <w:r>
        <w:rPr>
          <w:rFonts w:eastAsiaTheme="minorHAnsi"/>
          <w:szCs w:val="24"/>
          <w:lang w:eastAsia="en-US"/>
        </w:rPr>
        <w:t>.</w:t>
      </w:r>
    </w:p>
    <w:p w14:paraId="40CB847B" w14:textId="77777777" w:rsidR="002A7F51" w:rsidRPr="002A7F51" w:rsidRDefault="002A7F51" w:rsidP="002A7F51">
      <w:pPr>
        <w:spacing w:after="200" w:line="276" w:lineRule="auto"/>
        <w:jc w:val="both"/>
        <w:rPr>
          <w:rFonts w:eastAsiaTheme="minorHAnsi"/>
          <w:szCs w:val="24"/>
          <w:lang w:eastAsia="en-US"/>
        </w:rPr>
      </w:pPr>
      <w:proofErr w:type="spellStart"/>
      <w:r w:rsidRPr="002A7F51">
        <w:rPr>
          <w:rFonts w:eastAsiaTheme="minorHAnsi"/>
          <w:szCs w:val="24"/>
          <w:lang w:eastAsia="en-US"/>
        </w:rPr>
        <w:t>RA4</w:t>
      </w:r>
      <w:proofErr w:type="spellEnd"/>
      <w:r w:rsidRPr="002A7F51">
        <w:rPr>
          <w:rFonts w:eastAsiaTheme="minorHAnsi"/>
          <w:szCs w:val="24"/>
          <w:lang w:eastAsia="en-US"/>
        </w:rPr>
        <w:t>. Utilizar herramienta de comunicación digital y búsqueda de información.</w:t>
      </w:r>
    </w:p>
    <w:p w14:paraId="5AA63B19" w14:textId="77777777"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Criterios de evaluación: CE</w:t>
      </w:r>
    </w:p>
    <w:p w14:paraId="363614CF" w14:textId="72D58728" w:rsidR="002A7F51" w:rsidRPr="00451ADF" w:rsidRDefault="002A7F51" w:rsidP="00451ADF">
      <w:pPr>
        <w:pStyle w:val="Prrafodelista"/>
        <w:numPr>
          <w:ilvl w:val="0"/>
          <w:numId w:val="20"/>
        </w:numPr>
        <w:spacing w:line="276" w:lineRule="auto"/>
        <w:jc w:val="both"/>
        <w:rPr>
          <w:rFonts w:eastAsiaTheme="minorHAnsi"/>
          <w:szCs w:val="24"/>
          <w:lang w:eastAsia="en-US"/>
        </w:rPr>
      </w:pPr>
      <w:r w:rsidRPr="00451ADF">
        <w:rPr>
          <w:rFonts w:eastAsiaTheme="minorHAnsi"/>
          <w:szCs w:val="24"/>
          <w:lang w:eastAsia="en-US"/>
        </w:rPr>
        <w:t>Gestiona correo electrónico profesional</w:t>
      </w:r>
      <w:r w:rsidRPr="00451ADF">
        <w:rPr>
          <w:rFonts w:eastAsiaTheme="minorHAnsi"/>
          <w:szCs w:val="24"/>
          <w:lang w:eastAsia="en-US"/>
        </w:rPr>
        <w:t>.</w:t>
      </w:r>
    </w:p>
    <w:p w14:paraId="249B3F3B" w14:textId="6E6F30B8" w:rsidR="00451ADF" w:rsidRPr="00451ADF" w:rsidRDefault="00451ADF" w:rsidP="00451ADF">
      <w:pPr>
        <w:pStyle w:val="Prrafodelista"/>
        <w:numPr>
          <w:ilvl w:val="0"/>
          <w:numId w:val="20"/>
        </w:numPr>
        <w:spacing w:line="276" w:lineRule="auto"/>
        <w:jc w:val="both"/>
        <w:rPr>
          <w:rFonts w:eastAsiaTheme="minorHAnsi"/>
          <w:szCs w:val="24"/>
          <w:lang w:eastAsia="en-US"/>
        </w:rPr>
      </w:pPr>
      <w:r>
        <w:rPr>
          <w:rFonts w:eastAsiaTheme="minorHAnsi"/>
          <w:szCs w:val="24"/>
          <w:lang w:eastAsia="en-US"/>
        </w:rPr>
        <w:t>Uso de las plataformas</w:t>
      </w:r>
      <w:r w:rsidRPr="00451ADF">
        <w:rPr>
          <w:rFonts w:eastAsiaTheme="minorHAnsi"/>
          <w:b/>
          <w:bCs/>
          <w:szCs w:val="24"/>
          <w:lang w:eastAsia="en-US"/>
        </w:rPr>
        <w:t xml:space="preserve"> </w:t>
      </w:r>
      <w:r w:rsidRPr="00451ADF">
        <w:rPr>
          <w:rFonts w:eastAsiaTheme="minorHAnsi"/>
          <w:b/>
          <w:bCs/>
          <w:szCs w:val="24"/>
          <w:lang w:eastAsia="en-US"/>
        </w:rPr>
        <w:t>Moodle Centros</w:t>
      </w:r>
      <w:r>
        <w:rPr>
          <w:rFonts w:eastAsiaTheme="minorHAnsi"/>
          <w:b/>
          <w:bCs/>
          <w:szCs w:val="24"/>
          <w:lang w:eastAsia="en-US"/>
        </w:rPr>
        <w:t xml:space="preserve">, </w:t>
      </w:r>
      <w:r w:rsidRPr="00451ADF">
        <w:rPr>
          <w:rFonts w:eastAsiaTheme="minorHAnsi"/>
          <w:b/>
          <w:bCs/>
          <w:szCs w:val="24"/>
          <w:lang w:eastAsia="en-US"/>
        </w:rPr>
        <w:t xml:space="preserve">Google </w:t>
      </w:r>
      <w:proofErr w:type="spellStart"/>
      <w:r w:rsidRPr="00451ADF">
        <w:rPr>
          <w:rFonts w:eastAsiaTheme="minorHAnsi"/>
          <w:b/>
          <w:bCs/>
          <w:szCs w:val="24"/>
          <w:lang w:eastAsia="en-US"/>
        </w:rPr>
        <w:t>Classroom</w:t>
      </w:r>
      <w:proofErr w:type="spellEnd"/>
      <w:r>
        <w:rPr>
          <w:rFonts w:eastAsiaTheme="minorHAnsi"/>
          <w:b/>
          <w:bCs/>
          <w:szCs w:val="24"/>
          <w:lang w:eastAsia="en-US"/>
        </w:rPr>
        <w:t xml:space="preserve"> y</w:t>
      </w:r>
      <w:r w:rsidRPr="00451ADF">
        <w:rPr>
          <w:rFonts w:eastAsiaTheme="minorHAnsi"/>
          <w:b/>
          <w:bCs/>
          <w:szCs w:val="24"/>
          <w:lang w:eastAsia="en-US"/>
        </w:rPr>
        <w:t xml:space="preserve"> </w:t>
      </w:r>
      <w:r w:rsidRPr="00451ADF">
        <w:rPr>
          <w:rFonts w:eastAsiaTheme="minorHAnsi"/>
          <w:b/>
          <w:bCs/>
          <w:szCs w:val="24"/>
          <w:lang w:eastAsia="en-US"/>
        </w:rPr>
        <w:t xml:space="preserve">Google </w:t>
      </w:r>
      <w:proofErr w:type="spellStart"/>
      <w:r w:rsidRPr="00451ADF">
        <w:rPr>
          <w:rFonts w:eastAsiaTheme="minorHAnsi"/>
          <w:b/>
          <w:bCs/>
          <w:szCs w:val="24"/>
          <w:lang w:eastAsia="en-US"/>
        </w:rPr>
        <w:t>Meet</w:t>
      </w:r>
      <w:proofErr w:type="spellEnd"/>
      <w:r>
        <w:rPr>
          <w:rFonts w:eastAsiaTheme="minorHAnsi"/>
          <w:b/>
          <w:bCs/>
          <w:szCs w:val="24"/>
          <w:lang w:eastAsia="en-US"/>
        </w:rPr>
        <w:t>.</w:t>
      </w:r>
    </w:p>
    <w:p w14:paraId="53C92429" w14:textId="4D8DB9FD"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 xml:space="preserve">    </w:t>
      </w:r>
      <w:r w:rsidR="00451ADF">
        <w:rPr>
          <w:rFonts w:eastAsiaTheme="minorHAnsi"/>
          <w:szCs w:val="24"/>
          <w:lang w:eastAsia="en-US"/>
        </w:rPr>
        <w:t>c</w:t>
      </w:r>
      <w:r w:rsidRPr="002A7F51">
        <w:rPr>
          <w:rFonts w:eastAsiaTheme="minorHAnsi"/>
          <w:szCs w:val="24"/>
          <w:lang w:eastAsia="en-US"/>
        </w:rPr>
        <w:t xml:space="preserve">) Buscar información y normativa, utilizando las herramientas Google YouTube, IA (chat </w:t>
      </w:r>
      <w:proofErr w:type="spellStart"/>
      <w:r w:rsidRPr="002A7F51">
        <w:rPr>
          <w:rFonts w:eastAsiaTheme="minorHAnsi"/>
          <w:szCs w:val="24"/>
          <w:lang w:eastAsia="en-US"/>
        </w:rPr>
        <w:t>GPT</w:t>
      </w:r>
      <w:proofErr w:type="spellEnd"/>
      <w:r w:rsidRPr="002A7F51">
        <w:rPr>
          <w:rFonts w:eastAsiaTheme="minorHAnsi"/>
          <w:szCs w:val="24"/>
          <w:lang w:eastAsia="en-US"/>
        </w:rPr>
        <w:t xml:space="preserve">, </w:t>
      </w:r>
      <w:proofErr w:type="spellStart"/>
      <w:r w:rsidRPr="002A7F51">
        <w:rPr>
          <w:rFonts w:eastAsiaTheme="minorHAnsi"/>
          <w:szCs w:val="24"/>
          <w:lang w:eastAsia="en-US"/>
        </w:rPr>
        <w:t>Geminis</w:t>
      </w:r>
      <w:proofErr w:type="spellEnd"/>
      <w:r w:rsidRPr="002A7F51">
        <w:rPr>
          <w:rFonts w:eastAsiaTheme="minorHAnsi"/>
          <w:szCs w:val="24"/>
          <w:lang w:eastAsia="en-US"/>
        </w:rPr>
        <w:t xml:space="preserve"> y Claude-opus</w:t>
      </w:r>
      <w:r>
        <w:rPr>
          <w:rFonts w:eastAsiaTheme="minorHAnsi"/>
          <w:szCs w:val="24"/>
          <w:lang w:eastAsia="en-US"/>
        </w:rPr>
        <w:t>).</w:t>
      </w:r>
      <w:r w:rsidRPr="002A7F51">
        <w:rPr>
          <w:rFonts w:eastAsiaTheme="minorHAnsi"/>
          <w:szCs w:val="24"/>
          <w:lang w:eastAsia="en-US"/>
        </w:rPr>
        <w:t xml:space="preserve"> </w:t>
      </w:r>
    </w:p>
    <w:p w14:paraId="667D265D" w14:textId="11C3D6CC"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 xml:space="preserve">    </w:t>
      </w:r>
      <w:r w:rsidR="00451ADF">
        <w:rPr>
          <w:rFonts w:eastAsiaTheme="minorHAnsi"/>
          <w:szCs w:val="24"/>
          <w:lang w:eastAsia="en-US"/>
        </w:rPr>
        <w:t>d</w:t>
      </w:r>
      <w:r w:rsidRPr="002A7F51">
        <w:rPr>
          <w:rFonts w:eastAsiaTheme="minorHAnsi"/>
          <w:szCs w:val="24"/>
          <w:lang w:eastAsia="en-US"/>
        </w:rPr>
        <w:t>) Descargas y fichas técnicas</w:t>
      </w:r>
      <w:r>
        <w:rPr>
          <w:rFonts w:eastAsiaTheme="minorHAnsi"/>
          <w:szCs w:val="24"/>
          <w:lang w:eastAsia="en-US"/>
        </w:rPr>
        <w:t>.</w:t>
      </w:r>
    </w:p>
    <w:p w14:paraId="6A35A615" w14:textId="187E3BCC"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 xml:space="preserve">    </w:t>
      </w:r>
      <w:r w:rsidR="00451ADF">
        <w:rPr>
          <w:rFonts w:eastAsiaTheme="minorHAnsi"/>
          <w:szCs w:val="24"/>
          <w:lang w:eastAsia="en-US"/>
        </w:rPr>
        <w:t>f</w:t>
      </w:r>
      <w:r w:rsidRPr="002A7F51">
        <w:rPr>
          <w:rFonts w:eastAsiaTheme="minorHAnsi"/>
          <w:szCs w:val="24"/>
          <w:lang w:eastAsia="en-US"/>
        </w:rPr>
        <w:t>) Utilizar formación de plataformas en línea</w:t>
      </w:r>
      <w:r>
        <w:rPr>
          <w:rFonts w:eastAsiaTheme="minorHAnsi"/>
          <w:szCs w:val="24"/>
          <w:lang w:eastAsia="en-US"/>
        </w:rPr>
        <w:t>.</w:t>
      </w:r>
    </w:p>
    <w:p w14:paraId="27316DD7" w14:textId="56FE5916" w:rsidR="002A7F51" w:rsidRPr="002A7F51" w:rsidRDefault="002A7F51" w:rsidP="002A7F51">
      <w:pPr>
        <w:spacing w:after="200" w:line="276" w:lineRule="auto"/>
        <w:jc w:val="both"/>
        <w:rPr>
          <w:rFonts w:eastAsiaTheme="minorHAnsi"/>
          <w:szCs w:val="24"/>
          <w:lang w:eastAsia="en-US"/>
        </w:rPr>
      </w:pPr>
      <w:r w:rsidRPr="002A7F51">
        <w:rPr>
          <w:rFonts w:eastAsiaTheme="minorHAnsi"/>
          <w:szCs w:val="24"/>
          <w:lang w:eastAsia="en-US"/>
        </w:rPr>
        <w:t xml:space="preserve">    </w:t>
      </w:r>
      <w:r w:rsidR="00451ADF">
        <w:rPr>
          <w:rFonts w:eastAsiaTheme="minorHAnsi"/>
          <w:szCs w:val="24"/>
          <w:lang w:eastAsia="en-US"/>
        </w:rPr>
        <w:t>g</w:t>
      </w:r>
      <w:r w:rsidRPr="002A7F51">
        <w:rPr>
          <w:rFonts w:eastAsiaTheme="minorHAnsi"/>
          <w:szCs w:val="24"/>
          <w:lang w:eastAsia="en-US"/>
        </w:rPr>
        <w:t>) Aplicar</w:t>
      </w:r>
      <w:r>
        <w:rPr>
          <w:rFonts w:eastAsiaTheme="minorHAnsi"/>
          <w:szCs w:val="24"/>
          <w:lang w:eastAsia="en-US"/>
        </w:rPr>
        <w:t xml:space="preserve"> </w:t>
      </w:r>
      <w:r w:rsidRPr="002A7F51">
        <w:rPr>
          <w:rFonts w:eastAsiaTheme="minorHAnsi"/>
          <w:szCs w:val="24"/>
          <w:lang w:eastAsia="en-US"/>
        </w:rPr>
        <w:t>protección de datos</w:t>
      </w:r>
      <w:r>
        <w:rPr>
          <w:rFonts w:eastAsiaTheme="minorHAnsi"/>
          <w:szCs w:val="24"/>
          <w:lang w:eastAsia="en-US"/>
        </w:rPr>
        <w:t>.</w:t>
      </w:r>
    </w:p>
    <w:p w14:paraId="4B0FFD71" w14:textId="77777777" w:rsidR="002222D4" w:rsidRDefault="002222D4">
      <w:pPr>
        <w:rPr>
          <w:color w:val="002060"/>
          <w:szCs w:val="24"/>
        </w:rPr>
      </w:pPr>
    </w:p>
    <w:p w14:paraId="3F7AAA19" w14:textId="77777777" w:rsidR="002222D4" w:rsidRDefault="002A4A68">
      <w:pPr>
        <w:jc w:val="both"/>
      </w:pPr>
      <w:r>
        <w:rPr>
          <w:b/>
          <w:color w:val="000000"/>
          <w:sz w:val="28"/>
          <w:szCs w:val="28"/>
          <w:u w:val="single"/>
        </w:rPr>
        <w:t>4.- PLATAFORMA DIGITAL</w:t>
      </w:r>
      <w:r>
        <w:rPr>
          <w:b/>
          <w:sz w:val="28"/>
          <w:szCs w:val="28"/>
          <w:u w:val="single"/>
        </w:rPr>
        <w:t xml:space="preserve"> QUE SE VA A UTILIZAR DURANTE EL CURSO Y QUE SERÍA LA HERRAMIENTA BÁSICA, CASO DE QUE LAS CLASES NO PUDIESEN SER PRESENCIALES TOTAL O PARCIALMENTE POR CAUSAS DE FUERZA MAYOR.</w:t>
      </w:r>
    </w:p>
    <w:p w14:paraId="5FDC56F3" w14:textId="77777777" w:rsidR="002222D4" w:rsidRDefault="002222D4">
      <w:pPr>
        <w:jc w:val="both"/>
        <w:rPr>
          <w:b/>
          <w:color w:val="0070C0"/>
          <w:sz w:val="28"/>
          <w:szCs w:val="24"/>
          <w:u w:val="single"/>
        </w:rPr>
      </w:pPr>
    </w:p>
    <w:p w14:paraId="3DFA1C1B" w14:textId="7665AF8B" w:rsidR="00451ADF" w:rsidRDefault="002A4A68" w:rsidP="00451ADF">
      <w:pPr>
        <w:jc w:val="both"/>
        <w:rPr>
          <w:color w:val="111111"/>
          <w:szCs w:val="24"/>
        </w:rPr>
      </w:pPr>
      <w:r>
        <w:rPr>
          <w:color w:val="111111"/>
          <w:szCs w:val="24"/>
        </w:rPr>
        <w:tab/>
        <w:t>La plataforma digital que se va a usar durante todo el curso será</w:t>
      </w:r>
      <w:bookmarkStart w:id="2" w:name="_Hlk212571930"/>
      <w:r w:rsidR="00451ADF">
        <w:rPr>
          <w:color w:val="111111"/>
          <w:szCs w:val="24"/>
        </w:rPr>
        <w:t>:</w:t>
      </w:r>
    </w:p>
    <w:p w14:paraId="05BF64CB" w14:textId="77777777" w:rsidR="00451ADF" w:rsidRDefault="00451ADF" w:rsidP="00451ADF">
      <w:pPr>
        <w:spacing w:after="200" w:line="276" w:lineRule="auto"/>
        <w:jc w:val="both"/>
        <w:rPr>
          <w:rFonts w:eastAsiaTheme="minorHAnsi"/>
          <w:szCs w:val="24"/>
          <w:lang w:eastAsia="en-US"/>
        </w:rPr>
      </w:pPr>
      <w:bookmarkStart w:id="3" w:name="_Hlk212622583"/>
      <w:bookmarkStart w:id="4" w:name="_Hlk212622893"/>
      <w:r w:rsidRPr="00451ADF">
        <w:rPr>
          <w:rFonts w:eastAsiaTheme="minorHAnsi"/>
          <w:b/>
          <w:bCs/>
          <w:szCs w:val="24"/>
          <w:lang w:eastAsia="en-US"/>
        </w:rPr>
        <w:t xml:space="preserve">Moodle </w:t>
      </w:r>
      <w:proofErr w:type="gramStart"/>
      <w:r w:rsidRPr="00451ADF">
        <w:rPr>
          <w:rFonts w:eastAsiaTheme="minorHAnsi"/>
          <w:b/>
          <w:bCs/>
          <w:szCs w:val="24"/>
          <w:lang w:eastAsia="en-US"/>
        </w:rPr>
        <w:t>Centros.-</w:t>
      </w:r>
      <w:proofErr w:type="gramEnd"/>
      <w:r w:rsidRPr="00451ADF">
        <w:rPr>
          <w:rFonts w:eastAsiaTheme="minorHAnsi"/>
          <w:szCs w:val="24"/>
          <w:lang w:eastAsia="en-US"/>
        </w:rPr>
        <w:t xml:space="preserve"> </w:t>
      </w:r>
      <w:bookmarkEnd w:id="4"/>
      <w:r w:rsidRPr="00451ADF">
        <w:rPr>
          <w:rFonts w:eastAsiaTheme="minorHAnsi"/>
          <w:szCs w:val="24"/>
          <w:lang w:eastAsia="en-US"/>
        </w:rPr>
        <w:t>La plataforma digital principal para la comunicación oficial, permite crear espacios virtuales de aprendizaje, donde los profesores pueden compartir materiales, crear actividades, gestionar exámenes, y fomentar la interacción entre estudiantes.</w:t>
      </w:r>
      <w:bookmarkEnd w:id="3"/>
    </w:p>
    <w:p w14:paraId="3F15067C" w14:textId="63C7DEE8" w:rsidR="00451ADF" w:rsidRPr="00451ADF" w:rsidRDefault="00451ADF" w:rsidP="00451ADF">
      <w:pPr>
        <w:spacing w:after="200" w:line="276" w:lineRule="auto"/>
        <w:jc w:val="both"/>
        <w:rPr>
          <w:rFonts w:eastAsiaTheme="minorHAnsi"/>
          <w:szCs w:val="24"/>
          <w:lang w:eastAsia="en-US"/>
        </w:rPr>
      </w:pPr>
      <w:r w:rsidRPr="00451ADF">
        <w:rPr>
          <w:rFonts w:eastAsiaTheme="minorHAnsi"/>
          <w:b/>
          <w:bCs/>
          <w:szCs w:val="24"/>
          <w:lang w:eastAsia="en-US"/>
        </w:rPr>
        <w:t xml:space="preserve">Google </w:t>
      </w:r>
      <w:proofErr w:type="spellStart"/>
      <w:proofErr w:type="gramStart"/>
      <w:r w:rsidRPr="00451ADF">
        <w:rPr>
          <w:rFonts w:eastAsiaTheme="minorHAnsi"/>
          <w:b/>
          <w:bCs/>
          <w:szCs w:val="24"/>
          <w:lang w:eastAsia="en-US"/>
        </w:rPr>
        <w:t>Classroom</w:t>
      </w:r>
      <w:proofErr w:type="spellEnd"/>
      <w:r w:rsidRPr="00451ADF">
        <w:rPr>
          <w:rFonts w:eastAsiaTheme="minorHAnsi"/>
          <w:szCs w:val="24"/>
          <w:lang w:eastAsia="en-US"/>
        </w:rPr>
        <w:t>.-</w:t>
      </w:r>
      <w:proofErr w:type="gramEnd"/>
      <w:r w:rsidRPr="00451ADF">
        <w:rPr>
          <w:rFonts w:eastAsiaTheme="minorHAnsi"/>
          <w:szCs w:val="24"/>
          <w:lang w:eastAsia="en-US"/>
        </w:rPr>
        <w:t xml:space="preserve"> Como herramienta complementaria para la comunicación y la realización de actividades interactivas. Permite a los profesores crear clases, distribuir tareas, calificar trabajos y fomentar la comunicación entre estudiantes y docentes de manera eficiente.</w:t>
      </w:r>
    </w:p>
    <w:p w14:paraId="24A69240" w14:textId="77777777" w:rsidR="00451ADF" w:rsidRPr="00451ADF" w:rsidRDefault="00451ADF" w:rsidP="00451ADF">
      <w:pPr>
        <w:spacing w:after="200" w:line="276" w:lineRule="auto"/>
        <w:jc w:val="both"/>
        <w:rPr>
          <w:rFonts w:eastAsiaTheme="minorHAnsi"/>
          <w:szCs w:val="24"/>
          <w:lang w:eastAsia="en-US"/>
        </w:rPr>
      </w:pPr>
      <w:r w:rsidRPr="00451ADF">
        <w:rPr>
          <w:rFonts w:eastAsiaTheme="minorHAnsi"/>
          <w:b/>
          <w:bCs/>
          <w:szCs w:val="24"/>
          <w:lang w:eastAsia="en-US"/>
        </w:rPr>
        <w:t xml:space="preserve">Google </w:t>
      </w:r>
      <w:proofErr w:type="spellStart"/>
      <w:proofErr w:type="gramStart"/>
      <w:r w:rsidRPr="00451ADF">
        <w:rPr>
          <w:rFonts w:eastAsiaTheme="minorHAnsi"/>
          <w:b/>
          <w:bCs/>
          <w:szCs w:val="24"/>
          <w:lang w:eastAsia="en-US"/>
        </w:rPr>
        <w:t>Meet</w:t>
      </w:r>
      <w:proofErr w:type="spellEnd"/>
      <w:r w:rsidRPr="00451ADF">
        <w:rPr>
          <w:rFonts w:eastAsiaTheme="minorHAnsi"/>
          <w:szCs w:val="24"/>
          <w:lang w:eastAsia="en-US"/>
        </w:rPr>
        <w:t>.-</w:t>
      </w:r>
      <w:proofErr w:type="gramEnd"/>
      <w:r w:rsidRPr="00451ADF">
        <w:rPr>
          <w:rFonts w:eastAsiaTheme="minorHAnsi"/>
          <w:szCs w:val="24"/>
          <w:lang w:eastAsia="en-US"/>
        </w:rPr>
        <w:t xml:space="preserve"> Será el aula virtual principal por video conferencia. clases virtuales</w:t>
      </w:r>
      <w:bookmarkEnd w:id="2"/>
      <w:r w:rsidRPr="00451ADF">
        <w:rPr>
          <w:rFonts w:eastAsiaTheme="minorHAnsi"/>
          <w:szCs w:val="24"/>
          <w:lang w:eastAsia="en-US"/>
        </w:rPr>
        <w:t>.</w:t>
      </w:r>
    </w:p>
    <w:p w14:paraId="48B94E0D" w14:textId="77777777" w:rsidR="00451ADF" w:rsidRDefault="00451ADF" w:rsidP="00451ADF">
      <w:pPr>
        <w:jc w:val="both"/>
        <w:rPr>
          <w:color w:val="111111"/>
          <w:szCs w:val="24"/>
        </w:rPr>
      </w:pPr>
      <w:r>
        <w:rPr>
          <w:color w:val="111111"/>
          <w:szCs w:val="24"/>
        </w:rPr>
        <w:t>Además, tanto padres, madres, tutores legales como el propio alumnado, podrán hacer uso de la plataforma Pasen para la comunicación con el profesorado.</w:t>
      </w:r>
    </w:p>
    <w:p w14:paraId="66783FF7" w14:textId="77777777" w:rsidR="002222D4" w:rsidRDefault="002222D4">
      <w:pPr>
        <w:pStyle w:val="Sangra2detindependiente"/>
        <w:overflowPunct/>
        <w:autoSpaceDE/>
        <w:ind w:firstLine="0"/>
        <w:textAlignment w:val="auto"/>
        <w:rPr>
          <w:rFonts w:ascii="Arial" w:hAnsi="Arial" w:cs="Arial"/>
          <w:b/>
          <w:bCs/>
          <w:color w:val="0070C0"/>
          <w:sz w:val="28"/>
          <w:szCs w:val="28"/>
          <w:u w:val="single"/>
          <w:lang w:val="es-ES_tradnl"/>
        </w:rPr>
      </w:pPr>
    </w:p>
    <w:p w14:paraId="2E3AC777" w14:textId="77777777" w:rsidR="002222D4" w:rsidRDefault="002A4A68">
      <w:pPr>
        <w:keepNext/>
        <w:spacing w:before="120" w:after="120"/>
        <w:jc w:val="both"/>
        <w:outlineLvl w:val="0"/>
      </w:pPr>
      <w:r>
        <w:rPr>
          <w:b/>
          <w:bCs/>
          <w:sz w:val="28"/>
          <w:szCs w:val="28"/>
          <w:u w:val="single"/>
          <w:lang w:val="es-ES_tradnl"/>
        </w:rPr>
        <w:t xml:space="preserve">5.- </w:t>
      </w:r>
      <w:r>
        <w:rPr>
          <w:b/>
          <w:sz w:val="28"/>
          <w:szCs w:val="28"/>
          <w:u w:val="single"/>
          <w:lang w:val="es-ES_tradnl"/>
        </w:rPr>
        <w:t xml:space="preserve">OBJETIVOS GENERALES, COMPETENCIAS PROFESIONALES, PERSONALES Y SOCIALES QUE </w:t>
      </w:r>
      <w:proofErr w:type="gramStart"/>
      <w:r>
        <w:rPr>
          <w:b/>
          <w:sz w:val="28"/>
          <w:szCs w:val="28"/>
          <w:u w:val="single"/>
          <w:lang w:val="es-ES_tradnl"/>
        </w:rPr>
        <w:t>DEBE  PERMITIR</w:t>
      </w:r>
      <w:proofErr w:type="gramEnd"/>
      <w:r>
        <w:rPr>
          <w:b/>
          <w:sz w:val="28"/>
          <w:szCs w:val="28"/>
          <w:u w:val="single"/>
          <w:lang w:val="es-ES_tradnl"/>
        </w:rPr>
        <w:t xml:space="preserve"> ALCANZAR EL MÓDULO </w:t>
      </w:r>
    </w:p>
    <w:p w14:paraId="2002E6D1" w14:textId="77777777" w:rsidR="002222D4" w:rsidRDefault="002222D4">
      <w:pPr>
        <w:pStyle w:val="Textoindependiente2"/>
        <w:tabs>
          <w:tab w:val="left" w:pos="5837"/>
        </w:tabs>
        <w:spacing w:after="120"/>
      </w:pPr>
    </w:p>
    <w:tbl>
      <w:tblPr>
        <w:tblW w:w="9747" w:type="dxa"/>
        <w:tblInd w:w="-113" w:type="dxa"/>
        <w:tblLayout w:type="fixed"/>
        <w:tblLook w:val="0000" w:firstRow="0" w:lastRow="0" w:firstColumn="0" w:lastColumn="0" w:noHBand="0" w:noVBand="0"/>
      </w:tblPr>
      <w:tblGrid>
        <w:gridCol w:w="945"/>
        <w:gridCol w:w="8802"/>
      </w:tblGrid>
      <w:tr w:rsidR="002222D4" w14:paraId="6ED3A9D7" w14:textId="77777777">
        <w:tc>
          <w:tcPr>
            <w:tcW w:w="945" w:type="dxa"/>
            <w:tcBorders>
              <w:top w:val="single" w:sz="4" w:space="0" w:color="000000"/>
              <w:left w:val="single" w:sz="4" w:space="0" w:color="000000"/>
              <w:bottom w:val="single" w:sz="4" w:space="0" w:color="000000"/>
              <w:right w:val="single" w:sz="4" w:space="0" w:color="000000"/>
            </w:tcBorders>
          </w:tcPr>
          <w:p w14:paraId="2A5D9773" w14:textId="77777777" w:rsidR="002222D4" w:rsidRDefault="002A4A68">
            <w:pPr>
              <w:pStyle w:val="Textoindependiente2"/>
              <w:tabs>
                <w:tab w:val="left" w:pos="5837"/>
              </w:tabs>
              <w:spacing w:after="120"/>
              <w:jc w:val="center"/>
              <w:rPr>
                <w:rFonts w:ascii="Arial" w:hAnsi="Arial" w:cs="Arial"/>
                <w:b/>
              </w:rPr>
            </w:pPr>
            <w:r>
              <w:rPr>
                <w:rFonts w:ascii="Arial" w:hAnsi="Arial" w:cs="Arial"/>
                <w:b/>
              </w:rPr>
              <w:t>NUM</w:t>
            </w:r>
          </w:p>
        </w:tc>
        <w:tc>
          <w:tcPr>
            <w:tcW w:w="8802" w:type="dxa"/>
            <w:tcBorders>
              <w:top w:val="single" w:sz="4" w:space="0" w:color="000000"/>
              <w:left w:val="single" w:sz="4" w:space="0" w:color="000000"/>
              <w:bottom w:val="single" w:sz="4" w:space="0" w:color="000000"/>
              <w:right w:val="single" w:sz="4" w:space="0" w:color="000000"/>
            </w:tcBorders>
          </w:tcPr>
          <w:p w14:paraId="6387E11B" w14:textId="77777777" w:rsidR="002222D4" w:rsidRDefault="002A4A68">
            <w:pPr>
              <w:pStyle w:val="Textoindependiente2"/>
              <w:tabs>
                <w:tab w:val="left" w:pos="5837"/>
              </w:tabs>
              <w:spacing w:after="120"/>
              <w:ind w:left="34"/>
              <w:jc w:val="center"/>
              <w:rPr>
                <w:rFonts w:ascii="Arial" w:hAnsi="Arial" w:cs="Arial"/>
                <w:b/>
              </w:rPr>
            </w:pPr>
            <w:r>
              <w:rPr>
                <w:rFonts w:ascii="Arial" w:hAnsi="Arial" w:cs="Arial"/>
                <w:b/>
              </w:rPr>
              <w:t>OBJETIVOS GENERALES</w:t>
            </w:r>
          </w:p>
        </w:tc>
      </w:tr>
      <w:tr w:rsidR="002222D4" w14:paraId="6AD6EC0C" w14:textId="77777777">
        <w:tc>
          <w:tcPr>
            <w:tcW w:w="945" w:type="dxa"/>
            <w:tcBorders>
              <w:top w:val="single" w:sz="4" w:space="0" w:color="000000"/>
              <w:left w:val="single" w:sz="4" w:space="0" w:color="000000"/>
              <w:bottom w:val="single" w:sz="4" w:space="0" w:color="000000"/>
              <w:right w:val="single" w:sz="4" w:space="0" w:color="000000"/>
            </w:tcBorders>
          </w:tcPr>
          <w:p w14:paraId="49277F90" w14:textId="77777777" w:rsidR="002222D4" w:rsidRDefault="002A4A68">
            <w:pPr>
              <w:pStyle w:val="Textoindependiente2"/>
              <w:tabs>
                <w:tab w:val="left" w:pos="5837"/>
              </w:tabs>
              <w:spacing w:after="120"/>
              <w:jc w:val="center"/>
              <w:rPr>
                <w:rFonts w:ascii="Arial" w:hAnsi="Arial" w:cs="Arial"/>
                <w:color w:val="111111"/>
              </w:rPr>
            </w:pPr>
            <w:r>
              <w:rPr>
                <w:rFonts w:ascii="Arial" w:hAnsi="Arial" w:cs="Arial"/>
                <w:color w:val="111111"/>
              </w:rPr>
              <w:t>1</w:t>
            </w:r>
          </w:p>
        </w:tc>
        <w:tc>
          <w:tcPr>
            <w:tcW w:w="8802" w:type="dxa"/>
            <w:tcBorders>
              <w:top w:val="single" w:sz="4" w:space="0" w:color="000000"/>
              <w:left w:val="single" w:sz="4" w:space="0" w:color="000000"/>
              <w:bottom w:val="single" w:sz="4" w:space="0" w:color="000000"/>
              <w:right w:val="single" w:sz="4" w:space="0" w:color="000000"/>
            </w:tcBorders>
          </w:tcPr>
          <w:p w14:paraId="0B5584DE" w14:textId="77777777" w:rsidR="002222D4" w:rsidRDefault="002A4A68">
            <w:pPr>
              <w:pStyle w:val="Textoindependiente2"/>
              <w:tabs>
                <w:tab w:val="left" w:pos="5837"/>
              </w:tabs>
              <w:spacing w:after="120"/>
              <w:rPr>
                <w:rFonts w:ascii="Arial" w:hAnsi="Arial" w:cs="Arial"/>
                <w:color w:val="111111"/>
                <w:sz w:val="22"/>
                <w:szCs w:val="22"/>
              </w:rPr>
            </w:pPr>
            <w:r>
              <w:rPr>
                <w:rFonts w:ascii="Arial" w:hAnsi="Arial" w:cs="Arial"/>
                <w:color w:val="111111"/>
                <w:sz w:val="22"/>
                <w:szCs w:val="22"/>
              </w:rPr>
              <w:t>Seleccionar el utillaje, herramientas, equipos y medios de montaje y de seguridad, reconociendo los materiales reales y considerando las operaciones a realizar, para acopiar los recursos y medios.</w:t>
            </w:r>
          </w:p>
        </w:tc>
      </w:tr>
      <w:tr w:rsidR="002222D4" w14:paraId="6FEF67E4" w14:textId="77777777">
        <w:tc>
          <w:tcPr>
            <w:tcW w:w="945" w:type="dxa"/>
            <w:tcBorders>
              <w:top w:val="single" w:sz="4" w:space="0" w:color="000000"/>
              <w:left w:val="single" w:sz="4" w:space="0" w:color="000000"/>
              <w:bottom w:val="single" w:sz="4" w:space="0" w:color="000000"/>
              <w:right w:val="single" w:sz="4" w:space="0" w:color="000000"/>
            </w:tcBorders>
          </w:tcPr>
          <w:p w14:paraId="522A796D" w14:textId="77777777" w:rsidR="002222D4" w:rsidRDefault="002A4A68">
            <w:pPr>
              <w:pStyle w:val="Textoindependiente2"/>
              <w:tabs>
                <w:tab w:val="left" w:pos="5837"/>
              </w:tabs>
              <w:spacing w:after="120"/>
              <w:jc w:val="center"/>
              <w:rPr>
                <w:rFonts w:ascii="Arial" w:hAnsi="Arial" w:cs="Arial"/>
                <w:color w:val="111111"/>
              </w:rPr>
            </w:pPr>
            <w:r>
              <w:rPr>
                <w:rFonts w:ascii="Arial" w:hAnsi="Arial" w:cs="Arial"/>
                <w:color w:val="111111"/>
              </w:rPr>
              <w:lastRenderedPageBreak/>
              <w:t>2</w:t>
            </w:r>
          </w:p>
        </w:tc>
        <w:tc>
          <w:tcPr>
            <w:tcW w:w="8802" w:type="dxa"/>
            <w:tcBorders>
              <w:top w:val="single" w:sz="4" w:space="0" w:color="000000"/>
              <w:left w:val="single" w:sz="4" w:space="0" w:color="000000"/>
              <w:bottom w:val="single" w:sz="4" w:space="0" w:color="000000"/>
              <w:right w:val="single" w:sz="4" w:space="0" w:color="000000"/>
            </w:tcBorders>
          </w:tcPr>
          <w:p w14:paraId="4281282F" w14:textId="77777777" w:rsidR="002222D4" w:rsidRDefault="002A4A68">
            <w:pPr>
              <w:pStyle w:val="Textoindependiente2"/>
              <w:tabs>
                <w:tab w:val="left" w:pos="5837"/>
              </w:tabs>
              <w:spacing w:after="120"/>
              <w:rPr>
                <w:rFonts w:ascii="Arial" w:hAnsi="Arial" w:cs="Arial"/>
                <w:color w:val="111111"/>
                <w:sz w:val="22"/>
                <w:szCs w:val="22"/>
              </w:rPr>
            </w:pPr>
            <w:r>
              <w:rPr>
                <w:rFonts w:ascii="Arial" w:hAnsi="Arial" w:cs="Arial"/>
                <w:color w:val="111111"/>
                <w:sz w:val="22"/>
                <w:szCs w:val="22"/>
              </w:rPr>
              <w:t>Marcar la posición y aplicar técnicas de fijación de canalizaciones, tubos y soportes utilizando las herramientas adecuadas y el procedimiento establecido para realizar el montaje.</w:t>
            </w:r>
          </w:p>
        </w:tc>
      </w:tr>
      <w:tr w:rsidR="002222D4" w14:paraId="72D90E74" w14:textId="77777777">
        <w:tc>
          <w:tcPr>
            <w:tcW w:w="945" w:type="dxa"/>
            <w:tcBorders>
              <w:top w:val="single" w:sz="4" w:space="0" w:color="000000"/>
              <w:left w:val="single" w:sz="4" w:space="0" w:color="000000"/>
              <w:bottom w:val="single" w:sz="4" w:space="0" w:color="000000"/>
              <w:right w:val="single" w:sz="4" w:space="0" w:color="000000"/>
            </w:tcBorders>
          </w:tcPr>
          <w:p w14:paraId="4E718758" w14:textId="77777777" w:rsidR="002222D4" w:rsidRDefault="002A4A68">
            <w:pPr>
              <w:pStyle w:val="Textoindependiente2"/>
              <w:tabs>
                <w:tab w:val="left" w:pos="5837"/>
              </w:tabs>
              <w:spacing w:after="120"/>
              <w:jc w:val="center"/>
              <w:rPr>
                <w:rFonts w:ascii="Arial" w:hAnsi="Arial" w:cs="Arial"/>
                <w:color w:val="111111"/>
              </w:rPr>
            </w:pPr>
            <w:r>
              <w:rPr>
                <w:rFonts w:ascii="Arial" w:hAnsi="Arial" w:cs="Arial"/>
                <w:color w:val="111111"/>
              </w:rPr>
              <w:t>3</w:t>
            </w:r>
          </w:p>
        </w:tc>
        <w:tc>
          <w:tcPr>
            <w:tcW w:w="8802" w:type="dxa"/>
            <w:tcBorders>
              <w:top w:val="single" w:sz="4" w:space="0" w:color="000000"/>
              <w:left w:val="single" w:sz="4" w:space="0" w:color="000000"/>
              <w:bottom w:val="single" w:sz="4" w:space="0" w:color="000000"/>
              <w:right w:val="single" w:sz="4" w:space="0" w:color="000000"/>
            </w:tcBorders>
          </w:tcPr>
          <w:p w14:paraId="74621BFF"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Aplicar técnicas de tendido y guiado de cables siguiendo los procedimientos establecidos y manejando las herramientas y medios correspondientes para tender el cableado.</w:t>
            </w:r>
          </w:p>
        </w:tc>
      </w:tr>
      <w:tr w:rsidR="002222D4" w14:paraId="5D070BC5" w14:textId="77777777">
        <w:tc>
          <w:tcPr>
            <w:tcW w:w="945" w:type="dxa"/>
            <w:tcBorders>
              <w:top w:val="single" w:sz="4" w:space="0" w:color="000000"/>
              <w:left w:val="single" w:sz="4" w:space="0" w:color="000000"/>
              <w:bottom w:val="single" w:sz="4" w:space="0" w:color="000000"/>
              <w:right w:val="single" w:sz="4" w:space="0" w:color="000000"/>
            </w:tcBorders>
          </w:tcPr>
          <w:p w14:paraId="0C0C6C0F"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4</w:t>
            </w:r>
          </w:p>
        </w:tc>
        <w:tc>
          <w:tcPr>
            <w:tcW w:w="8802" w:type="dxa"/>
            <w:tcBorders>
              <w:top w:val="single" w:sz="4" w:space="0" w:color="000000"/>
              <w:left w:val="single" w:sz="4" w:space="0" w:color="000000"/>
              <w:bottom w:val="single" w:sz="4" w:space="0" w:color="000000"/>
              <w:right w:val="single" w:sz="4" w:space="0" w:color="000000"/>
            </w:tcBorders>
          </w:tcPr>
          <w:p w14:paraId="539A2EED"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Aplicar técnicas sencillas de montaje, manejando equipos, herramientas e instrumentos, según procedimientos establecidos, en condiciones de seguridad, para montar equipos y elementos auxiliares.</w:t>
            </w:r>
          </w:p>
        </w:tc>
      </w:tr>
      <w:tr w:rsidR="002222D4" w14:paraId="7635F92F" w14:textId="77777777">
        <w:tc>
          <w:tcPr>
            <w:tcW w:w="945" w:type="dxa"/>
            <w:tcBorders>
              <w:top w:val="single" w:sz="4" w:space="0" w:color="000000"/>
              <w:left w:val="single" w:sz="4" w:space="0" w:color="000000"/>
              <w:bottom w:val="single" w:sz="4" w:space="0" w:color="000000"/>
              <w:right w:val="single" w:sz="4" w:space="0" w:color="000000"/>
            </w:tcBorders>
          </w:tcPr>
          <w:p w14:paraId="725B5DF4"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5</w:t>
            </w:r>
          </w:p>
        </w:tc>
        <w:tc>
          <w:tcPr>
            <w:tcW w:w="8802" w:type="dxa"/>
            <w:tcBorders>
              <w:top w:val="single" w:sz="4" w:space="0" w:color="000000"/>
              <w:left w:val="single" w:sz="4" w:space="0" w:color="000000"/>
              <w:bottom w:val="single" w:sz="4" w:space="0" w:color="000000"/>
              <w:right w:val="single" w:sz="4" w:space="0" w:color="000000"/>
            </w:tcBorders>
          </w:tcPr>
          <w:p w14:paraId="36304E3B"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Identificar y manejar las herramientas utilizadas para mecanizar y unir elementos de las instalaciones en diferentes situaciones que se produzcan en el mecanizado y unión de elementos de las instalaciones.</w:t>
            </w:r>
          </w:p>
        </w:tc>
      </w:tr>
      <w:tr w:rsidR="002222D4" w14:paraId="3596E997" w14:textId="77777777">
        <w:tc>
          <w:tcPr>
            <w:tcW w:w="945" w:type="dxa"/>
            <w:tcBorders>
              <w:top w:val="single" w:sz="4" w:space="0" w:color="000000"/>
              <w:left w:val="single" w:sz="4" w:space="0" w:color="000000"/>
              <w:bottom w:val="single" w:sz="4" w:space="0" w:color="000000"/>
              <w:right w:val="single" w:sz="4" w:space="0" w:color="000000"/>
            </w:tcBorders>
          </w:tcPr>
          <w:p w14:paraId="0FA5726B"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6</w:t>
            </w:r>
          </w:p>
        </w:tc>
        <w:tc>
          <w:tcPr>
            <w:tcW w:w="8802" w:type="dxa"/>
            <w:tcBorders>
              <w:top w:val="single" w:sz="4" w:space="0" w:color="000000"/>
              <w:left w:val="single" w:sz="4" w:space="0" w:color="000000"/>
              <w:bottom w:val="single" w:sz="4" w:space="0" w:color="000000"/>
              <w:right w:val="single" w:sz="4" w:space="0" w:color="000000"/>
            </w:tcBorders>
          </w:tcPr>
          <w:p w14:paraId="59232D8A"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Utilizar equipos de medida relacionando los parámetros a medir con la configuración de los equipos y con su aplicación en las instalaciones de acuerdo a las instrucciones de los fabricantes para realizar pruebas y verificaciones.</w:t>
            </w:r>
          </w:p>
        </w:tc>
      </w:tr>
      <w:tr w:rsidR="002222D4" w14:paraId="56652FC8" w14:textId="77777777">
        <w:tc>
          <w:tcPr>
            <w:tcW w:w="945" w:type="dxa"/>
            <w:tcBorders>
              <w:top w:val="single" w:sz="4" w:space="0" w:color="000000"/>
              <w:left w:val="single" w:sz="4" w:space="0" w:color="000000"/>
              <w:bottom w:val="single" w:sz="4" w:space="0" w:color="000000"/>
              <w:right w:val="single" w:sz="4" w:space="0" w:color="000000"/>
            </w:tcBorders>
          </w:tcPr>
          <w:p w14:paraId="798C1341"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7</w:t>
            </w:r>
          </w:p>
        </w:tc>
        <w:tc>
          <w:tcPr>
            <w:tcW w:w="8802" w:type="dxa"/>
            <w:tcBorders>
              <w:top w:val="single" w:sz="4" w:space="0" w:color="000000"/>
              <w:left w:val="single" w:sz="4" w:space="0" w:color="000000"/>
              <w:bottom w:val="single" w:sz="4" w:space="0" w:color="000000"/>
              <w:right w:val="single" w:sz="4" w:space="0" w:color="000000"/>
            </w:tcBorders>
          </w:tcPr>
          <w:p w14:paraId="0DCB96CF"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Sustituir los elementos defectuosos desmontando y montando los equipos y realizando los ajustes necesarios, para mantener y reparar instalaciones y equipos.</w:t>
            </w:r>
          </w:p>
        </w:tc>
      </w:tr>
      <w:tr w:rsidR="002222D4" w14:paraId="1608A254" w14:textId="77777777">
        <w:tc>
          <w:tcPr>
            <w:tcW w:w="945" w:type="dxa"/>
            <w:tcBorders>
              <w:top w:val="single" w:sz="4" w:space="0" w:color="000000"/>
              <w:left w:val="single" w:sz="4" w:space="0" w:color="000000"/>
              <w:bottom w:val="single" w:sz="4" w:space="0" w:color="000000"/>
              <w:right w:val="single" w:sz="4" w:space="0" w:color="000000"/>
            </w:tcBorders>
          </w:tcPr>
          <w:p w14:paraId="02E6E86C"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8</w:t>
            </w:r>
          </w:p>
        </w:tc>
        <w:tc>
          <w:tcPr>
            <w:tcW w:w="8802" w:type="dxa"/>
            <w:tcBorders>
              <w:top w:val="single" w:sz="4" w:space="0" w:color="000000"/>
              <w:left w:val="single" w:sz="4" w:space="0" w:color="000000"/>
              <w:bottom w:val="single" w:sz="4" w:space="0" w:color="000000"/>
              <w:right w:val="single" w:sz="4" w:space="0" w:color="000000"/>
            </w:tcBorders>
          </w:tcPr>
          <w:p w14:paraId="6F6F25C3"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Verificar el conexionado y parámetros característicos de la instalación utilizando los equipos de medida, en condiciones de calidad y seguridad, para realizar operaciones de mantenimiento.</w:t>
            </w:r>
          </w:p>
        </w:tc>
      </w:tr>
      <w:tr w:rsidR="002222D4" w14:paraId="0D454742" w14:textId="77777777">
        <w:tc>
          <w:tcPr>
            <w:tcW w:w="945" w:type="dxa"/>
            <w:tcBorders>
              <w:top w:val="single" w:sz="4" w:space="0" w:color="000000"/>
              <w:left w:val="single" w:sz="4" w:space="0" w:color="000000"/>
              <w:bottom w:val="single" w:sz="4" w:space="0" w:color="000000"/>
              <w:right w:val="single" w:sz="4" w:space="0" w:color="000000"/>
            </w:tcBorders>
          </w:tcPr>
          <w:p w14:paraId="64483E11"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9</w:t>
            </w:r>
          </w:p>
        </w:tc>
        <w:tc>
          <w:tcPr>
            <w:tcW w:w="8802" w:type="dxa"/>
            <w:tcBorders>
              <w:top w:val="single" w:sz="4" w:space="0" w:color="000000"/>
              <w:left w:val="single" w:sz="4" w:space="0" w:color="000000"/>
              <w:bottom w:val="single" w:sz="4" w:space="0" w:color="000000"/>
              <w:right w:val="single" w:sz="4" w:space="0" w:color="000000"/>
            </w:tcBorders>
          </w:tcPr>
          <w:p w14:paraId="4281EBF1"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Comprender los fenómenos que acontecen en el entorno natural mediante el conocimiento científico como un saber integrado, así como conocer y aplicar los métodos para identificar y resolver problemas básicos en los diversos campos del conocimiento y de la experiencia.</w:t>
            </w:r>
          </w:p>
        </w:tc>
      </w:tr>
      <w:tr w:rsidR="002222D4" w14:paraId="0E3AC299" w14:textId="77777777">
        <w:tc>
          <w:tcPr>
            <w:tcW w:w="945" w:type="dxa"/>
            <w:tcBorders>
              <w:top w:val="single" w:sz="4" w:space="0" w:color="000000"/>
              <w:left w:val="single" w:sz="4" w:space="0" w:color="000000"/>
              <w:bottom w:val="single" w:sz="4" w:space="0" w:color="000000"/>
              <w:right w:val="single" w:sz="4" w:space="0" w:color="000000"/>
            </w:tcBorders>
          </w:tcPr>
          <w:p w14:paraId="35CB6620"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10</w:t>
            </w:r>
          </w:p>
        </w:tc>
        <w:tc>
          <w:tcPr>
            <w:tcW w:w="8802" w:type="dxa"/>
            <w:tcBorders>
              <w:top w:val="single" w:sz="4" w:space="0" w:color="000000"/>
              <w:left w:val="single" w:sz="4" w:space="0" w:color="000000"/>
              <w:bottom w:val="single" w:sz="4" w:space="0" w:color="000000"/>
              <w:right w:val="single" w:sz="4" w:space="0" w:color="000000"/>
            </w:tcBorders>
          </w:tcPr>
          <w:p w14:paraId="5719A779"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Desarrollar habilidades para formular, plantear, interpretar y resolver problemas aplicar el razonamiento de cálculo matemático para desenvolverse en la sociedad, en el entorno laboral y gestionar sus recursos económicos.</w:t>
            </w:r>
          </w:p>
        </w:tc>
      </w:tr>
      <w:tr w:rsidR="002222D4" w14:paraId="415E18D0" w14:textId="77777777">
        <w:tc>
          <w:tcPr>
            <w:tcW w:w="945" w:type="dxa"/>
            <w:tcBorders>
              <w:top w:val="single" w:sz="4" w:space="0" w:color="000000"/>
              <w:left w:val="single" w:sz="4" w:space="0" w:color="000000"/>
              <w:bottom w:val="single" w:sz="4" w:space="0" w:color="000000"/>
              <w:right w:val="single" w:sz="4" w:space="0" w:color="000000"/>
            </w:tcBorders>
          </w:tcPr>
          <w:p w14:paraId="7F4821CC"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11</w:t>
            </w:r>
          </w:p>
        </w:tc>
        <w:tc>
          <w:tcPr>
            <w:tcW w:w="8802" w:type="dxa"/>
            <w:tcBorders>
              <w:top w:val="single" w:sz="4" w:space="0" w:color="000000"/>
              <w:left w:val="single" w:sz="4" w:space="0" w:color="000000"/>
              <w:bottom w:val="single" w:sz="4" w:space="0" w:color="000000"/>
              <w:right w:val="single" w:sz="4" w:space="0" w:color="000000"/>
            </w:tcBorders>
          </w:tcPr>
          <w:p w14:paraId="0D45947C"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Identificar y comprender los aspectos básicos de funcionamiento del cuerpo humano y ponerlos en relación con la salud individual y colectiva y valorar la higiene y la salud para permitir el desarrollo y afianzamiento de hábitos saludables de vida en función del entorno en el que se encuentra.</w:t>
            </w:r>
          </w:p>
        </w:tc>
      </w:tr>
      <w:tr w:rsidR="002222D4" w14:paraId="4E218B78" w14:textId="77777777">
        <w:tc>
          <w:tcPr>
            <w:tcW w:w="945" w:type="dxa"/>
            <w:tcBorders>
              <w:top w:val="single" w:sz="4" w:space="0" w:color="000000"/>
              <w:left w:val="single" w:sz="4" w:space="0" w:color="000000"/>
              <w:bottom w:val="single" w:sz="4" w:space="0" w:color="000000"/>
              <w:right w:val="single" w:sz="4" w:space="0" w:color="000000"/>
            </w:tcBorders>
          </w:tcPr>
          <w:p w14:paraId="51EAAD24"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12</w:t>
            </w:r>
          </w:p>
        </w:tc>
        <w:tc>
          <w:tcPr>
            <w:tcW w:w="8802" w:type="dxa"/>
            <w:tcBorders>
              <w:top w:val="single" w:sz="4" w:space="0" w:color="000000"/>
              <w:left w:val="single" w:sz="4" w:space="0" w:color="000000"/>
              <w:bottom w:val="single" w:sz="4" w:space="0" w:color="000000"/>
              <w:right w:val="single" w:sz="4" w:space="0" w:color="000000"/>
            </w:tcBorders>
          </w:tcPr>
          <w:p w14:paraId="33012628"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Desarrollar hábitos y valores acordes con la conservación y sostenibilidad del patrimonio natural, comprendiendo la interacción entre los seres vivos y el medio natural para valorar las consecuencias que se derivan de la acción humana sobre el equilibrio medioambiental.</w:t>
            </w:r>
          </w:p>
        </w:tc>
      </w:tr>
      <w:tr w:rsidR="002222D4" w14:paraId="1B183AD1" w14:textId="77777777">
        <w:tc>
          <w:tcPr>
            <w:tcW w:w="945" w:type="dxa"/>
            <w:tcBorders>
              <w:top w:val="single" w:sz="4" w:space="0" w:color="000000"/>
              <w:left w:val="single" w:sz="4" w:space="0" w:color="000000"/>
              <w:bottom w:val="single" w:sz="4" w:space="0" w:color="000000"/>
              <w:right w:val="single" w:sz="4" w:space="0" w:color="000000"/>
            </w:tcBorders>
          </w:tcPr>
          <w:p w14:paraId="77F06A9C"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13</w:t>
            </w:r>
          </w:p>
        </w:tc>
        <w:tc>
          <w:tcPr>
            <w:tcW w:w="8802" w:type="dxa"/>
            <w:tcBorders>
              <w:top w:val="single" w:sz="4" w:space="0" w:color="000000"/>
              <w:left w:val="single" w:sz="4" w:space="0" w:color="000000"/>
              <w:bottom w:val="single" w:sz="4" w:space="0" w:color="000000"/>
              <w:right w:val="single" w:sz="4" w:space="0" w:color="000000"/>
            </w:tcBorders>
          </w:tcPr>
          <w:p w14:paraId="5D36D1B7"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Desarrollar las destrezas básicas de las fuentes de información utilizando con sentido crítico las tecnologías de la información y de la comunicación para obtener y comunicar información en el entorno personal, social o profesional.</w:t>
            </w:r>
          </w:p>
        </w:tc>
      </w:tr>
      <w:tr w:rsidR="002222D4" w14:paraId="3423A07B" w14:textId="77777777">
        <w:tc>
          <w:tcPr>
            <w:tcW w:w="945" w:type="dxa"/>
            <w:tcBorders>
              <w:top w:val="single" w:sz="4" w:space="0" w:color="000000"/>
              <w:left w:val="single" w:sz="4" w:space="0" w:color="000000"/>
              <w:bottom w:val="single" w:sz="4" w:space="0" w:color="000000"/>
              <w:right w:val="single" w:sz="4" w:space="0" w:color="000000"/>
            </w:tcBorders>
          </w:tcPr>
          <w:p w14:paraId="0B951588"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14</w:t>
            </w:r>
          </w:p>
        </w:tc>
        <w:tc>
          <w:tcPr>
            <w:tcW w:w="8802" w:type="dxa"/>
            <w:tcBorders>
              <w:top w:val="single" w:sz="4" w:space="0" w:color="000000"/>
              <w:left w:val="single" w:sz="4" w:space="0" w:color="000000"/>
              <w:bottom w:val="single" w:sz="4" w:space="0" w:color="000000"/>
              <w:right w:val="single" w:sz="4" w:space="0" w:color="000000"/>
            </w:tcBorders>
          </w:tcPr>
          <w:p w14:paraId="7167BF52"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Reconocer características básicas de producciones culturales y artísticas, aplicando técnicas de análisis básico de sus elementos para actuar con respeto y sensibilidad hacia la diversidad cultural, el patrimonio histórico-artístico y las manifestaciones culturales y artísticas.</w:t>
            </w:r>
          </w:p>
        </w:tc>
      </w:tr>
      <w:tr w:rsidR="002222D4" w14:paraId="1097BAB4" w14:textId="77777777">
        <w:tc>
          <w:tcPr>
            <w:tcW w:w="945" w:type="dxa"/>
            <w:tcBorders>
              <w:top w:val="single" w:sz="4" w:space="0" w:color="000000"/>
              <w:left w:val="single" w:sz="4" w:space="0" w:color="000000"/>
              <w:bottom w:val="single" w:sz="4" w:space="0" w:color="000000"/>
              <w:right w:val="single" w:sz="4" w:space="0" w:color="000000"/>
            </w:tcBorders>
          </w:tcPr>
          <w:p w14:paraId="55D0538B"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15</w:t>
            </w:r>
          </w:p>
        </w:tc>
        <w:tc>
          <w:tcPr>
            <w:tcW w:w="8802" w:type="dxa"/>
            <w:tcBorders>
              <w:top w:val="single" w:sz="4" w:space="0" w:color="000000"/>
              <w:left w:val="single" w:sz="4" w:space="0" w:color="000000"/>
              <w:bottom w:val="single" w:sz="4" w:space="0" w:color="000000"/>
              <w:right w:val="single" w:sz="4" w:space="0" w:color="000000"/>
            </w:tcBorders>
          </w:tcPr>
          <w:p w14:paraId="3421D290"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Desarrollar y afianzar habilidades y destrezas lingüísticas y alcanzar el nivel de precisión, claridad y fluidez requeridas, utilizando los conocimientos sobre la lengua castellana y, en su caso, la lengua cooficial para comunicarse en su entorno social, en su vida cotidiana y en la actividad laboral.</w:t>
            </w:r>
          </w:p>
        </w:tc>
      </w:tr>
      <w:tr w:rsidR="002222D4" w14:paraId="3D49F342" w14:textId="77777777">
        <w:tc>
          <w:tcPr>
            <w:tcW w:w="945" w:type="dxa"/>
            <w:tcBorders>
              <w:left w:val="single" w:sz="4" w:space="0" w:color="000000"/>
              <w:bottom w:val="single" w:sz="4" w:space="0" w:color="000000"/>
              <w:right w:val="single" w:sz="4" w:space="0" w:color="000000"/>
            </w:tcBorders>
          </w:tcPr>
          <w:p w14:paraId="27E23D72"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lastRenderedPageBreak/>
              <w:t>16</w:t>
            </w:r>
          </w:p>
        </w:tc>
        <w:tc>
          <w:tcPr>
            <w:tcW w:w="8802" w:type="dxa"/>
            <w:tcBorders>
              <w:left w:val="single" w:sz="4" w:space="0" w:color="000000"/>
              <w:bottom w:val="single" w:sz="4" w:space="0" w:color="000000"/>
              <w:right w:val="single" w:sz="4" w:space="0" w:color="000000"/>
            </w:tcBorders>
          </w:tcPr>
          <w:p w14:paraId="2D5BFEC7"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Desarrollar habilidades lingüísticas básicas en lengua extranjera para comunicarse de forma oral y escrita en situaciones habituales y predecibles de la vida cotidiana y profesional.</w:t>
            </w:r>
          </w:p>
        </w:tc>
      </w:tr>
      <w:tr w:rsidR="002222D4" w14:paraId="2948394F" w14:textId="77777777">
        <w:tc>
          <w:tcPr>
            <w:tcW w:w="945" w:type="dxa"/>
            <w:tcBorders>
              <w:left w:val="single" w:sz="4" w:space="0" w:color="000000"/>
              <w:bottom w:val="single" w:sz="4" w:space="0" w:color="000000"/>
              <w:right w:val="single" w:sz="4" w:space="0" w:color="000000"/>
            </w:tcBorders>
          </w:tcPr>
          <w:p w14:paraId="5905F215"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17</w:t>
            </w:r>
          </w:p>
        </w:tc>
        <w:tc>
          <w:tcPr>
            <w:tcW w:w="8802" w:type="dxa"/>
            <w:tcBorders>
              <w:left w:val="single" w:sz="4" w:space="0" w:color="000000"/>
              <w:bottom w:val="single" w:sz="4" w:space="0" w:color="000000"/>
              <w:right w:val="single" w:sz="4" w:space="0" w:color="000000"/>
            </w:tcBorders>
          </w:tcPr>
          <w:p w14:paraId="5424F7EE"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Reconocer causas y rasgos propios de fenómenos y acontecimientos contemporáneos, evolución histórica, distribución geográfica para explicar las características propias de las sociedades contemporáneas.</w:t>
            </w:r>
          </w:p>
        </w:tc>
      </w:tr>
      <w:tr w:rsidR="002222D4" w14:paraId="56A88FE2" w14:textId="77777777">
        <w:tc>
          <w:tcPr>
            <w:tcW w:w="945" w:type="dxa"/>
            <w:tcBorders>
              <w:left w:val="single" w:sz="4" w:space="0" w:color="000000"/>
              <w:bottom w:val="single" w:sz="4" w:space="0" w:color="000000"/>
              <w:right w:val="single" w:sz="4" w:space="0" w:color="000000"/>
            </w:tcBorders>
          </w:tcPr>
          <w:p w14:paraId="52CB48FD"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18</w:t>
            </w:r>
          </w:p>
        </w:tc>
        <w:tc>
          <w:tcPr>
            <w:tcW w:w="8802" w:type="dxa"/>
            <w:tcBorders>
              <w:left w:val="single" w:sz="4" w:space="0" w:color="000000"/>
              <w:bottom w:val="single" w:sz="4" w:space="0" w:color="000000"/>
              <w:right w:val="single" w:sz="4" w:space="0" w:color="000000"/>
            </w:tcBorders>
          </w:tcPr>
          <w:p w14:paraId="5BBC0214"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Desarrollar valores y hábitos de comportamiento basados en principios democráticos, aplicándolos en sus relaciones sociales habituales y en la resolución pacífica de los conflictos.</w:t>
            </w:r>
          </w:p>
        </w:tc>
      </w:tr>
      <w:tr w:rsidR="002222D4" w14:paraId="2FD4BA69" w14:textId="77777777">
        <w:tc>
          <w:tcPr>
            <w:tcW w:w="945" w:type="dxa"/>
            <w:tcBorders>
              <w:left w:val="single" w:sz="4" w:space="0" w:color="000000"/>
              <w:bottom w:val="single" w:sz="4" w:space="0" w:color="000000"/>
              <w:right w:val="single" w:sz="4" w:space="0" w:color="000000"/>
            </w:tcBorders>
          </w:tcPr>
          <w:p w14:paraId="1BA4AA0B"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19</w:t>
            </w:r>
          </w:p>
        </w:tc>
        <w:tc>
          <w:tcPr>
            <w:tcW w:w="8802" w:type="dxa"/>
            <w:tcBorders>
              <w:left w:val="single" w:sz="4" w:space="0" w:color="000000"/>
              <w:bottom w:val="single" w:sz="4" w:space="0" w:color="000000"/>
              <w:right w:val="single" w:sz="4" w:space="0" w:color="000000"/>
            </w:tcBorders>
          </w:tcPr>
          <w:p w14:paraId="171C32C7"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Comparar y seleccionar recursos y ofertas formativas existentes para el aprendizaje a lo largo de la vida para adaptarse a las nuevas situaciones laborales y personales.</w:t>
            </w:r>
          </w:p>
        </w:tc>
      </w:tr>
      <w:tr w:rsidR="002222D4" w14:paraId="5E5A0F3D" w14:textId="77777777">
        <w:tc>
          <w:tcPr>
            <w:tcW w:w="945" w:type="dxa"/>
            <w:tcBorders>
              <w:left w:val="single" w:sz="4" w:space="0" w:color="000000"/>
              <w:bottom w:val="single" w:sz="4" w:space="0" w:color="000000"/>
              <w:right w:val="single" w:sz="4" w:space="0" w:color="000000"/>
            </w:tcBorders>
          </w:tcPr>
          <w:p w14:paraId="0F0017E1"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20</w:t>
            </w:r>
          </w:p>
        </w:tc>
        <w:tc>
          <w:tcPr>
            <w:tcW w:w="8802" w:type="dxa"/>
            <w:tcBorders>
              <w:left w:val="single" w:sz="4" w:space="0" w:color="000000"/>
              <w:bottom w:val="single" w:sz="4" w:space="0" w:color="000000"/>
              <w:right w:val="single" w:sz="4" w:space="0" w:color="000000"/>
            </w:tcBorders>
          </w:tcPr>
          <w:p w14:paraId="11A0BC07"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Desarrollar la iniciativa, la creatividad y el espíritu emprendedor, así como la confianza en sí mismo, la participación y el espíritu crítico para resolver situaciones e incidencias tanto de la actividad profesional como de la personal.</w:t>
            </w:r>
          </w:p>
        </w:tc>
      </w:tr>
      <w:tr w:rsidR="002222D4" w14:paraId="3943D86B" w14:textId="77777777">
        <w:tc>
          <w:tcPr>
            <w:tcW w:w="945" w:type="dxa"/>
            <w:tcBorders>
              <w:left w:val="single" w:sz="4" w:space="0" w:color="000000"/>
              <w:bottom w:val="single" w:sz="4" w:space="0" w:color="000000"/>
              <w:right w:val="single" w:sz="4" w:space="0" w:color="000000"/>
            </w:tcBorders>
          </w:tcPr>
          <w:p w14:paraId="400787ED"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21</w:t>
            </w:r>
          </w:p>
        </w:tc>
        <w:tc>
          <w:tcPr>
            <w:tcW w:w="8802" w:type="dxa"/>
            <w:tcBorders>
              <w:left w:val="single" w:sz="4" w:space="0" w:color="000000"/>
              <w:bottom w:val="single" w:sz="4" w:space="0" w:color="000000"/>
              <w:right w:val="single" w:sz="4" w:space="0" w:color="000000"/>
            </w:tcBorders>
          </w:tcPr>
          <w:p w14:paraId="7BF67718"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Desarrollar trabajos en equipo, asumiendo sus deberes, respetando a los demás y cooperando con ellos, actuando con tolerancia y respeto a los demás para la realización eficaz de las tareas y como medio de desarrollo personal.</w:t>
            </w:r>
          </w:p>
        </w:tc>
      </w:tr>
      <w:tr w:rsidR="002222D4" w14:paraId="61BDF56A" w14:textId="77777777">
        <w:tc>
          <w:tcPr>
            <w:tcW w:w="945" w:type="dxa"/>
            <w:tcBorders>
              <w:left w:val="single" w:sz="4" w:space="0" w:color="000000"/>
              <w:bottom w:val="single" w:sz="4" w:space="0" w:color="000000"/>
              <w:right w:val="single" w:sz="4" w:space="0" w:color="000000"/>
            </w:tcBorders>
          </w:tcPr>
          <w:p w14:paraId="7AD24EB8"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22</w:t>
            </w:r>
          </w:p>
        </w:tc>
        <w:tc>
          <w:tcPr>
            <w:tcW w:w="8802" w:type="dxa"/>
            <w:tcBorders>
              <w:left w:val="single" w:sz="4" w:space="0" w:color="000000"/>
              <w:bottom w:val="single" w:sz="4" w:space="0" w:color="000000"/>
              <w:right w:val="single" w:sz="4" w:space="0" w:color="000000"/>
            </w:tcBorders>
          </w:tcPr>
          <w:p w14:paraId="7122DE7A"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Utilizar las tecnologías de la información y de la comunicación para informarse, comunicarse, aprender y facilitarse las tareas laborales.</w:t>
            </w:r>
          </w:p>
        </w:tc>
      </w:tr>
      <w:tr w:rsidR="002222D4" w14:paraId="1F60D0C4" w14:textId="77777777">
        <w:tc>
          <w:tcPr>
            <w:tcW w:w="945" w:type="dxa"/>
            <w:tcBorders>
              <w:left w:val="single" w:sz="4" w:space="0" w:color="000000"/>
              <w:bottom w:val="single" w:sz="4" w:space="0" w:color="000000"/>
              <w:right w:val="single" w:sz="4" w:space="0" w:color="000000"/>
            </w:tcBorders>
          </w:tcPr>
          <w:p w14:paraId="4F7CD087"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23</w:t>
            </w:r>
          </w:p>
        </w:tc>
        <w:tc>
          <w:tcPr>
            <w:tcW w:w="8802" w:type="dxa"/>
            <w:tcBorders>
              <w:left w:val="single" w:sz="4" w:space="0" w:color="000000"/>
              <w:bottom w:val="single" w:sz="4" w:space="0" w:color="000000"/>
              <w:right w:val="single" w:sz="4" w:space="0" w:color="000000"/>
            </w:tcBorders>
          </w:tcPr>
          <w:p w14:paraId="0258AFE7"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Relacionar los riesgos laborales y ambientales con la actividad laboral con el propósito de utilizar las medidas preventivas correspondientes para la protección personal, evitando daños a las demás personas y en el medio ambiente</w:t>
            </w:r>
          </w:p>
        </w:tc>
      </w:tr>
      <w:tr w:rsidR="002222D4" w14:paraId="4417FCBF" w14:textId="77777777">
        <w:tc>
          <w:tcPr>
            <w:tcW w:w="945" w:type="dxa"/>
            <w:tcBorders>
              <w:left w:val="single" w:sz="4" w:space="0" w:color="000000"/>
              <w:bottom w:val="single" w:sz="4" w:space="0" w:color="000000"/>
              <w:right w:val="single" w:sz="4" w:space="0" w:color="000000"/>
            </w:tcBorders>
          </w:tcPr>
          <w:p w14:paraId="6035AA3F"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24</w:t>
            </w:r>
          </w:p>
        </w:tc>
        <w:tc>
          <w:tcPr>
            <w:tcW w:w="8802" w:type="dxa"/>
            <w:tcBorders>
              <w:left w:val="single" w:sz="4" w:space="0" w:color="000000"/>
              <w:bottom w:val="single" w:sz="4" w:space="0" w:color="000000"/>
              <w:right w:val="single" w:sz="4" w:space="0" w:color="000000"/>
            </w:tcBorders>
          </w:tcPr>
          <w:p w14:paraId="05D128D4"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Desarrollar las técnicas de su actividad profesional asegurando la eficacia y la calidad en su trabajo, proponiendo, si procede, mejoras en las actividades de trabajo</w:t>
            </w:r>
          </w:p>
        </w:tc>
      </w:tr>
      <w:tr w:rsidR="002222D4" w14:paraId="15FA03ED" w14:textId="77777777">
        <w:tc>
          <w:tcPr>
            <w:tcW w:w="945" w:type="dxa"/>
            <w:tcBorders>
              <w:left w:val="single" w:sz="4" w:space="0" w:color="000000"/>
              <w:bottom w:val="single" w:sz="4" w:space="0" w:color="000000"/>
              <w:right w:val="single" w:sz="4" w:space="0" w:color="000000"/>
            </w:tcBorders>
          </w:tcPr>
          <w:p w14:paraId="6747F9E9"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25</w:t>
            </w:r>
          </w:p>
        </w:tc>
        <w:tc>
          <w:tcPr>
            <w:tcW w:w="8802" w:type="dxa"/>
            <w:tcBorders>
              <w:left w:val="single" w:sz="4" w:space="0" w:color="000000"/>
              <w:bottom w:val="single" w:sz="4" w:space="0" w:color="000000"/>
              <w:right w:val="single" w:sz="4" w:space="0" w:color="000000"/>
            </w:tcBorders>
          </w:tcPr>
          <w:p w14:paraId="4F4B4745"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Reconocer sus derechos y deberes como agente activo en la sociedad, teniendo en cuenta el marco legal que regula las condiciones sociales y laborales para participar como ciudadano democrático</w:t>
            </w:r>
          </w:p>
        </w:tc>
      </w:tr>
    </w:tbl>
    <w:p w14:paraId="3375571E" w14:textId="77777777" w:rsidR="002222D4" w:rsidRDefault="002A4A68">
      <w:pPr>
        <w:pStyle w:val="Textoindependiente2"/>
        <w:tabs>
          <w:tab w:val="left" w:pos="5837"/>
        </w:tabs>
        <w:spacing w:after="120"/>
        <w:ind w:left="851"/>
        <w:rPr>
          <w:rFonts w:ascii="Arial" w:hAnsi="Arial" w:cs="Arial"/>
          <w:b/>
          <w:u w:val="single"/>
        </w:rPr>
      </w:pPr>
      <w:r>
        <w:br w:type="page"/>
      </w:r>
    </w:p>
    <w:p w14:paraId="379BE055" w14:textId="77777777" w:rsidR="002222D4" w:rsidRDefault="002222D4">
      <w:pPr>
        <w:pStyle w:val="Textoindependiente2"/>
        <w:tabs>
          <w:tab w:val="left" w:pos="5837"/>
        </w:tabs>
        <w:spacing w:after="120"/>
        <w:ind w:left="851"/>
        <w:rPr>
          <w:rFonts w:ascii="Arial" w:hAnsi="Arial" w:cs="Arial"/>
          <w:b/>
          <w:u w:val="single"/>
        </w:rPr>
      </w:pPr>
    </w:p>
    <w:p w14:paraId="71F9ECD3" w14:textId="77777777" w:rsidR="002222D4" w:rsidRDefault="002222D4">
      <w:pPr>
        <w:pStyle w:val="Textoindependiente2"/>
        <w:tabs>
          <w:tab w:val="left" w:pos="5837"/>
        </w:tabs>
        <w:spacing w:after="120"/>
      </w:pPr>
    </w:p>
    <w:tbl>
      <w:tblPr>
        <w:tblW w:w="9747" w:type="dxa"/>
        <w:tblInd w:w="-113" w:type="dxa"/>
        <w:tblLayout w:type="fixed"/>
        <w:tblLook w:val="0000" w:firstRow="0" w:lastRow="0" w:firstColumn="0" w:lastColumn="0" w:noHBand="0" w:noVBand="0"/>
      </w:tblPr>
      <w:tblGrid>
        <w:gridCol w:w="1043"/>
        <w:gridCol w:w="8704"/>
      </w:tblGrid>
      <w:tr w:rsidR="002222D4" w14:paraId="1F23322C" w14:textId="77777777">
        <w:tc>
          <w:tcPr>
            <w:tcW w:w="1043" w:type="dxa"/>
            <w:tcBorders>
              <w:top w:val="single" w:sz="4" w:space="0" w:color="000000"/>
              <w:left w:val="single" w:sz="4" w:space="0" w:color="000000"/>
              <w:bottom w:val="single" w:sz="4" w:space="0" w:color="000000"/>
              <w:right w:val="single" w:sz="4" w:space="0" w:color="000000"/>
            </w:tcBorders>
          </w:tcPr>
          <w:p w14:paraId="1BFF5397" w14:textId="77777777" w:rsidR="002222D4" w:rsidRDefault="002A4A68">
            <w:pPr>
              <w:pStyle w:val="Textoindependiente2"/>
              <w:tabs>
                <w:tab w:val="left" w:pos="5837"/>
              </w:tabs>
              <w:spacing w:after="120"/>
              <w:jc w:val="left"/>
              <w:rPr>
                <w:rFonts w:ascii="Arial" w:hAnsi="Arial" w:cs="Arial"/>
                <w:b/>
              </w:rPr>
            </w:pPr>
            <w:r>
              <w:rPr>
                <w:rFonts w:ascii="Arial" w:hAnsi="Arial" w:cs="Arial"/>
                <w:b/>
              </w:rPr>
              <w:t>LETRA</w:t>
            </w:r>
          </w:p>
        </w:tc>
        <w:tc>
          <w:tcPr>
            <w:tcW w:w="8704" w:type="dxa"/>
            <w:tcBorders>
              <w:top w:val="single" w:sz="4" w:space="0" w:color="000000"/>
              <w:left w:val="single" w:sz="4" w:space="0" w:color="000000"/>
              <w:bottom w:val="single" w:sz="4" w:space="0" w:color="000000"/>
              <w:right w:val="single" w:sz="4" w:space="0" w:color="000000"/>
            </w:tcBorders>
          </w:tcPr>
          <w:p w14:paraId="2D3681ED" w14:textId="77777777" w:rsidR="002222D4" w:rsidRDefault="002A4A68">
            <w:pPr>
              <w:pStyle w:val="Textoindependiente2"/>
              <w:tabs>
                <w:tab w:val="left" w:pos="5837"/>
              </w:tabs>
              <w:spacing w:after="120"/>
              <w:jc w:val="center"/>
              <w:rPr>
                <w:rFonts w:ascii="Arial" w:hAnsi="Arial" w:cs="Arial"/>
                <w:b/>
              </w:rPr>
            </w:pPr>
            <w:r>
              <w:rPr>
                <w:rFonts w:ascii="Arial" w:hAnsi="Arial" w:cs="Arial"/>
                <w:b/>
              </w:rPr>
              <w:t>COMPETENCIAS PROFESIONALES, PERSONALES Y SOCIALES</w:t>
            </w:r>
          </w:p>
        </w:tc>
      </w:tr>
      <w:tr w:rsidR="002222D4" w14:paraId="49D83A90" w14:textId="77777777">
        <w:tc>
          <w:tcPr>
            <w:tcW w:w="1043" w:type="dxa"/>
            <w:tcBorders>
              <w:top w:val="single" w:sz="4" w:space="0" w:color="000000"/>
              <w:left w:val="single" w:sz="4" w:space="0" w:color="000000"/>
              <w:bottom w:val="single" w:sz="4" w:space="0" w:color="000000"/>
              <w:right w:val="single" w:sz="4" w:space="0" w:color="000000"/>
            </w:tcBorders>
          </w:tcPr>
          <w:p w14:paraId="244889FE" w14:textId="77777777" w:rsidR="002222D4" w:rsidRDefault="002A4A68">
            <w:pPr>
              <w:pStyle w:val="Textoindependiente2"/>
              <w:tabs>
                <w:tab w:val="left" w:pos="5837"/>
              </w:tabs>
              <w:spacing w:after="120"/>
              <w:jc w:val="center"/>
              <w:rPr>
                <w:rFonts w:ascii="Arial" w:hAnsi="Arial" w:cs="Arial"/>
                <w:color w:val="111111"/>
              </w:rPr>
            </w:pPr>
            <w:r>
              <w:rPr>
                <w:rFonts w:ascii="Arial" w:hAnsi="Arial" w:cs="Arial"/>
                <w:color w:val="111111"/>
              </w:rPr>
              <w:t>a</w:t>
            </w:r>
          </w:p>
        </w:tc>
        <w:tc>
          <w:tcPr>
            <w:tcW w:w="8704" w:type="dxa"/>
            <w:tcBorders>
              <w:top w:val="single" w:sz="4" w:space="0" w:color="000000"/>
              <w:left w:val="single" w:sz="4" w:space="0" w:color="000000"/>
              <w:bottom w:val="single" w:sz="4" w:space="0" w:color="000000"/>
              <w:right w:val="single" w:sz="4" w:space="0" w:color="000000"/>
            </w:tcBorders>
          </w:tcPr>
          <w:p w14:paraId="0DE29E1B" w14:textId="77777777" w:rsidR="002222D4" w:rsidRDefault="002A4A68">
            <w:pPr>
              <w:pStyle w:val="Textoindependiente2"/>
              <w:tabs>
                <w:tab w:val="left" w:pos="5837"/>
              </w:tabs>
              <w:spacing w:after="120"/>
              <w:rPr>
                <w:rFonts w:ascii="Arial" w:hAnsi="Arial" w:cs="Arial"/>
                <w:color w:val="111111"/>
                <w:sz w:val="22"/>
                <w:szCs w:val="22"/>
              </w:rPr>
            </w:pPr>
            <w:r>
              <w:rPr>
                <w:rFonts w:ascii="Arial" w:hAnsi="Arial" w:cs="Arial"/>
                <w:color w:val="111111"/>
                <w:sz w:val="22"/>
                <w:szCs w:val="22"/>
              </w:rPr>
              <w:t>Acopiar los materiales y herramientas para acometer la ejecución del montaje o del mantenimiento en instalaciones eléctricas de baja tensión, domóticas y de telecomunicaciones en edificios.</w:t>
            </w:r>
          </w:p>
        </w:tc>
      </w:tr>
      <w:tr w:rsidR="002222D4" w14:paraId="745AF79C" w14:textId="77777777">
        <w:tc>
          <w:tcPr>
            <w:tcW w:w="1043" w:type="dxa"/>
            <w:tcBorders>
              <w:top w:val="single" w:sz="4" w:space="0" w:color="000000"/>
              <w:left w:val="single" w:sz="4" w:space="0" w:color="000000"/>
              <w:bottom w:val="single" w:sz="4" w:space="0" w:color="000000"/>
              <w:right w:val="single" w:sz="4" w:space="0" w:color="000000"/>
            </w:tcBorders>
          </w:tcPr>
          <w:p w14:paraId="074B8E77" w14:textId="77777777" w:rsidR="002222D4" w:rsidRDefault="002A4A68">
            <w:pPr>
              <w:pStyle w:val="Textoindependiente2"/>
              <w:tabs>
                <w:tab w:val="left" w:pos="5837"/>
              </w:tabs>
              <w:spacing w:after="120"/>
              <w:jc w:val="center"/>
              <w:rPr>
                <w:rFonts w:ascii="Arial" w:hAnsi="Arial" w:cs="Arial"/>
                <w:color w:val="111111"/>
              </w:rPr>
            </w:pPr>
            <w:r>
              <w:rPr>
                <w:rFonts w:ascii="Arial" w:hAnsi="Arial" w:cs="Arial"/>
                <w:color w:val="111111"/>
              </w:rPr>
              <w:t>b</w:t>
            </w:r>
          </w:p>
        </w:tc>
        <w:tc>
          <w:tcPr>
            <w:tcW w:w="8704" w:type="dxa"/>
            <w:tcBorders>
              <w:top w:val="single" w:sz="4" w:space="0" w:color="000000"/>
              <w:left w:val="single" w:sz="4" w:space="0" w:color="000000"/>
              <w:bottom w:val="single" w:sz="4" w:space="0" w:color="000000"/>
              <w:right w:val="single" w:sz="4" w:space="0" w:color="000000"/>
            </w:tcBorders>
          </w:tcPr>
          <w:p w14:paraId="78A53123" w14:textId="77777777" w:rsidR="002222D4" w:rsidRDefault="002A4A68">
            <w:pPr>
              <w:pStyle w:val="Textoindependiente2"/>
              <w:tabs>
                <w:tab w:val="left" w:pos="5837"/>
              </w:tabs>
              <w:spacing w:after="120"/>
              <w:rPr>
                <w:rFonts w:ascii="Arial" w:hAnsi="Arial" w:cs="Arial"/>
                <w:color w:val="111111"/>
                <w:sz w:val="22"/>
                <w:szCs w:val="22"/>
              </w:rPr>
            </w:pPr>
            <w:r>
              <w:rPr>
                <w:rFonts w:ascii="Arial" w:hAnsi="Arial" w:cs="Arial"/>
                <w:color w:val="111111"/>
                <w:sz w:val="22"/>
                <w:szCs w:val="22"/>
              </w:rPr>
              <w:t>Montar canalizaciones y tubos en condiciones de calidad y seguridad y siguiendo el procedimiento establecido.</w:t>
            </w:r>
          </w:p>
        </w:tc>
      </w:tr>
      <w:tr w:rsidR="002222D4" w14:paraId="162F081D" w14:textId="77777777">
        <w:tc>
          <w:tcPr>
            <w:tcW w:w="1043" w:type="dxa"/>
            <w:tcBorders>
              <w:top w:val="single" w:sz="4" w:space="0" w:color="000000"/>
              <w:left w:val="single" w:sz="4" w:space="0" w:color="000000"/>
              <w:bottom w:val="single" w:sz="4" w:space="0" w:color="000000"/>
              <w:right w:val="single" w:sz="4" w:space="0" w:color="000000"/>
            </w:tcBorders>
          </w:tcPr>
          <w:p w14:paraId="60DA0B17" w14:textId="77777777" w:rsidR="002222D4" w:rsidRDefault="002A4A68">
            <w:pPr>
              <w:pStyle w:val="Textoindependiente2"/>
              <w:tabs>
                <w:tab w:val="left" w:pos="5837"/>
              </w:tabs>
              <w:spacing w:after="120"/>
              <w:jc w:val="center"/>
              <w:rPr>
                <w:rFonts w:ascii="Arial" w:hAnsi="Arial" w:cs="Arial"/>
                <w:color w:val="111111"/>
              </w:rPr>
            </w:pPr>
            <w:r>
              <w:rPr>
                <w:rFonts w:ascii="Arial" w:hAnsi="Arial" w:cs="Arial"/>
                <w:color w:val="111111"/>
              </w:rPr>
              <w:t>c</w:t>
            </w:r>
          </w:p>
        </w:tc>
        <w:tc>
          <w:tcPr>
            <w:tcW w:w="8704" w:type="dxa"/>
            <w:tcBorders>
              <w:top w:val="single" w:sz="4" w:space="0" w:color="000000"/>
              <w:left w:val="single" w:sz="4" w:space="0" w:color="000000"/>
              <w:bottom w:val="single" w:sz="4" w:space="0" w:color="000000"/>
              <w:right w:val="single" w:sz="4" w:space="0" w:color="000000"/>
            </w:tcBorders>
          </w:tcPr>
          <w:p w14:paraId="27E84F18"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Tender el cableado en instalaciones eléctricas de baja tensión y domóticas en edificios, aplicando las técnicas y procedimientos normalizados.</w:t>
            </w:r>
          </w:p>
        </w:tc>
      </w:tr>
      <w:tr w:rsidR="002222D4" w14:paraId="33268FB5" w14:textId="77777777">
        <w:tc>
          <w:tcPr>
            <w:tcW w:w="1043" w:type="dxa"/>
            <w:tcBorders>
              <w:top w:val="single" w:sz="4" w:space="0" w:color="000000"/>
              <w:left w:val="single" w:sz="4" w:space="0" w:color="000000"/>
              <w:bottom w:val="single" w:sz="4" w:space="0" w:color="000000"/>
              <w:right w:val="single" w:sz="4" w:space="0" w:color="000000"/>
            </w:tcBorders>
          </w:tcPr>
          <w:p w14:paraId="25570373"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d</w:t>
            </w:r>
          </w:p>
        </w:tc>
        <w:tc>
          <w:tcPr>
            <w:tcW w:w="8704" w:type="dxa"/>
            <w:tcBorders>
              <w:top w:val="single" w:sz="4" w:space="0" w:color="000000"/>
              <w:left w:val="single" w:sz="4" w:space="0" w:color="000000"/>
              <w:bottom w:val="single" w:sz="4" w:space="0" w:color="000000"/>
              <w:right w:val="single" w:sz="4" w:space="0" w:color="000000"/>
            </w:tcBorders>
          </w:tcPr>
          <w:p w14:paraId="162C0E20"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Montar equipos y otros elementos auxiliares de las instalaciones electrotécnicas en condiciones de calidad y seguridad y siguiendo el procedimiento establecido.</w:t>
            </w:r>
          </w:p>
        </w:tc>
      </w:tr>
      <w:tr w:rsidR="002222D4" w14:paraId="2961E683" w14:textId="77777777">
        <w:tc>
          <w:tcPr>
            <w:tcW w:w="1043" w:type="dxa"/>
            <w:tcBorders>
              <w:top w:val="single" w:sz="4" w:space="0" w:color="000000"/>
              <w:left w:val="single" w:sz="4" w:space="0" w:color="000000"/>
              <w:bottom w:val="single" w:sz="4" w:space="0" w:color="000000"/>
              <w:right w:val="single" w:sz="4" w:space="0" w:color="000000"/>
            </w:tcBorders>
          </w:tcPr>
          <w:p w14:paraId="6963E16D"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e</w:t>
            </w:r>
          </w:p>
        </w:tc>
        <w:tc>
          <w:tcPr>
            <w:tcW w:w="8704" w:type="dxa"/>
            <w:tcBorders>
              <w:top w:val="single" w:sz="4" w:space="0" w:color="000000"/>
              <w:left w:val="single" w:sz="4" w:space="0" w:color="000000"/>
              <w:bottom w:val="single" w:sz="4" w:space="0" w:color="000000"/>
              <w:right w:val="single" w:sz="4" w:space="0" w:color="000000"/>
            </w:tcBorders>
          </w:tcPr>
          <w:p w14:paraId="37CC0829"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Aplicar técnicas de mecanizado y unión para el mantenimiento y montaje de instalaciones, de acuerdo a las necesidades de las mismas.</w:t>
            </w:r>
          </w:p>
        </w:tc>
      </w:tr>
      <w:tr w:rsidR="002222D4" w14:paraId="1468ACAB" w14:textId="77777777">
        <w:tc>
          <w:tcPr>
            <w:tcW w:w="1043" w:type="dxa"/>
            <w:tcBorders>
              <w:top w:val="single" w:sz="4" w:space="0" w:color="000000"/>
              <w:left w:val="single" w:sz="4" w:space="0" w:color="000000"/>
              <w:bottom w:val="single" w:sz="4" w:space="0" w:color="000000"/>
              <w:right w:val="single" w:sz="4" w:space="0" w:color="000000"/>
            </w:tcBorders>
          </w:tcPr>
          <w:p w14:paraId="2BD4EC5C"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f</w:t>
            </w:r>
          </w:p>
        </w:tc>
        <w:tc>
          <w:tcPr>
            <w:tcW w:w="8704" w:type="dxa"/>
            <w:tcBorders>
              <w:top w:val="single" w:sz="4" w:space="0" w:color="000000"/>
              <w:left w:val="single" w:sz="4" w:space="0" w:color="000000"/>
              <w:bottom w:val="single" w:sz="4" w:space="0" w:color="000000"/>
              <w:right w:val="single" w:sz="4" w:space="0" w:color="000000"/>
            </w:tcBorders>
          </w:tcPr>
          <w:p w14:paraId="227C44D0"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Realizar pruebas y verificaciones básicas, tanto funcionales como reglamentarias de las instalaciones, utilizando los instrumentos adecuados y el procedimiento establecido.</w:t>
            </w:r>
          </w:p>
        </w:tc>
      </w:tr>
      <w:tr w:rsidR="002222D4" w14:paraId="00491025" w14:textId="77777777">
        <w:tc>
          <w:tcPr>
            <w:tcW w:w="1043" w:type="dxa"/>
            <w:tcBorders>
              <w:top w:val="single" w:sz="4" w:space="0" w:color="000000"/>
              <w:left w:val="single" w:sz="4" w:space="0" w:color="000000"/>
              <w:bottom w:val="single" w:sz="4" w:space="0" w:color="000000"/>
              <w:right w:val="single" w:sz="4" w:space="0" w:color="000000"/>
            </w:tcBorders>
          </w:tcPr>
          <w:p w14:paraId="0EB4CC14"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g</w:t>
            </w:r>
          </w:p>
        </w:tc>
        <w:tc>
          <w:tcPr>
            <w:tcW w:w="8704" w:type="dxa"/>
            <w:tcBorders>
              <w:top w:val="single" w:sz="4" w:space="0" w:color="000000"/>
              <w:left w:val="single" w:sz="4" w:space="0" w:color="000000"/>
              <w:bottom w:val="single" w:sz="4" w:space="0" w:color="000000"/>
              <w:right w:val="single" w:sz="4" w:space="0" w:color="000000"/>
            </w:tcBorders>
          </w:tcPr>
          <w:p w14:paraId="4905D855"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Realizar operaciones auxiliares de mantenimiento y reparación de equipos y elementos instalaciones garantizando su funcionamiento.</w:t>
            </w:r>
          </w:p>
        </w:tc>
      </w:tr>
      <w:tr w:rsidR="002222D4" w14:paraId="6B6C4769" w14:textId="77777777">
        <w:tc>
          <w:tcPr>
            <w:tcW w:w="1043" w:type="dxa"/>
            <w:tcBorders>
              <w:top w:val="single" w:sz="4" w:space="0" w:color="000000"/>
              <w:left w:val="single" w:sz="4" w:space="0" w:color="000000"/>
              <w:bottom w:val="single" w:sz="4" w:space="0" w:color="000000"/>
              <w:right w:val="single" w:sz="4" w:space="0" w:color="000000"/>
            </w:tcBorders>
          </w:tcPr>
          <w:p w14:paraId="0DFD1810"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h</w:t>
            </w:r>
          </w:p>
        </w:tc>
        <w:tc>
          <w:tcPr>
            <w:tcW w:w="8704" w:type="dxa"/>
            <w:tcBorders>
              <w:top w:val="single" w:sz="4" w:space="0" w:color="000000"/>
              <w:left w:val="single" w:sz="4" w:space="0" w:color="000000"/>
              <w:bottom w:val="single" w:sz="4" w:space="0" w:color="000000"/>
              <w:right w:val="single" w:sz="4" w:space="0" w:color="000000"/>
            </w:tcBorders>
          </w:tcPr>
          <w:p w14:paraId="4190CF44"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Mantener hábitos de orden, puntualidad, responsabilidad y pulcritud a lo largo de su actividad.</w:t>
            </w:r>
          </w:p>
        </w:tc>
      </w:tr>
      <w:tr w:rsidR="002222D4" w14:paraId="6B0AC85F" w14:textId="77777777">
        <w:tc>
          <w:tcPr>
            <w:tcW w:w="1043" w:type="dxa"/>
            <w:tcBorders>
              <w:top w:val="single" w:sz="4" w:space="0" w:color="000000"/>
              <w:left w:val="single" w:sz="4" w:space="0" w:color="000000"/>
              <w:bottom w:val="single" w:sz="4" w:space="0" w:color="000000"/>
              <w:right w:val="single" w:sz="4" w:space="0" w:color="000000"/>
            </w:tcBorders>
          </w:tcPr>
          <w:p w14:paraId="33FC8626"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i</w:t>
            </w:r>
          </w:p>
        </w:tc>
        <w:tc>
          <w:tcPr>
            <w:tcW w:w="8704" w:type="dxa"/>
            <w:tcBorders>
              <w:top w:val="single" w:sz="4" w:space="0" w:color="000000"/>
              <w:left w:val="single" w:sz="4" w:space="0" w:color="000000"/>
              <w:bottom w:val="single" w:sz="4" w:space="0" w:color="000000"/>
              <w:right w:val="single" w:sz="4" w:space="0" w:color="000000"/>
            </w:tcBorders>
          </w:tcPr>
          <w:p w14:paraId="79B33525"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Resolver problemas predecibles relacionados con su entorno físico, social, personal y productivo, utilizando el razonamiento científico y los elementos proporcionados por las ciencias aplicadas y sociales.</w:t>
            </w:r>
          </w:p>
        </w:tc>
      </w:tr>
      <w:tr w:rsidR="002222D4" w14:paraId="65D4FAEA" w14:textId="77777777">
        <w:tc>
          <w:tcPr>
            <w:tcW w:w="1043" w:type="dxa"/>
            <w:tcBorders>
              <w:top w:val="single" w:sz="4" w:space="0" w:color="000000"/>
              <w:left w:val="single" w:sz="4" w:space="0" w:color="000000"/>
              <w:bottom w:val="single" w:sz="4" w:space="0" w:color="000000"/>
              <w:right w:val="single" w:sz="4" w:space="0" w:color="000000"/>
            </w:tcBorders>
          </w:tcPr>
          <w:p w14:paraId="17B5CF23"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j</w:t>
            </w:r>
          </w:p>
        </w:tc>
        <w:tc>
          <w:tcPr>
            <w:tcW w:w="8704" w:type="dxa"/>
            <w:tcBorders>
              <w:top w:val="single" w:sz="4" w:space="0" w:color="000000"/>
              <w:left w:val="single" w:sz="4" w:space="0" w:color="000000"/>
              <w:bottom w:val="single" w:sz="4" w:space="0" w:color="000000"/>
              <w:right w:val="single" w:sz="4" w:space="0" w:color="000000"/>
            </w:tcBorders>
          </w:tcPr>
          <w:p w14:paraId="34D83779"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Actuar de forma saludable en distintos contextos cotidianos que favorezcan el desarrollo personal y social, analizando hábitos e influencias positivas para la salud humana.</w:t>
            </w:r>
          </w:p>
        </w:tc>
      </w:tr>
      <w:tr w:rsidR="002222D4" w14:paraId="63AEA8BC" w14:textId="77777777">
        <w:tc>
          <w:tcPr>
            <w:tcW w:w="1043" w:type="dxa"/>
            <w:tcBorders>
              <w:top w:val="single" w:sz="4" w:space="0" w:color="000000"/>
              <w:left w:val="single" w:sz="4" w:space="0" w:color="000000"/>
              <w:bottom w:val="single" w:sz="4" w:space="0" w:color="000000"/>
              <w:right w:val="single" w:sz="4" w:space="0" w:color="000000"/>
            </w:tcBorders>
          </w:tcPr>
          <w:p w14:paraId="36AADAAB"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k</w:t>
            </w:r>
          </w:p>
        </w:tc>
        <w:tc>
          <w:tcPr>
            <w:tcW w:w="8704" w:type="dxa"/>
            <w:tcBorders>
              <w:top w:val="single" w:sz="4" w:space="0" w:color="000000"/>
              <w:left w:val="single" w:sz="4" w:space="0" w:color="000000"/>
              <w:bottom w:val="single" w:sz="4" w:space="0" w:color="000000"/>
              <w:right w:val="single" w:sz="4" w:space="0" w:color="000000"/>
            </w:tcBorders>
          </w:tcPr>
          <w:p w14:paraId="5393AF08"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Valorar actuaciones encaminadas a la conservación del medio ambiente diferenciando las consecuencias de las actividades cotidianas que pueda afectar al equilibrio del mismo.</w:t>
            </w:r>
          </w:p>
        </w:tc>
      </w:tr>
      <w:tr w:rsidR="002222D4" w14:paraId="5F962AA9" w14:textId="77777777">
        <w:tc>
          <w:tcPr>
            <w:tcW w:w="1043" w:type="dxa"/>
            <w:tcBorders>
              <w:top w:val="single" w:sz="4" w:space="0" w:color="000000"/>
              <w:left w:val="single" w:sz="4" w:space="0" w:color="000000"/>
              <w:bottom w:val="single" w:sz="4" w:space="0" w:color="000000"/>
              <w:right w:val="single" w:sz="4" w:space="0" w:color="000000"/>
            </w:tcBorders>
          </w:tcPr>
          <w:p w14:paraId="3E8C248A"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l</w:t>
            </w:r>
          </w:p>
        </w:tc>
        <w:tc>
          <w:tcPr>
            <w:tcW w:w="8704" w:type="dxa"/>
            <w:tcBorders>
              <w:top w:val="single" w:sz="4" w:space="0" w:color="000000"/>
              <w:left w:val="single" w:sz="4" w:space="0" w:color="000000"/>
              <w:bottom w:val="single" w:sz="4" w:space="0" w:color="000000"/>
              <w:right w:val="single" w:sz="4" w:space="0" w:color="000000"/>
            </w:tcBorders>
          </w:tcPr>
          <w:p w14:paraId="21629FB8"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Obtener y comunicar información destinada al autoaprendizaje y a su uso en distintos contextos de su entorno personal, social o profesional mediante recursos a su alcance y los propios de las tecnologías de la información y de la comunicación.</w:t>
            </w:r>
          </w:p>
        </w:tc>
      </w:tr>
      <w:tr w:rsidR="002222D4" w14:paraId="2DA0E46F" w14:textId="77777777">
        <w:tc>
          <w:tcPr>
            <w:tcW w:w="1043" w:type="dxa"/>
            <w:tcBorders>
              <w:top w:val="single" w:sz="4" w:space="0" w:color="000000"/>
              <w:left w:val="single" w:sz="4" w:space="0" w:color="000000"/>
              <w:bottom w:val="single" w:sz="4" w:space="0" w:color="000000"/>
              <w:right w:val="single" w:sz="4" w:space="0" w:color="000000"/>
            </w:tcBorders>
          </w:tcPr>
          <w:p w14:paraId="1EEF86EA"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m</w:t>
            </w:r>
          </w:p>
        </w:tc>
        <w:tc>
          <w:tcPr>
            <w:tcW w:w="8704" w:type="dxa"/>
            <w:tcBorders>
              <w:top w:val="single" w:sz="4" w:space="0" w:color="000000"/>
              <w:left w:val="single" w:sz="4" w:space="0" w:color="000000"/>
              <w:bottom w:val="single" w:sz="4" w:space="0" w:color="000000"/>
              <w:right w:val="single" w:sz="4" w:space="0" w:color="000000"/>
            </w:tcBorders>
          </w:tcPr>
          <w:p w14:paraId="6617799A"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Actuar con respeto y sensibilidad hacia la diversidad cultural, el patrimonio histórico-artístico y las manifestaciones culturales y artísticas, apreciando su uso y disfrute como fuente de enriquecimiento personal y social.</w:t>
            </w:r>
          </w:p>
        </w:tc>
      </w:tr>
      <w:tr w:rsidR="002222D4" w14:paraId="0BB895FE" w14:textId="77777777">
        <w:tc>
          <w:tcPr>
            <w:tcW w:w="1043" w:type="dxa"/>
            <w:tcBorders>
              <w:top w:val="single" w:sz="4" w:space="0" w:color="000000"/>
              <w:left w:val="single" w:sz="4" w:space="0" w:color="000000"/>
              <w:bottom w:val="single" w:sz="4" w:space="0" w:color="000000"/>
              <w:right w:val="single" w:sz="4" w:space="0" w:color="000000"/>
            </w:tcBorders>
          </w:tcPr>
          <w:p w14:paraId="106847D9"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n</w:t>
            </w:r>
          </w:p>
        </w:tc>
        <w:tc>
          <w:tcPr>
            <w:tcW w:w="8704" w:type="dxa"/>
            <w:tcBorders>
              <w:top w:val="single" w:sz="4" w:space="0" w:color="000000"/>
              <w:left w:val="single" w:sz="4" w:space="0" w:color="000000"/>
              <w:bottom w:val="single" w:sz="4" w:space="0" w:color="000000"/>
              <w:right w:val="single" w:sz="4" w:space="0" w:color="000000"/>
            </w:tcBorders>
          </w:tcPr>
          <w:p w14:paraId="0B991B4A" w14:textId="77777777" w:rsidR="002222D4" w:rsidRDefault="002A4A68">
            <w:pPr>
              <w:pStyle w:val="Textoindependiente2"/>
              <w:tabs>
                <w:tab w:val="left" w:pos="5837"/>
              </w:tabs>
              <w:snapToGrid w:val="0"/>
              <w:spacing w:after="120"/>
              <w:rPr>
                <w:rFonts w:ascii="Arial" w:hAnsi="Arial" w:cs="Arial"/>
                <w:color w:val="111111"/>
              </w:rPr>
            </w:pPr>
            <w:r>
              <w:rPr>
                <w:rFonts w:ascii="Arial" w:hAnsi="Arial" w:cs="Arial"/>
                <w:color w:val="111111"/>
              </w:rPr>
              <w:t>Comunicarse con claridad, precisión y fluidez en distintos contextos sociales o profesionales y por distintos medios, canales y soportes a su alcance, utilizando y adecuando recursos lingüísticos orales y escritos propios de la lengua castellana y, en su caso, de la lengua cooficial.</w:t>
            </w:r>
          </w:p>
        </w:tc>
      </w:tr>
      <w:tr w:rsidR="002222D4" w14:paraId="6B020145" w14:textId="77777777">
        <w:tc>
          <w:tcPr>
            <w:tcW w:w="1043" w:type="dxa"/>
            <w:tcBorders>
              <w:top w:val="single" w:sz="4" w:space="0" w:color="000000"/>
              <w:left w:val="single" w:sz="4" w:space="0" w:color="000000"/>
              <w:bottom w:val="single" w:sz="4" w:space="0" w:color="000000"/>
              <w:right w:val="single" w:sz="4" w:space="0" w:color="000000"/>
            </w:tcBorders>
          </w:tcPr>
          <w:p w14:paraId="435ED5EA"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ñ</w:t>
            </w:r>
          </w:p>
        </w:tc>
        <w:tc>
          <w:tcPr>
            <w:tcW w:w="8704" w:type="dxa"/>
            <w:tcBorders>
              <w:top w:val="single" w:sz="4" w:space="0" w:color="000000"/>
              <w:left w:val="single" w:sz="4" w:space="0" w:color="000000"/>
              <w:bottom w:val="single" w:sz="4" w:space="0" w:color="000000"/>
              <w:right w:val="single" w:sz="4" w:space="0" w:color="000000"/>
            </w:tcBorders>
          </w:tcPr>
          <w:p w14:paraId="28414508"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Comunicarse en situaciones habituales tanto laborales como personales y sociales utilizando recursos lingüísticos básicos en lengua extranjera.</w:t>
            </w:r>
          </w:p>
        </w:tc>
      </w:tr>
      <w:tr w:rsidR="002222D4" w14:paraId="27A0BB06" w14:textId="77777777">
        <w:tc>
          <w:tcPr>
            <w:tcW w:w="1043" w:type="dxa"/>
            <w:tcBorders>
              <w:left w:val="single" w:sz="4" w:space="0" w:color="000000"/>
              <w:bottom w:val="single" w:sz="4" w:space="0" w:color="000000"/>
              <w:right w:val="single" w:sz="4" w:space="0" w:color="000000"/>
            </w:tcBorders>
          </w:tcPr>
          <w:p w14:paraId="46F7AB34"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lastRenderedPageBreak/>
              <w:t>o</w:t>
            </w:r>
          </w:p>
        </w:tc>
        <w:tc>
          <w:tcPr>
            <w:tcW w:w="8704" w:type="dxa"/>
            <w:tcBorders>
              <w:left w:val="single" w:sz="4" w:space="0" w:color="000000"/>
              <w:bottom w:val="single" w:sz="4" w:space="0" w:color="000000"/>
              <w:right w:val="single" w:sz="4" w:space="0" w:color="000000"/>
            </w:tcBorders>
          </w:tcPr>
          <w:p w14:paraId="266FBC8A"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Realizar explicaciones sencillas sobre acontecimientos y fenómenos característicos de las sociedades contemporáneas a partir de información histórica y geográfica a su disposición.</w:t>
            </w:r>
          </w:p>
        </w:tc>
      </w:tr>
      <w:tr w:rsidR="002222D4" w14:paraId="59E293F1" w14:textId="77777777">
        <w:tc>
          <w:tcPr>
            <w:tcW w:w="1043" w:type="dxa"/>
            <w:tcBorders>
              <w:left w:val="single" w:sz="4" w:space="0" w:color="000000"/>
              <w:bottom w:val="single" w:sz="4" w:space="0" w:color="000000"/>
              <w:right w:val="single" w:sz="4" w:space="0" w:color="000000"/>
            </w:tcBorders>
          </w:tcPr>
          <w:p w14:paraId="5C339431"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p</w:t>
            </w:r>
          </w:p>
        </w:tc>
        <w:tc>
          <w:tcPr>
            <w:tcW w:w="8704" w:type="dxa"/>
            <w:tcBorders>
              <w:left w:val="single" w:sz="4" w:space="0" w:color="000000"/>
              <w:bottom w:val="single" w:sz="4" w:space="0" w:color="000000"/>
              <w:right w:val="single" w:sz="4" w:space="0" w:color="000000"/>
            </w:tcBorders>
          </w:tcPr>
          <w:p w14:paraId="41C912CA"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Adaptarse a las nuevas situaciones laborales originadas por cambios tecnológicos y organizativos en su actividad laboral, utilizando las ofertas formativas a su alcance y localizando los recursos mediante las tecnologías de la información y la comunicación.</w:t>
            </w:r>
          </w:p>
        </w:tc>
      </w:tr>
      <w:tr w:rsidR="002222D4" w14:paraId="29211821" w14:textId="77777777">
        <w:tc>
          <w:tcPr>
            <w:tcW w:w="1043" w:type="dxa"/>
            <w:tcBorders>
              <w:left w:val="single" w:sz="4" w:space="0" w:color="000000"/>
              <w:bottom w:val="single" w:sz="4" w:space="0" w:color="000000"/>
              <w:right w:val="single" w:sz="4" w:space="0" w:color="000000"/>
            </w:tcBorders>
          </w:tcPr>
          <w:p w14:paraId="6452661B"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q</w:t>
            </w:r>
          </w:p>
        </w:tc>
        <w:tc>
          <w:tcPr>
            <w:tcW w:w="8704" w:type="dxa"/>
            <w:tcBorders>
              <w:left w:val="single" w:sz="4" w:space="0" w:color="000000"/>
              <w:bottom w:val="single" w:sz="4" w:space="0" w:color="000000"/>
              <w:right w:val="single" w:sz="4" w:space="0" w:color="000000"/>
            </w:tcBorders>
          </w:tcPr>
          <w:p w14:paraId="482406AE"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Cumplir las tareas propias de su nivel con autonomía y responsabilidad, empleando criterios de calidad y eficiencia en el trabajo asignado y efectuándolo de forma individual o como miembro de un equipo.</w:t>
            </w:r>
          </w:p>
        </w:tc>
      </w:tr>
      <w:tr w:rsidR="002222D4" w14:paraId="680BB318" w14:textId="77777777">
        <w:tc>
          <w:tcPr>
            <w:tcW w:w="1043" w:type="dxa"/>
            <w:tcBorders>
              <w:left w:val="single" w:sz="4" w:space="0" w:color="000000"/>
              <w:bottom w:val="single" w:sz="4" w:space="0" w:color="000000"/>
              <w:right w:val="single" w:sz="4" w:space="0" w:color="000000"/>
            </w:tcBorders>
          </w:tcPr>
          <w:p w14:paraId="75A7786F"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r</w:t>
            </w:r>
          </w:p>
        </w:tc>
        <w:tc>
          <w:tcPr>
            <w:tcW w:w="8704" w:type="dxa"/>
            <w:tcBorders>
              <w:left w:val="single" w:sz="4" w:space="0" w:color="000000"/>
              <w:bottom w:val="single" w:sz="4" w:space="0" w:color="000000"/>
              <w:right w:val="single" w:sz="4" w:space="0" w:color="000000"/>
            </w:tcBorders>
          </w:tcPr>
          <w:p w14:paraId="34C44159"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Comunicarse eficazmente, respetando la autonomía y competencia de las distintas personas que intervienen en su ámbito de trabajo, contribuyendo a la calidad del trabajo realizado.</w:t>
            </w:r>
          </w:p>
        </w:tc>
      </w:tr>
      <w:tr w:rsidR="002222D4" w14:paraId="463996E6" w14:textId="77777777">
        <w:tc>
          <w:tcPr>
            <w:tcW w:w="1043" w:type="dxa"/>
            <w:tcBorders>
              <w:left w:val="single" w:sz="4" w:space="0" w:color="000000"/>
              <w:bottom w:val="single" w:sz="4" w:space="0" w:color="000000"/>
              <w:right w:val="single" w:sz="4" w:space="0" w:color="000000"/>
            </w:tcBorders>
          </w:tcPr>
          <w:p w14:paraId="23E28FAA"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s</w:t>
            </w:r>
          </w:p>
        </w:tc>
        <w:tc>
          <w:tcPr>
            <w:tcW w:w="8704" w:type="dxa"/>
            <w:tcBorders>
              <w:left w:val="single" w:sz="4" w:space="0" w:color="000000"/>
              <w:bottom w:val="single" w:sz="4" w:space="0" w:color="000000"/>
              <w:right w:val="single" w:sz="4" w:space="0" w:color="000000"/>
            </w:tcBorders>
          </w:tcPr>
          <w:p w14:paraId="45AE2E78"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Asumir y cumplir las medidas de prevención de riesgos y seguridad laboral en la realización de las actividades laborales evitando daños personales, laborales y ambientales.</w:t>
            </w:r>
          </w:p>
        </w:tc>
      </w:tr>
      <w:tr w:rsidR="002222D4" w14:paraId="43549BCB" w14:textId="77777777">
        <w:tc>
          <w:tcPr>
            <w:tcW w:w="1043" w:type="dxa"/>
            <w:tcBorders>
              <w:left w:val="single" w:sz="4" w:space="0" w:color="000000"/>
              <w:bottom w:val="single" w:sz="4" w:space="0" w:color="000000"/>
              <w:right w:val="single" w:sz="4" w:space="0" w:color="000000"/>
            </w:tcBorders>
          </w:tcPr>
          <w:p w14:paraId="2A5EBF36"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t</w:t>
            </w:r>
          </w:p>
        </w:tc>
        <w:tc>
          <w:tcPr>
            <w:tcW w:w="8704" w:type="dxa"/>
            <w:tcBorders>
              <w:left w:val="single" w:sz="4" w:space="0" w:color="000000"/>
              <w:bottom w:val="single" w:sz="4" w:space="0" w:color="000000"/>
              <w:right w:val="single" w:sz="4" w:space="0" w:color="000000"/>
            </w:tcBorders>
          </w:tcPr>
          <w:p w14:paraId="0FDA434D"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Cumplir las normas de calidad, de accesibilidad universal y diseño para todos que afectan a su actividad profesional.</w:t>
            </w:r>
          </w:p>
        </w:tc>
      </w:tr>
      <w:tr w:rsidR="002222D4" w14:paraId="3CCDADB8" w14:textId="77777777">
        <w:tc>
          <w:tcPr>
            <w:tcW w:w="1043" w:type="dxa"/>
            <w:tcBorders>
              <w:left w:val="single" w:sz="4" w:space="0" w:color="000000"/>
              <w:bottom w:val="single" w:sz="4" w:space="0" w:color="000000"/>
              <w:right w:val="single" w:sz="4" w:space="0" w:color="000000"/>
            </w:tcBorders>
          </w:tcPr>
          <w:p w14:paraId="1FE984C7"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u</w:t>
            </w:r>
          </w:p>
        </w:tc>
        <w:tc>
          <w:tcPr>
            <w:tcW w:w="8704" w:type="dxa"/>
            <w:tcBorders>
              <w:left w:val="single" w:sz="4" w:space="0" w:color="000000"/>
              <w:bottom w:val="single" w:sz="4" w:space="0" w:color="000000"/>
              <w:right w:val="single" w:sz="4" w:space="0" w:color="000000"/>
            </w:tcBorders>
          </w:tcPr>
          <w:p w14:paraId="5C978B73"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Actuar con espíritu emprendedor, iniciativa personal y responsabilidad en la elección de los procedimientos de su actividad profesional.</w:t>
            </w:r>
          </w:p>
        </w:tc>
      </w:tr>
      <w:tr w:rsidR="002222D4" w14:paraId="5963869D" w14:textId="77777777">
        <w:tc>
          <w:tcPr>
            <w:tcW w:w="1043" w:type="dxa"/>
            <w:tcBorders>
              <w:left w:val="single" w:sz="4" w:space="0" w:color="000000"/>
              <w:bottom w:val="single" w:sz="4" w:space="0" w:color="000000"/>
              <w:right w:val="single" w:sz="4" w:space="0" w:color="000000"/>
            </w:tcBorders>
          </w:tcPr>
          <w:p w14:paraId="398E37BF" w14:textId="77777777" w:rsidR="002222D4" w:rsidRDefault="002A4A68">
            <w:pPr>
              <w:pStyle w:val="Textoindependiente2"/>
              <w:tabs>
                <w:tab w:val="left" w:pos="5837"/>
              </w:tabs>
              <w:snapToGrid w:val="0"/>
              <w:spacing w:after="120"/>
              <w:jc w:val="center"/>
              <w:rPr>
                <w:rFonts w:ascii="Arial" w:hAnsi="Arial" w:cs="Arial"/>
                <w:color w:val="111111"/>
              </w:rPr>
            </w:pPr>
            <w:r>
              <w:rPr>
                <w:rFonts w:ascii="Arial" w:hAnsi="Arial" w:cs="Arial"/>
                <w:color w:val="111111"/>
              </w:rPr>
              <w:t>v</w:t>
            </w:r>
          </w:p>
        </w:tc>
        <w:tc>
          <w:tcPr>
            <w:tcW w:w="8704" w:type="dxa"/>
            <w:tcBorders>
              <w:left w:val="single" w:sz="4" w:space="0" w:color="000000"/>
              <w:bottom w:val="single" w:sz="4" w:space="0" w:color="000000"/>
              <w:right w:val="single" w:sz="4" w:space="0" w:color="000000"/>
            </w:tcBorders>
          </w:tcPr>
          <w:p w14:paraId="1FFD744E" w14:textId="77777777" w:rsidR="002222D4" w:rsidRDefault="002A4A68">
            <w:pPr>
              <w:pStyle w:val="Textoindependiente2"/>
              <w:tabs>
                <w:tab w:val="left" w:pos="5837"/>
              </w:tabs>
              <w:spacing w:after="120"/>
              <w:rPr>
                <w:rFonts w:ascii="Arial" w:hAnsi="Arial" w:cs="Arial"/>
                <w:color w:val="111111"/>
              </w:rPr>
            </w:pPr>
            <w:r>
              <w:rPr>
                <w:rFonts w:ascii="Arial" w:hAnsi="Arial" w:cs="Arial"/>
                <w:color w:val="111111"/>
              </w:rPr>
              <w:t>Ejercer sus derechos y cumplir con las obligaciones derivadas de su actividad profesional, de acuerdo con lo establecido en la legislación vigente, participando activamente en la vida económica, social y cultural.</w:t>
            </w:r>
          </w:p>
        </w:tc>
      </w:tr>
    </w:tbl>
    <w:p w14:paraId="5A300A4D" w14:textId="77777777" w:rsidR="002222D4" w:rsidRDefault="002222D4">
      <w:pPr>
        <w:pStyle w:val="Textoindependiente2"/>
        <w:tabs>
          <w:tab w:val="left" w:pos="5837"/>
        </w:tabs>
        <w:spacing w:after="120"/>
        <w:ind w:left="851"/>
        <w:rPr>
          <w:rFonts w:ascii="Arial" w:hAnsi="Arial" w:cs="Arial"/>
          <w:b/>
          <w:u w:val="single"/>
          <w:lang w:val="es-ES"/>
        </w:rPr>
      </w:pPr>
    </w:p>
    <w:p w14:paraId="000820F1" w14:textId="77777777" w:rsidR="002222D4" w:rsidRDefault="002A4A68">
      <w:pPr>
        <w:pStyle w:val="Ttulo1"/>
        <w:rPr>
          <w:szCs w:val="24"/>
        </w:rPr>
      </w:pPr>
      <w:r>
        <w:rPr>
          <w:szCs w:val="24"/>
          <w:lang w:val="es-ES"/>
        </w:rPr>
        <w:t>La formación del módulo se relaciona con los siguientes objetivos generales del ciclo formativo 1, 2, 3, 4, 5, 6, 7 y 8 y las competencias profesionales, personales y sociales a), b), c), d), e), f) g) y h) del título</w:t>
      </w:r>
    </w:p>
    <w:p w14:paraId="52E45F6B" w14:textId="77777777" w:rsidR="002222D4" w:rsidRDefault="002222D4">
      <w:pPr>
        <w:pStyle w:val="Ttulo1"/>
        <w:rPr>
          <w:szCs w:val="24"/>
          <w:lang w:val="es-ES"/>
        </w:rPr>
      </w:pPr>
    </w:p>
    <w:p w14:paraId="1E2D699C" w14:textId="77777777" w:rsidR="002222D4" w:rsidRDefault="002A4A68">
      <w:pPr>
        <w:pStyle w:val="Ttulo1"/>
      </w:pPr>
      <w:r>
        <w:rPr>
          <w:sz w:val="28"/>
          <w:szCs w:val="28"/>
          <w:u w:val="single"/>
        </w:rPr>
        <w:t>6.- CRITERIOS Y ESTRATEGIAS DE EVALUACIÓN</w:t>
      </w:r>
      <w:r>
        <w:rPr>
          <w:b w:val="0"/>
          <w:color w:val="0070C0"/>
          <w:lang w:val="es-ES"/>
        </w:rPr>
        <w:t xml:space="preserve">. </w:t>
      </w:r>
    </w:p>
    <w:p w14:paraId="4F394FB3" w14:textId="77777777" w:rsidR="002222D4" w:rsidRDefault="002222D4">
      <w:pPr>
        <w:rPr>
          <w:color w:val="0070C0"/>
        </w:rPr>
      </w:pPr>
    </w:p>
    <w:tbl>
      <w:tblPr>
        <w:tblStyle w:val="Tablaconcuadrcula"/>
        <w:tblW w:w="9638" w:type="dxa"/>
        <w:tblLayout w:type="fixed"/>
        <w:tblLook w:val="0000" w:firstRow="0" w:lastRow="0" w:firstColumn="0" w:lastColumn="0" w:noHBand="0" w:noVBand="0"/>
      </w:tblPr>
      <w:tblGrid>
        <w:gridCol w:w="2262"/>
        <w:gridCol w:w="5450"/>
        <w:gridCol w:w="1926"/>
      </w:tblGrid>
      <w:tr w:rsidR="002222D4" w14:paraId="66E77AC9" w14:textId="77777777" w:rsidTr="000E1DB0">
        <w:tc>
          <w:tcPr>
            <w:tcW w:w="2262" w:type="dxa"/>
          </w:tcPr>
          <w:p w14:paraId="64B3718C" w14:textId="77777777" w:rsidR="002222D4" w:rsidRDefault="002A4A68">
            <w:pPr>
              <w:pStyle w:val="Contenidodelatabla"/>
              <w:rPr>
                <w:b/>
                <w:bCs/>
              </w:rPr>
            </w:pPr>
            <w:r>
              <w:rPr>
                <w:b/>
                <w:bCs/>
              </w:rPr>
              <w:t>RESULTADOS DE APRENDIZAJE</w:t>
            </w:r>
          </w:p>
        </w:tc>
        <w:tc>
          <w:tcPr>
            <w:tcW w:w="5450" w:type="dxa"/>
          </w:tcPr>
          <w:p w14:paraId="5317FACC" w14:textId="77777777" w:rsidR="002222D4" w:rsidRDefault="002A4A68">
            <w:pPr>
              <w:pStyle w:val="Contenidodelatabla"/>
              <w:rPr>
                <w:b/>
                <w:bCs/>
              </w:rPr>
            </w:pPr>
            <w:r>
              <w:rPr>
                <w:b/>
                <w:bCs/>
              </w:rPr>
              <w:t>CRITERIOS DE EVALUACIÓN</w:t>
            </w:r>
          </w:p>
        </w:tc>
        <w:tc>
          <w:tcPr>
            <w:tcW w:w="1926" w:type="dxa"/>
          </w:tcPr>
          <w:p w14:paraId="59FD5660" w14:textId="77777777" w:rsidR="002222D4" w:rsidRDefault="002A4A68">
            <w:pPr>
              <w:pStyle w:val="Contenidodelatabla"/>
              <w:rPr>
                <w:b/>
                <w:bCs/>
              </w:rPr>
            </w:pPr>
            <w:r>
              <w:rPr>
                <w:b/>
                <w:bCs/>
              </w:rPr>
              <w:t>PONDERACIÓN</w:t>
            </w:r>
          </w:p>
        </w:tc>
      </w:tr>
      <w:tr w:rsidR="002222D4" w14:paraId="75B0BA34" w14:textId="77777777" w:rsidTr="000E1DB0">
        <w:tc>
          <w:tcPr>
            <w:tcW w:w="2262" w:type="dxa"/>
          </w:tcPr>
          <w:p w14:paraId="595E7006" w14:textId="77777777" w:rsidR="002222D4" w:rsidRDefault="002A4A68">
            <w:pPr>
              <w:pStyle w:val="Contenidodelatabla"/>
            </w:pPr>
            <w:r>
              <w:t>RA1. Selecciona los elementos que configuran las redes para la transmisión de voz y datos, describiendo sus</w:t>
            </w:r>
            <w:r w:rsidR="00D6334A">
              <w:t xml:space="preserve"> </w:t>
            </w:r>
            <w:r>
              <w:t>principales características y funcionalidad.</w:t>
            </w:r>
          </w:p>
        </w:tc>
        <w:tc>
          <w:tcPr>
            <w:tcW w:w="5450" w:type="dxa"/>
          </w:tcPr>
          <w:p w14:paraId="16FC6B73" w14:textId="77777777" w:rsidR="002222D4" w:rsidRDefault="002A4A68">
            <w:pPr>
              <w:pStyle w:val="Contenidodelatabla"/>
              <w:jc w:val="both"/>
            </w:pPr>
            <w:r>
              <w:t>a) Se han identificado los tipos de instalaciones relacionados con las redes de transmisión de voz y datos.</w:t>
            </w:r>
          </w:p>
          <w:p w14:paraId="6CB2E960" w14:textId="77777777" w:rsidR="002222D4" w:rsidRDefault="002A4A68">
            <w:pPr>
              <w:pStyle w:val="Contenidodelatabla"/>
              <w:jc w:val="both"/>
            </w:pPr>
            <w:r>
              <w:t>b) Se han identificado los elementos (canalizaciones, cableados, antenas, armarios, «racks» y cajas, entre otros) de una red de transmisión de datos.</w:t>
            </w:r>
          </w:p>
          <w:p w14:paraId="26AFF679" w14:textId="77777777" w:rsidR="002222D4" w:rsidRDefault="002A4A68">
            <w:pPr>
              <w:pStyle w:val="Contenidodelatabla"/>
              <w:jc w:val="both"/>
            </w:pPr>
            <w:r>
              <w:t>c) Se han clasificado los tipos de conductores (par de cobre, cable coaxial, fibra óptica, entre otros)</w:t>
            </w:r>
          </w:p>
          <w:p w14:paraId="478F3754" w14:textId="77777777" w:rsidR="002222D4" w:rsidRDefault="002A4A68">
            <w:pPr>
              <w:pStyle w:val="Contenidodelatabla"/>
              <w:jc w:val="both"/>
            </w:pPr>
            <w:r>
              <w:t xml:space="preserve">d) Se ha determinado la tipología de las diferentes cajas (registros, armarios, «racks», cajas de </w:t>
            </w:r>
            <w:r>
              <w:lastRenderedPageBreak/>
              <w:t>superficie, de empotrar, entre otros).</w:t>
            </w:r>
          </w:p>
          <w:p w14:paraId="5C4A7445" w14:textId="77777777" w:rsidR="002222D4" w:rsidRDefault="002A4A68">
            <w:pPr>
              <w:pStyle w:val="Contenidodelatabla"/>
              <w:jc w:val="both"/>
            </w:pPr>
            <w:r>
              <w:t>e) Se han descrito los tipos de fijaciones (tacos, bridas, tornillos, tuercas, grapas, entre otros) de canalizaciones y sistemas.</w:t>
            </w:r>
          </w:p>
          <w:p w14:paraId="2F5B6458" w14:textId="77777777" w:rsidR="002222D4" w:rsidRDefault="002A4A68">
            <w:pPr>
              <w:pStyle w:val="Contenidodelatabla"/>
              <w:jc w:val="both"/>
            </w:pPr>
            <w:r>
              <w:t>f) Se han relacionado las fijaciones con el elemento a sujetar.</w:t>
            </w:r>
          </w:p>
        </w:tc>
        <w:tc>
          <w:tcPr>
            <w:tcW w:w="1926" w:type="dxa"/>
          </w:tcPr>
          <w:p w14:paraId="60253F4F" w14:textId="77777777" w:rsidR="002222D4" w:rsidRDefault="002A4A68">
            <w:pPr>
              <w:pStyle w:val="Contenidodelatabla"/>
            </w:pPr>
            <w:r>
              <w:lastRenderedPageBreak/>
              <w:t>16,67%</w:t>
            </w:r>
          </w:p>
          <w:p w14:paraId="0FFAB483" w14:textId="77777777" w:rsidR="002222D4" w:rsidRDefault="002222D4">
            <w:pPr>
              <w:pStyle w:val="Contenidodelatabla"/>
            </w:pPr>
          </w:p>
          <w:p w14:paraId="1FEBADE7" w14:textId="77777777" w:rsidR="002222D4" w:rsidRDefault="002222D4">
            <w:pPr>
              <w:pStyle w:val="Contenidodelatabla"/>
            </w:pPr>
          </w:p>
          <w:p w14:paraId="2F7B461E" w14:textId="77777777" w:rsidR="002222D4" w:rsidRDefault="002A4A68">
            <w:pPr>
              <w:pStyle w:val="Contenidodelatabla"/>
            </w:pPr>
            <w:r>
              <w:t>16,67%</w:t>
            </w:r>
          </w:p>
          <w:p w14:paraId="273DC684" w14:textId="77777777" w:rsidR="002222D4" w:rsidRDefault="002222D4">
            <w:pPr>
              <w:pStyle w:val="Contenidodelatabla"/>
            </w:pPr>
          </w:p>
          <w:p w14:paraId="07F572B9" w14:textId="77777777" w:rsidR="002222D4" w:rsidRDefault="002222D4">
            <w:pPr>
              <w:pStyle w:val="Contenidodelatabla"/>
            </w:pPr>
          </w:p>
          <w:p w14:paraId="6E3EE298" w14:textId="77777777" w:rsidR="002222D4" w:rsidRDefault="002222D4">
            <w:pPr>
              <w:pStyle w:val="Contenidodelatabla"/>
            </w:pPr>
          </w:p>
          <w:p w14:paraId="7D87D4AE" w14:textId="77777777" w:rsidR="002222D4" w:rsidRDefault="002A4A68">
            <w:pPr>
              <w:pStyle w:val="Contenidodelatabla"/>
            </w:pPr>
            <w:r>
              <w:t>16,67%</w:t>
            </w:r>
          </w:p>
          <w:p w14:paraId="5EF713F7" w14:textId="77777777" w:rsidR="002222D4" w:rsidRDefault="002222D4">
            <w:pPr>
              <w:pStyle w:val="Contenidodelatabla"/>
            </w:pPr>
          </w:p>
          <w:p w14:paraId="47C5D534" w14:textId="77777777" w:rsidR="002222D4" w:rsidRDefault="002A4A68">
            <w:pPr>
              <w:pStyle w:val="Contenidodelatabla"/>
            </w:pPr>
            <w:r>
              <w:t>16,67%</w:t>
            </w:r>
          </w:p>
          <w:p w14:paraId="0B910A01" w14:textId="77777777" w:rsidR="002222D4" w:rsidRDefault="002222D4">
            <w:pPr>
              <w:pStyle w:val="Contenidodelatabla"/>
            </w:pPr>
          </w:p>
          <w:p w14:paraId="5639813C" w14:textId="77777777" w:rsidR="002222D4" w:rsidRDefault="002222D4">
            <w:pPr>
              <w:pStyle w:val="Contenidodelatabla"/>
            </w:pPr>
          </w:p>
          <w:p w14:paraId="771FAF76" w14:textId="77777777" w:rsidR="002222D4" w:rsidRDefault="002A4A68">
            <w:pPr>
              <w:pStyle w:val="Contenidodelatabla"/>
            </w:pPr>
            <w:r>
              <w:lastRenderedPageBreak/>
              <w:t>16,67%</w:t>
            </w:r>
          </w:p>
          <w:p w14:paraId="159B4BD0" w14:textId="77777777" w:rsidR="002222D4" w:rsidRDefault="002222D4">
            <w:pPr>
              <w:pStyle w:val="Contenidodelatabla"/>
            </w:pPr>
          </w:p>
          <w:p w14:paraId="01B82D7A" w14:textId="77777777" w:rsidR="002222D4" w:rsidRDefault="002222D4">
            <w:pPr>
              <w:pStyle w:val="Contenidodelatabla"/>
            </w:pPr>
          </w:p>
          <w:p w14:paraId="11B55CAB" w14:textId="77777777" w:rsidR="002222D4" w:rsidRDefault="002A4A68">
            <w:pPr>
              <w:pStyle w:val="Contenidodelatabla"/>
            </w:pPr>
            <w:r>
              <w:t>16,67%</w:t>
            </w:r>
          </w:p>
        </w:tc>
      </w:tr>
      <w:tr w:rsidR="002222D4" w14:paraId="346E3C34" w14:textId="77777777" w:rsidTr="000E1DB0">
        <w:tc>
          <w:tcPr>
            <w:tcW w:w="2262" w:type="dxa"/>
          </w:tcPr>
          <w:p w14:paraId="17E44292" w14:textId="77777777" w:rsidR="002222D4" w:rsidRDefault="002A4A68">
            <w:pPr>
              <w:pStyle w:val="Contenidodelatabla"/>
            </w:pPr>
            <w:r>
              <w:lastRenderedPageBreak/>
              <w:t>RA2. Monta canalizaciones, soportes y armarios en redes de transmisión de voz y datos, identificando los elementos en el plano de la instalación y aplicando técnicas de montaje.</w:t>
            </w:r>
          </w:p>
        </w:tc>
        <w:tc>
          <w:tcPr>
            <w:tcW w:w="5450" w:type="dxa"/>
          </w:tcPr>
          <w:p w14:paraId="2ADAA140" w14:textId="77777777" w:rsidR="002222D4" w:rsidRDefault="002A4A68">
            <w:pPr>
              <w:pStyle w:val="Contenidodelatabla"/>
            </w:pPr>
            <w:r>
              <w:t>a) Se han seleccionado las técnicas y herramientas empleadas para la instalación de canalizaciones y su adaptación.</w:t>
            </w:r>
          </w:p>
          <w:p w14:paraId="2068CF4C" w14:textId="77777777" w:rsidR="002222D4" w:rsidRDefault="002A4A68">
            <w:pPr>
              <w:pStyle w:val="Contenidodelatabla"/>
            </w:pPr>
            <w:r>
              <w:t>b) Se han tenido en cuenta las fases típicas para el montaje de un «rack».</w:t>
            </w:r>
          </w:p>
          <w:p w14:paraId="6FE54F2D" w14:textId="77777777" w:rsidR="002222D4" w:rsidRDefault="002A4A68">
            <w:pPr>
              <w:pStyle w:val="Contenidodelatabla"/>
            </w:pPr>
            <w:r>
              <w:t>c) Se han identificado en un croquis del edificio o parte del edificio los lugares de ubicación de los elementos de la instalación.</w:t>
            </w:r>
          </w:p>
          <w:p w14:paraId="4B1B76DF" w14:textId="77777777" w:rsidR="002222D4" w:rsidRDefault="002A4A68">
            <w:pPr>
              <w:pStyle w:val="Contenidodelatabla"/>
            </w:pPr>
            <w:r>
              <w:t>d) Se ha preparado la ubicación de cajas y canalizaciones.</w:t>
            </w:r>
          </w:p>
          <w:p w14:paraId="77AC16DC" w14:textId="77777777" w:rsidR="002222D4" w:rsidRDefault="002A4A68">
            <w:pPr>
              <w:pStyle w:val="Contenidodelatabla"/>
            </w:pPr>
            <w:r>
              <w:t>e) Se han preparado y/o mecanizado las canalizaciones y cajas.</w:t>
            </w:r>
          </w:p>
          <w:p w14:paraId="1FF5EB90" w14:textId="77777777" w:rsidR="002222D4" w:rsidRDefault="002A4A68">
            <w:pPr>
              <w:pStyle w:val="Contenidodelatabla"/>
            </w:pPr>
            <w:r>
              <w:t>f) Se han montado los armarios («racks») interpretando el plano.</w:t>
            </w:r>
          </w:p>
          <w:p w14:paraId="385AADAF" w14:textId="77777777" w:rsidR="002222D4" w:rsidRDefault="002A4A68">
            <w:pPr>
              <w:pStyle w:val="Contenidodelatabla"/>
            </w:pPr>
            <w:r>
              <w:t>g) Se han montado canalizaciones, cajas y tubos, entre otros, asegurando su fijación mecánica.</w:t>
            </w:r>
          </w:p>
          <w:p w14:paraId="09C5D929" w14:textId="77777777" w:rsidR="002222D4" w:rsidRDefault="002A4A68">
            <w:pPr>
              <w:pStyle w:val="Contenidodelatabla"/>
            </w:pPr>
            <w:r>
              <w:t>h) Se han aplicado normas de seguridad en el uso de herramientas y sistemas.</w:t>
            </w:r>
          </w:p>
        </w:tc>
        <w:tc>
          <w:tcPr>
            <w:tcW w:w="1926" w:type="dxa"/>
          </w:tcPr>
          <w:p w14:paraId="0628B16C" w14:textId="77777777" w:rsidR="002222D4" w:rsidRDefault="002A4A68">
            <w:pPr>
              <w:pStyle w:val="Contenidodelatabla"/>
            </w:pPr>
            <w:r>
              <w:t>12,5%</w:t>
            </w:r>
          </w:p>
          <w:p w14:paraId="622B2033" w14:textId="77777777" w:rsidR="002222D4" w:rsidRDefault="002222D4">
            <w:pPr>
              <w:pStyle w:val="Contenidodelatabla"/>
            </w:pPr>
          </w:p>
          <w:p w14:paraId="2B7F2590" w14:textId="77777777" w:rsidR="002222D4" w:rsidRDefault="002222D4">
            <w:pPr>
              <w:pStyle w:val="Contenidodelatabla"/>
            </w:pPr>
          </w:p>
          <w:p w14:paraId="47D0C168" w14:textId="77777777" w:rsidR="002222D4" w:rsidRDefault="002A4A68">
            <w:pPr>
              <w:pStyle w:val="Contenidodelatabla"/>
            </w:pPr>
            <w:r>
              <w:t>12,5%</w:t>
            </w:r>
          </w:p>
          <w:p w14:paraId="2E98802F" w14:textId="77777777" w:rsidR="002222D4" w:rsidRDefault="002222D4">
            <w:pPr>
              <w:pStyle w:val="Contenidodelatabla"/>
            </w:pPr>
          </w:p>
          <w:p w14:paraId="2B7A56E7" w14:textId="77777777" w:rsidR="002222D4" w:rsidRDefault="002A4A68">
            <w:pPr>
              <w:pStyle w:val="Contenidodelatabla"/>
            </w:pPr>
            <w:r>
              <w:t>12,5%</w:t>
            </w:r>
          </w:p>
          <w:p w14:paraId="0F64AEDE" w14:textId="77777777" w:rsidR="002222D4" w:rsidRDefault="002222D4">
            <w:pPr>
              <w:pStyle w:val="Contenidodelatabla"/>
            </w:pPr>
          </w:p>
          <w:p w14:paraId="2495310C" w14:textId="77777777" w:rsidR="002222D4" w:rsidRDefault="002222D4">
            <w:pPr>
              <w:pStyle w:val="Contenidodelatabla"/>
            </w:pPr>
          </w:p>
          <w:p w14:paraId="0A876E42" w14:textId="77777777" w:rsidR="002222D4" w:rsidRDefault="002A4A68">
            <w:pPr>
              <w:pStyle w:val="Contenidodelatabla"/>
            </w:pPr>
            <w:r>
              <w:t>12,5%</w:t>
            </w:r>
          </w:p>
          <w:p w14:paraId="089D85BD" w14:textId="77777777" w:rsidR="002222D4" w:rsidRDefault="002222D4">
            <w:pPr>
              <w:pStyle w:val="Contenidodelatabla"/>
            </w:pPr>
          </w:p>
          <w:p w14:paraId="1E205A23" w14:textId="77777777" w:rsidR="002222D4" w:rsidRDefault="002A4A68">
            <w:pPr>
              <w:pStyle w:val="Contenidodelatabla"/>
            </w:pPr>
            <w:r>
              <w:t>12,5%</w:t>
            </w:r>
          </w:p>
          <w:p w14:paraId="5A2EA636" w14:textId="77777777" w:rsidR="002222D4" w:rsidRDefault="002222D4">
            <w:pPr>
              <w:pStyle w:val="Contenidodelatabla"/>
            </w:pPr>
          </w:p>
          <w:p w14:paraId="4AAB59FB" w14:textId="77777777" w:rsidR="002222D4" w:rsidRDefault="002A4A68">
            <w:pPr>
              <w:pStyle w:val="Contenidodelatabla"/>
            </w:pPr>
            <w:r>
              <w:t>12,5%</w:t>
            </w:r>
          </w:p>
          <w:p w14:paraId="2AA7CF65" w14:textId="77777777" w:rsidR="002222D4" w:rsidRDefault="002222D4">
            <w:pPr>
              <w:pStyle w:val="Contenidodelatabla"/>
            </w:pPr>
          </w:p>
          <w:p w14:paraId="02CC2E09" w14:textId="77777777" w:rsidR="002222D4" w:rsidRDefault="002A4A68">
            <w:pPr>
              <w:pStyle w:val="Contenidodelatabla"/>
            </w:pPr>
            <w:r>
              <w:t>12,5%</w:t>
            </w:r>
          </w:p>
          <w:p w14:paraId="6E0EC8AA" w14:textId="77777777" w:rsidR="002222D4" w:rsidRDefault="002222D4">
            <w:pPr>
              <w:pStyle w:val="Contenidodelatabla"/>
            </w:pPr>
          </w:p>
          <w:p w14:paraId="483500D8" w14:textId="77777777" w:rsidR="002222D4" w:rsidRDefault="002A4A68">
            <w:pPr>
              <w:pStyle w:val="Contenidodelatabla"/>
            </w:pPr>
            <w:r>
              <w:t>12,5%</w:t>
            </w:r>
          </w:p>
        </w:tc>
      </w:tr>
      <w:tr w:rsidR="002222D4" w14:paraId="242841D7" w14:textId="77777777" w:rsidTr="000E1DB0">
        <w:tc>
          <w:tcPr>
            <w:tcW w:w="2262" w:type="dxa"/>
          </w:tcPr>
          <w:p w14:paraId="040879A6" w14:textId="77777777" w:rsidR="002222D4" w:rsidRDefault="002A4A68">
            <w:pPr>
              <w:pStyle w:val="Contenidodelatabla"/>
            </w:pPr>
            <w:r>
              <w:t>RA3. Despliega el cableado de una red de voz y datos analizando su trazado.</w:t>
            </w:r>
          </w:p>
        </w:tc>
        <w:tc>
          <w:tcPr>
            <w:tcW w:w="5450" w:type="dxa"/>
          </w:tcPr>
          <w:p w14:paraId="542F9837" w14:textId="77777777" w:rsidR="002222D4" w:rsidRDefault="002A4A68">
            <w:pPr>
              <w:pStyle w:val="Contenidodelatabla"/>
            </w:pPr>
            <w:r>
              <w:t>a) Se han diferenciado los medios de transmisión empleados para voz y datos.</w:t>
            </w:r>
          </w:p>
          <w:p w14:paraId="40EF57B0" w14:textId="77777777" w:rsidR="002222D4" w:rsidRDefault="002A4A68">
            <w:pPr>
              <w:pStyle w:val="Contenidodelatabla"/>
            </w:pPr>
            <w:r>
              <w:t>b) Se han reconocido los detalles del cableado de la instalación y su despliegue (categoría del cableado, espacios por los que discurre, soporte para las canalizaciones, entre otros).</w:t>
            </w:r>
          </w:p>
          <w:p w14:paraId="3903CF62" w14:textId="77777777" w:rsidR="002222D4" w:rsidRDefault="002A4A68">
            <w:pPr>
              <w:pStyle w:val="Contenidodelatabla"/>
            </w:pPr>
            <w:r>
              <w:t>c) Se han utilizado los tipos de guías pasacables, indicando la forma óptima de sujetar cables y guía.</w:t>
            </w:r>
          </w:p>
          <w:p w14:paraId="6237B146" w14:textId="77777777" w:rsidR="002222D4" w:rsidRDefault="002A4A68">
            <w:pPr>
              <w:pStyle w:val="Contenidodelatabla"/>
            </w:pPr>
            <w:r>
              <w:t>d) Se ha cortado y etiquetado el cable.</w:t>
            </w:r>
          </w:p>
          <w:p w14:paraId="0D98BFFF" w14:textId="77777777" w:rsidR="002222D4" w:rsidRDefault="002A4A68">
            <w:pPr>
              <w:pStyle w:val="Contenidodelatabla"/>
            </w:pPr>
            <w:r>
              <w:t>e) Se han montado los armarios de comunicaciones y sus accesorios.</w:t>
            </w:r>
          </w:p>
          <w:p w14:paraId="380A4CE3" w14:textId="77777777" w:rsidR="002222D4" w:rsidRDefault="002A4A68">
            <w:pPr>
              <w:pStyle w:val="Contenidodelatabla"/>
            </w:pPr>
            <w:r>
              <w:t>f) Se han montado y conexionado las tomas de usuario y paneles de parcheo.</w:t>
            </w:r>
          </w:p>
          <w:p w14:paraId="7E348397" w14:textId="77777777" w:rsidR="002222D4" w:rsidRDefault="002A4A68">
            <w:pPr>
              <w:pStyle w:val="Contenidodelatabla"/>
            </w:pPr>
            <w:r>
              <w:t>g) Se ha trabajado con la calidad y seguridad requeridas.</w:t>
            </w:r>
          </w:p>
        </w:tc>
        <w:tc>
          <w:tcPr>
            <w:tcW w:w="1926" w:type="dxa"/>
          </w:tcPr>
          <w:p w14:paraId="3FA943F9" w14:textId="77777777" w:rsidR="002222D4" w:rsidRDefault="002A4A68">
            <w:pPr>
              <w:pStyle w:val="Contenidodelatabla"/>
            </w:pPr>
            <w:r>
              <w:t>14,28%</w:t>
            </w:r>
          </w:p>
          <w:p w14:paraId="5BA174B5" w14:textId="77777777" w:rsidR="002222D4" w:rsidRDefault="002222D4">
            <w:pPr>
              <w:pStyle w:val="Contenidodelatabla"/>
            </w:pPr>
          </w:p>
          <w:p w14:paraId="5C072802" w14:textId="77777777" w:rsidR="002222D4" w:rsidRDefault="002A4A68">
            <w:pPr>
              <w:pStyle w:val="Contenidodelatabla"/>
            </w:pPr>
            <w:r>
              <w:t>14,28%</w:t>
            </w:r>
          </w:p>
          <w:p w14:paraId="1996AFEB" w14:textId="77777777" w:rsidR="002222D4" w:rsidRDefault="002222D4">
            <w:pPr>
              <w:pStyle w:val="Contenidodelatabla"/>
            </w:pPr>
          </w:p>
          <w:p w14:paraId="44E78005" w14:textId="77777777" w:rsidR="002222D4" w:rsidRDefault="002222D4">
            <w:pPr>
              <w:pStyle w:val="Contenidodelatabla"/>
            </w:pPr>
          </w:p>
          <w:p w14:paraId="00271BC2" w14:textId="77777777" w:rsidR="002222D4" w:rsidRDefault="002222D4">
            <w:pPr>
              <w:pStyle w:val="Contenidodelatabla"/>
            </w:pPr>
          </w:p>
          <w:p w14:paraId="77609014" w14:textId="77777777" w:rsidR="002222D4" w:rsidRDefault="002A4A68">
            <w:pPr>
              <w:pStyle w:val="Contenidodelatabla"/>
            </w:pPr>
            <w:r>
              <w:t>14,28%</w:t>
            </w:r>
          </w:p>
          <w:p w14:paraId="4E844EB8" w14:textId="77777777" w:rsidR="002222D4" w:rsidRDefault="002222D4">
            <w:pPr>
              <w:pStyle w:val="Contenidodelatabla"/>
            </w:pPr>
          </w:p>
          <w:p w14:paraId="44CCD005" w14:textId="77777777" w:rsidR="002222D4" w:rsidRDefault="002A4A68">
            <w:pPr>
              <w:pStyle w:val="Contenidodelatabla"/>
            </w:pPr>
            <w:r>
              <w:t>14,28%</w:t>
            </w:r>
          </w:p>
          <w:p w14:paraId="00552E3B" w14:textId="77777777" w:rsidR="002222D4" w:rsidRDefault="002A4A68">
            <w:pPr>
              <w:pStyle w:val="Contenidodelatabla"/>
            </w:pPr>
            <w:r>
              <w:t>14,28%</w:t>
            </w:r>
          </w:p>
          <w:p w14:paraId="5EDB3BD0" w14:textId="77777777" w:rsidR="002222D4" w:rsidRDefault="002222D4">
            <w:pPr>
              <w:pStyle w:val="Contenidodelatabla"/>
            </w:pPr>
          </w:p>
          <w:p w14:paraId="1B92851D" w14:textId="77777777" w:rsidR="002222D4" w:rsidRDefault="002A4A68">
            <w:pPr>
              <w:pStyle w:val="Contenidodelatabla"/>
            </w:pPr>
            <w:r>
              <w:t>14,28%</w:t>
            </w:r>
          </w:p>
          <w:p w14:paraId="5F0976A3" w14:textId="77777777" w:rsidR="002222D4" w:rsidRDefault="002222D4">
            <w:pPr>
              <w:pStyle w:val="Contenidodelatabla"/>
            </w:pPr>
          </w:p>
          <w:p w14:paraId="09192189" w14:textId="77777777" w:rsidR="002222D4" w:rsidRDefault="002A4A68">
            <w:pPr>
              <w:pStyle w:val="Contenidodelatabla"/>
            </w:pPr>
            <w:r>
              <w:t>14,28%</w:t>
            </w:r>
          </w:p>
        </w:tc>
      </w:tr>
      <w:tr w:rsidR="002222D4" w14:paraId="71757A2B" w14:textId="77777777" w:rsidTr="000E1DB0">
        <w:tc>
          <w:tcPr>
            <w:tcW w:w="2262" w:type="dxa"/>
          </w:tcPr>
          <w:p w14:paraId="37728A01" w14:textId="77777777" w:rsidR="002222D4" w:rsidRDefault="002A4A68">
            <w:pPr>
              <w:pStyle w:val="Contenidodelatabla"/>
            </w:pPr>
            <w:r>
              <w:t>RA4. Instala elementos y sistemas de transmisión de voz y datos, reconociendo y aplicando las diferentes técnicas de montaje.</w:t>
            </w:r>
          </w:p>
        </w:tc>
        <w:tc>
          <w:tcPr>
            <w:tcW w:w="5450" w:type="dxa"/>
          </w:tcPr>
          <w:p w14:paraId="40252B58" w14:textId="77777777" w:rsidR="002222D4" w:rsidRDefault="002A4A68">
            <w:pPr>
              <w:pStyle w:val="Contenidodelatabla"/>
            </w:pPr>
            <w:r>
              <w:t>a) Se han ensamblado los elementos que consten de varias piezas.</w:t>
            </w:r>
          </w:p>
          <w:p w14:paraId="6CFCA6C8" w14:textId="77777777" w:rsidR="002222D4" w:rsidRDefault="002A4A68">
            <w:pPr>
              <w:pStyle w:val="Contenidodelatabla"/>
            </w:pPr>
            <w:r>
              <w:t>b) Se han identificado el cableado en función de su etiquetado o colores.</w:t>
            </w:r>
          </w:p>
          <w:p w14:paraId="3397425D" w14:textId="77777777" w:rsidR="002222D4" w:rsidRDefault="002A4A68">
            <w:pPr>
              <w:pStyle w:val="Contenidodelatabla"/>
            </w:pPr>
            <w:r>
              <w:t>c) Se han colocado los sistemas o elementos (antenas, amplificadores, entre otros) en su lugar de ubicación.</w:t>
            </w:r>
          </w:p>
          <w:p w14:paraId="4CD9BF6E" w14:textId="77777777" w:rsidR="002222D4" w:rsidRDefault="002A4A68">
            <w:pPr>
              <w:pStyle w:val="Contenidodelatabla"/>
            </w:pPr>
            <w:r>
              <w:t>d) Se han seleccionado herramientas.</w:t>
            </w:r>
          </w:p>
          <w:p w14:paraId="5891AA0A" w14:textId="77777777" w:rsidR="002222D4" w:rsidRDefault="002A4A68">
            <w:pPr>
              <w:pStyle w:val="Contenidodelatabla"/>
            </w:pPr>
            <w:r>
              <w:t>e) Se han fijado los sistemas o elementos.</w:t>
            </w:r>
          </w:p>
          <w:p w14:paraId="67351B9F" w14:textId="77777777" w:rsidR="002222D4" w:rsidRDefault="002A4A68">
            <w:pPr>
              <w:pStyle w:val="Contenidodelatabla"/>
            </w:pPr>
            <w:r>
              <w:t>f) Se ha conectado el cableado con los sistemas y elementos, asegurando un buen contacto.</w:t>
            </w:r>
          </w:p>
          <w:p w14:paraId="7B71825E" w14:textId="77777777" w:rsidR="002222D4" w:rsidRDefault="002A4A68">
            <w:pPr>
              <w:pStyle w:val="Contenidodelatabla"/>
            </w:pPr>
            <w:r>
              <w:lastRenderedPageBreak/>
              <w:t>g) Se han colocado los embellecedores, tapas y elementos decorativos.</w:t>
            </w:r>
          </w:p>
          <w:p w14:paraId="4CA347A9" w14:textId="77777777" w:rsidR="002222D4" w:rsidRDefault="002A4A68">
            <w:pPr>
              <w:pStyle w:val="Contenidodelatabla"/>
            </w:pPr>
            <w:r>
              <w:t>h) Se han aplicado normas de seguridad, en el uso de herramientas y sistemas.</w:t>
            </w:r>
          </w:p>
        </w:tc>
        <w:tc>
          <w:tcPr>
            <w:tcW w:w="1926" w:type="dxa"/>
          </w:tcPr>
          <w:p w14:paraId="2F00ED72" w14:textId="77777777" w:rsidR="002222D4" w:rsidRDefault="002A4A68">
            <w:pPr>
              <w:pStyle w:val="Contenidodelatabla"/>
            </w:pPr>
            <w:r>
              <w:lastRenderedPageBreak/>
              <w:t>12,5%</w:t>
            </w:r>
          </w:p>
          <w:p w14:paraId="51A1FA17" w14:textId="77777777" w:rsidR="002222D4" w:rsidRDefault="002222D4">
            <w:pPr>
              <w:pStyle w:val="Contenidodelatabla"/>
            </w:pPr>
          </w:p>
          <w:p w14:paraId="4E042FBA" w14:textId="77777777" w:rsidR="002222D4" w:rsidRDefault="002A4A68">
            <w:pPr>
              <w:pStyle w:val="Contenidodelatabla"/>
            </w:pPr>
            <w:r>
              <w:t>12,5%</w:t>
            </w:r>
          </w:p>
          <w:p w14:paraId="11A7D794" w14:textId="77777777" w:rsidR="002222D4" w:rsidRDefault="002222D4">
            <w:pPr>
              <w:pStyle w:val="Contenidodelatabla"/>
            </w:pPr>
          </w:p>
          <w:p w14:paraId="6F05F68B" w14:textId="77777777" w:rsidR="002222D4" w:rsidRDefault="002A4A68">
            <w:pPr>
              <w:pStyle w:val="Contenidodelatabla"/>
            </w:pPr>
            <w:r>
              <w:t>12,5%</w:t>
            </w:r>
          </w:p>
          <w:p w14:paraId="52D03206" w14:textId="77777777" w:rsidR="002222D4" w:rsidRDefault="002222D4">
            <w:pPr>
              <w:pStyle w:val="Contenidodelatabla"/>
            </w:pPr>
          </w:p>
          <w:p w14:paraId="181BF004" w14:textId="77777777" w:rsidR="002222D4" w:rsidRDefault="002222D4">
            <w:pPr>
              <w:pStyle w:val="Contenidodelatabla"/>
            </w:pPr>
          </w:p>
          <w:p w14:paraId="02D38925" w14:textId="77777777" w:rsidR="002222D4" w:rsidRDefault="002A4A68">
            <w:pPr>
              <w:pStyle w:val="Contenidodelatabla"/>
            </w:pPr>
            <w:r>
              <w:t>12,5%</w:t>
            </w:r>
          </w:p>
          <w:p w14:paraId="0841130E" w14:textId="77777777" w:rsidR="002222D4" w:rsidRDefault="002A4A68">
            <w:pPr>
              <w:pStyle w:val="Contenidodelatabla"/>
            </w:pPr>
            <w:r>
              <w:t>12,5%</w:t>
            </w:r>
          </w:p>
          <w:p w14:paraId="4384C5EC" w14:textId="77777777" w:rsidR="002222D4" w:rsidRDefault="002A4A68">
            <w:pPr>
              <w:pStyle w:val="Contenidodelatabla"/>
            </w:pPr>
            <w:r>
              <w:t>12,5%</w:t>
            </w:r>
          </w:p>
          <w:p w14:paraId="57A9C44B" w14:textId="77777777" w:rsidR="002222D4" w:rsidRDefault="002222D4">
            <w:pPr>
              <w:pStyle w:val="Contenidodelatabla"/>
            </w:pPr>
          </w:p>
          <w:p w14:paraId="26DC4C70" w14:textId="77777777" w:rsidR="002222D4" w:rsidRDefault="002222D4">
            <w:pPr>
              <w:pStyle w:val="Contenidodelatabla"/>
            </w:pPr>
          </w:p>
          <w:p w14:paraId="6C6D1A55" w14:textId="77777777" w:rsidR="002222D4" w:rsidRDefault="002A4A68">
            <w:pPr>
              <w:pStyle w:val="Contenidodelatabla"/>
            </w:pPr>
            <w:r>
              <w:t>12,5%</w:t>
            </w:r>
          </w:p>
          <w:p w14:paraId="3098312E" w14:textId="77777777" w:rsidR="002222D4" w:rsidRDefault="002222D4">
            <w:pPr>
              <w:pStyle w:val="Contenidodelatabla"/>
            </w:pPr>
          </w:p>
          <w:p w14:paraId="59A386C1" w14:textId="77777777" w:rsidR="002222D4" w:rsidRDefault="002A4A68">
            <w:pPr>
              <w:pStyle w:val="Contenidodelatabla"/>
            </w:pPr>
            <w:r>
              <w:t>12,5%</w:t>
            </w:r>
          </w:p>
        </w:tc>
      </w:tr>
      <w:tr w:rsidR="002222D4" w14:paraId="14D76625" w14:textId="77777777" w:rsidTr="000E1DB0">
        <w:tc>
          <w:tcPr>
            <w:tcW w:w="2262" w:type="dxa"/>
          </w:tcPr>
          <w:p w14:paraId="42DCBE94" w14:textId="77777777" w:rsidR="002222D4" w:rsidRDefault="002A4A68">
            <w:pPr>
              <w:pStyle w:val="Contenidodelatabla"/>
            </w:pPr>
            <w:r>
              <w:lastRenderedPageBreak/>
              <w:t>RA5. Realiza operaciones básicas de configuración en redes locales cableadas relacionándolas con sus</w:t>
            </w:r>
          </w:p>
          <w:p w14:paraId="29881074" w14:textId="77777777" w:rsidR="002222D4" w:rsidRDefault="002A4A68">
            <w:pPr>
              <w:pStyle w:val="Contenidodelatabla"/>
            </w:pPr>
            <w:r>
              <w:t>aplicaciones.</w:t>
            </w:r>
          </w:p>
        </w:tc>
        <w:tc>
          <w:tcPr>
            <w:tcW w:w="5450" w:type="dxa"/>
          </w:tcPr>
          <w:p w14:paraId="63EC0010" w14:textId="77777777" w:rsidR="002222D4" w:rsidRDefault="002A4A68">
            <w:pPr>
              <w:pStyle w:val="Contenidodelatabla"/>
            </w:pPr>
            <w:r>
              <w:t>a) Se han descrito los principios de funcionamiento de las redes locales.</w:t>
            </w:r>
          </w:p>
          <w:p w14:paraId="6FCB626A" w14:textId="77777777" w:rsidR="002222D4" w:rsidRDefault="002A4A68">
            <w:pPr>
              <w:pStyle w:val="Contenidodelatabla"/>
            </w:pPr>
            <w:r>
              <w:t>b) Se han identificado los distintos tipos de redes y sus estructuras alternativas.</w:t>
            </w:r>
          </w:p>
          <w:p w14:paraId="688B7F55" w14:textId="77777777" w:rsidR="002222D4" w:rsidRDefault="002A4A68">
            <w:pPr>
              <w:pStyle w:val="Contenidodelatabla"/>
            </w:pPr>
            <w:r>
              <w:t>c) Se han reconocido los elementos de la red local identificándolos con su función.</w:t>
            </w:r>
          </w:p>
          <w:p w14:paraId="4AA0BF6A" w14:textId="77777777" w:rsidR="002222D4" w:rsidRDefault="002A4A68">
            <w:pPr>
              <w:pStyle w:val="Contenidodelatabla"/>
            </w:pPr>
            <w:r>
              <w:t>d) Se han descrito los medios de transmisión.</w:t>
            </w:r>
          </w:p>
          <w:p w14:paraId="13DC0FB1" w14:textId="77777777" w:rsidR="002222D4" w:rsidRDefault="002A4A68">
            <w:pPr>
              <w:pStyle w:val="Contenidodelatabla"/>
            </w:pPr>
            <w:r>
              <w:t>e) Se ha interpretado el mapa físico de la red local.</w:t>
            </w:r>
          </w:p>
          <w:p w14:paraId="7C52A608" w14:textId="77777777" w:rsidR="002222D4" w:rsidRDefault="002A4A68">
            <w:pPr>
              <w:pStyle w:val="Contenidodelatabla"/>
            </w:pPr>
            <w:r>
              <w:t>f) Se ha representado el mapa físico de la red local.</w:t>
            </w:r>
          </w:p>
          <w:p w14:paraId="09B86B9C" w14:textId="77777777" w:rsidR="002222D4" w:rsidRDefault="002A4A68">
            <w:pPr>
              <w:pStyle w:val="Contenidodelatabla"/>
            </w:pPr>
            <w:r>
              <w:t>g) Se han utilizado aplicaciones informáticas para representar el mapa físico de la red local.</w:t>
            </w:r>
          </w:p>
        </w:tc>
        <w:tc>
          <w:tcPr>
            <w:tcW w:w="1926" w:type="dxa"/>
          </w:tcPr>
          <w:p w14:paraId="0304E5F7" w14:textId="77777777" w:rsidR="002222D4" w:rsidRDefault="002A4A68">
            <w:pPr>
              <w:pStyle w:val="Contenidodelatabla"/>
            </w:pPr>
            <w:r>
              <w:t>14,28%</w:t>
            </w:r>
          </w:p>
          <w:p w14:paraId="6DF6E13C" w14:textId="77777777" w:rsidR="002222D4" w:rsidRDefault="002222D4">
            <w:pPr>
              <w:pStyle w:val="Contenidodelatabla"/>
            </w:pPr>
          </w:p>
          <w:p w14:paraId="332BB6F5" w14:textId="77777777" w:rsidR="002222D4" w:rsidRDefault="002A4A68">
            <w:pPr>
              <w:pStyle w:val="Contenidodelatabla"/>
            </w:pPr>
            <w:r>
              <w:t>14,28%</w:t>
            </w:r>
          </w:p>
          <w:p w14:paraId="2F169EA9" w14:textId="77777777" w:rsidR="002222D4" w:rsidRDefault="002222D4">
            <w:pPr>
              <w:pStyle w:val="Contenidodelatabla"/>
            </w:pPr>
          </w:p>
          <w:p w14:paraId="11D18214" w14:textId="77777777" w:rsidR="002222D4" w:rsidRDefault="002A4A68">
            <w:pPr>
              <w:pStyle w:val="Contenidodelatabla"/>
            </w:pPr>
            <w:r>
              <w:t>14,28%</w:t>
            </w:r>
          </w:p>
          <w:p w14:paraId="2D77F416" w14:textId="77777777" w:rsidR="002222D4" w:rsidRDefault="002222D4">
            <w:pPr>
              <w:pStyle w:val="Contenidodelatabla"/>
            </w:pPr>
          </w:p>
          <w:p w14:paraId="6DDBBA05" w14:textId="77777777" w:rsidR="002222D4" w:rsidRDefault="002A4A68">
            <w:pPr>
              <w:pStyle w:val="Contenidodelatabla"/>
            </w:pPr>
            <w:r>
              <w:t>14,28%</w:t>
            </w:r>
          </w:p>
          <w:p w14:paraId="217C3D57" w14:textId="77777777" w:rsidR="002222D4" w:rsidRDefault="002A4A68">
            <w:pPr>
              <w:pStyle w:val="Contenidodelatabla"/>
            </w:pPr>
            <w:r>
              <w:t>14,28%</w:t>
            </w:r>
          </w:p>
          <w:p w14:paraId="3649FF42" w14:textId="77777777" w:rsidR="002222D4" w:rsidRDefault="002A4A68">
            <w:pPr>
              <w:pStyle w:val="Contenidodelatabla"/>
            </w:pPr>
            <w:r>
              <w:t>14,28%</w:t>
            </w:r>
          </w:p>
          <w:p w14:paraId="4FD259D9" w14:textId="77777777" w:rsidR="002222D4" w:rsidRDefault="002222D4">
            <w:pPr>
              <w:pStyle w:val="Contenidodelatabla"/>
            </w:pPr>
          </w:p>
          <w:p w14:paraId="53CDAFA0" w14:textId="77777777" w:rsidR="002222D4" w:rsidRDefault="002A4A68">
            <w:pPr>
              <w:pStyle w:val="Contenidodelatabla"/>
            </w:pPr>
            <w:r>
              <w:t>14,28%</w:t>
            </w:r>
          </w:p>
        </w:tc>
      </w:tr>
      <w:tr w:rsidR="002222D4" w14:paraId="1A4EEA2C" w14:textId="77777777" w:rsidTr="000E1DB0">
        <w:tc>
          <w:tcPr>
            <w:tcW w:w="2262" w:type="dxa"/>
          </w:tcPr>
          <w:p w14:paraId="267644D4" w14:textId="77777777" w:rsidR="002222D4" w:rsidRDefault="002A4A68">
            <w:pPr>
              <w:pStyle w:val="Contenidodelatabla"/>
            </w:pPr>
            <w:r>
              <w:t>Cumple las normas de prevención de riesgos laborales y de protección ambiental, identificando los riesgos asociados, las medidas y sistemas para prevenirlos.</w:t>
            </w:r>
          </w:p>
        </w:tc>
        <w:tc>
          <w:tcPr>
            <w:tcW w:w="5450" w:type="dxa"/>
          </w:tcPr>
          <w:p w14:paraId="223B3303" w14:textId="77777777" w:rsidR="002222D4" w:rsidRDefault="002A4A68">
            <w:pPr>
              <w:pStyle w:val="Contenidodelatabla"/>
            </w:pPr>
            <w:r>
              <w:t>a) Se han identificado los riesgos y el nivel de peligrosidad que suponen la manipulación de los materiales, herramientas, útiles, máquinas y medios de transporte.</w:t>
            </w:r>
          </w:p>
          <w:p w14:paraId="5420C431" w14:textId="77777777" w:rsidR="002222D4" w:rsidRDefault="002A4A68">
            <w:pPr>
              <w:pStyle w:val="Contenidodelatabla"/>
            </w:pPr>
            <w:r>
              <w:t>b) Se han operado las máquinas respetando las normas de seguridad.</w:t>
            </w:r>
          </w:p>
          <w:p w14:paraId="08137E4C" w14:textId="77777777" w:rsidR="002222D4" w:rsidRDefault="002A4A68">
            <w:pPr>
              <w:pStyle w:val="Contenidodelatabla"/>
            </w:pPr>
            <w:r>
              <w:t>c) Se han identificado las causas más frecuentes de accidentes en la manipulación de materiales, herramientas, máquinas de corte y conformado, entre otras.</w:t>
            </w:r>
          </w:p>
          <w:p w14:paraId="6EE0CBB3" w14:textId="77777777" w:rsidR="002222D4" w:rsidRDefault="002A4A68">
            <w:pPr>
              <w:pStyle w:val="Contenidodelatabla"/>
            </w:pPr>
            <w:r>
              <w:t>d) Se han descrito los elementos de seguridad (protecciones, alarmas, pasos de emergencia, entre otros) de las máquinas y los sistemas de protección individual (calzado, protección ocular, indumentaria, entre otros) que se deben emplear en las operaciones de montaje y mantenimiento.</w:t>
            </w:r>
          </w:p>
          <w:p w14:paraId="40F384AB" w14:textId="77777777" w:rsidR="002222D4" w:rsidRDefault="002A4A68">
            <w:pPr>
              <w:pStyle w:val="Contenidodelatabla"/>
            </w:pPr>
            <w:r>
              <w:t>e) Se ha relacionado la manipulación de materiales, herramientas y máquinas con las medidas de seguridad y protección personal requeridos.</w:t>
            </w:r>
          </w:p>
          <w:p w14:paraId="59356AA9" w14:textId="77777777" w:rsidR="002222D4" w:rsidRDefault="002A4A68">
            <w:pPr>
              <w:pStyle w:val="Contenidodelatabla"/>
            </w:pPr>
            <w:r>
              <w:t>f) Se han identificado las posibles fuentes de contaminación del entorno ambiental.</w:t>
            </w:r>
          </w:p>
          <w:p w14:paraId="7149CDBA" w14:textId="77777777" w:rsidR="002222D4" w:rsidRDefault="002A4A68">
            <w:pPr>
              <w:pStyle w:val="Contenidodelatabla"/>
            </w:pPr>
            <w:r>
              <w:t>g) Se han clasificado los residuos generados para su retirada selectiva.</w:t>
            </w:r>
          </w:p>
          <w:p w14:paraId="37664DD5" w14:textId="77777777" w:rsidR="002222D4" w:rsidRDefault="002A4A68">
            <w:pPr>
              <w:pStyle w:val="Contenidodelatabla"/>
            </w:pPr>
            <w:r>
              <w:t>h) Se ha valorado el orden y la limpieza de instalaciones y sistemas como primer factor de prevención de riesgos.</w:t>
            </w:r>
          </w:p>
        </w:tc>
        <w:tc>
          <w:tcPr>
            <w:tcW w:w="1926" w:type="dxa"/>
          </w:tcPr>
          <w:p w14:paraId="6AC4C88E" w14:textId="77777777" w:rsidR="002222D4" w:rsidRDefault="002A4A68">
            <w:pPr>
              <w:pStyle w:val="Contenidodelatabla"/>
            </w:pPr>
            <w:r>
              <w:t>*Recibe la nota de la programación de la Unidad Formativa de Prevención de Riesgos Laborales</w:t>
            </w:r>
          </w:p>
        </w:tc>
      </w:tr>
    </w:tbl>
    <w:p w14:paraId="607A53C1" w14:textId="77777777" w:rsidR="002222D4" w:rsidRDefault="002222D4">
      <w:pPr>
        <w:rPr>
          <w:color w:val="0070C0"/>
        </w:rPr>
      </w:pPr>
    </w:p>
    <w:p w14:paraId="4FEBEEAD" w14:textId="77777777" w:rsidR="002222D4" w:rsidRDefault="002222D4">
      <w:pPr>
        <w:rPr>
          <w:color w:val="0070C0"/>
        </w:rPr>
      </w:pPr>
    </w:p>
    <w:p w14:paraId="29303B57" w14:textId="77777777" w:rsidR="002222D4" w:rsidRDefault="002A4A68">
      <w:pPr>
        <w:pStyle w:val="Encabezado"/>
        <w:tabs>
          <w:tab w:val="clear" w:pos="4252"/>
          <w:tab w:val="clear" w:pos="8504"/>
        </w:tabs>
        <w:spacing w:after="120"/>
        <w:jc w:val="both"/>
        <w:rPr>
          <w:color w:val="000000"/>
        </w:rPr>
      </w:pPr>
      <w:r>
        <w:rPr>
          <w:color w:val="000000"/>
        </w:rPr>
        <w:tab/>
        <w:t>El resultado de aprendizaje número 6 se tratará en la asignatura “Unidad Formativa de Prevención de Riesgos Laborales, donde se explica detalladamente.</w:t>
      </w:r>
    </w:p>
    <w:p w14:paraId="3A613FF0" w14:textId="77777777" w:rsidR="002222D4" w:rsidRDefault="002222D4">
      <w:pPr>
        <w:pStyle w:val="Sangradetextonormal"/>
        <w:spacing w:after="120"/>
        <w:ind w:left="0"/>
        <w:rPr>
          <w:color w:val="0070C0"/>
        </w:rPr>
      </w:pPr>
    </w:p>
    <w:p w14:paraId="3FDEB108" w14:textId="77777777" w:rsidR="002222D4" w:rsidRDefault="002A4A68">
      <w:pPr>
        <w:spacing w:after="120"/>
        <w:ind w:left="567" w:hanging="425"/>
        <w:jc w:val="both"/>
      </w:pPr>
      <w:r>
        <w:rPr>
          <w:b/>
          <w:lang w:val="es-ES_tradnl"/>
        </w:rPr>
        <w:t>6.1. Procedimientos de evaluación.</w:t>
      </w:r>
      <w:r>
        <w:rPr>
          <w:lang w:val="es-ES_tradnl"/>
        </w:rPr>
        <w:t xml:space="preserve"> </w:t>
      </w:r>
    </w:p>
    <w:p w14:paraId="5D3A4763" w14:textId="5EAC35A3" w:rsidR="002222D4" w:rsidRDefault="002A4A68">
      <w:pPr>
        <w:spacing w:after="120"/>
        <w:ind w:left="142"/>
        <w:jc w:val="both"/>
      </w:pPr>
      <w:r>
        <w:rPr>
          <w:lang w:val="es-ES_tradnl"/>
        </w:rPr>
        <w:tab/>
      </w:r>
      <w:proofErr w:type="gramStart"/>
      <w:r>
        <w:rPr>
          <w:color w:val="000000"/>
          <w:szCs w:val="24"/>
          <w:lang w:val="es-ES_tradnl"/>
        </w:rPr>
        <w:t>La  evaluación</w:t>
      </w:r>
      <w:proofErr w:type="gramEnd"/>
      <w:r>
        <w:rPr>
          <w:color w:val="000000"/>
          <w:szCs w:val="24"/>
          <w:lang w:val="es-ES_tradnl"/>
        </w:rPr>
        <w:t xml:space="preserve"> se </w:t>
      </w:r>
      <w:r w:rsidR="000E1DB0">
        <w:rPr>
          <w:color w:val="000000"/>
          <w:szCs w:val="24"/>
          <w:lang w:val="es-ES_tradnl"/>
        </w:rPr>
        <w:t>podrá realizar</w:t>
      </w:r>
      <w:r>
        <w:rPr>
          <w:color w:val="000000"/>
          <w:szCs w:val="24"/>
          <w:lang w:val="es-ES_tradnl"/>
        </w:rPr>
        <w:t xml:space="preserve"> mediante pruebas objetivas individuales, registradas por escrito. Irán complementadas por los trabajos individuales (relaciones de ejerci</w:t>
      </w:r>
      <w:r>
        <w:rPr>
          <w:color w:val="000000"/>
          <w:szCs w:val="24"/>
          <w:lang w:val="es-ES_tradnl"/>
        </w:rPr>
        <w:lastRenderedPageBreak/>
        <w:t>cios y trabajos sobre temas específicos), prácticas y trabajos en grupo, además de trabajar la escritura y síntesis mediante resúmenes de las distintas unidades. Se fomentará la aparición de pequeños debates que en cada unidad de trabajo sean oportunos y se pudieran realizar, más las anotaciones diarias que el profesor acumula con las preguntas orales y desarrollo en la pizarra de ejercicios.</w:t>
      </w:r>
    </w:p>
    <w:p w14:paraId="1FD185BF" w14:textId="77777777" w:rsidR="002222D4" w:rsidRDefault="002A4A68">
      <w:pPr>
        <w:spacing w:after="120"/>
        <w:ind w:left="142"/>
        <w:jc w:val="both"/>
        <w:rPr>
          <w:color w:val="000000"/>
          <w:szCs w:val="24"/>
        </w:rPr>
      </w:pPr>
      <w:r>
        <w:rPr>
          <w:color w:val="000000"/>
          <w:szCs w:val="24"/>
          <w:lang w:val="es-ES_tradnl"/>
        </w:rPr>
        <w:tab/>
      </w:r>
      <w:r>
        <w:rPr>
          <w:b/>
          <w:bCs/>
          <w:color w:val="000000"/>
          <w:szCs w:val="24"/>
          <w:lang w:val="es-ES_tradnl"/>
        </w:rPr>
        <w:t>En caso de que la suma de faltas justificadas y no justificadas supere el 20% del total del trimestre, se considera al alumno no evaluado.</w:t>
      </w:r>
    </w:p>
    <w:p w14:paraId="4404AFA0" w14:textId="77777777" w:rsidR="002222D4" w:rsidRDefault="002A4A68">
      <w:pPr>
        <w:spacing w:after="120"/>
        <w:ind w:left="142"/>
        <w:jc w:val="both"/>
      </w:pPr>
      <w:r>
        <w:rPr>
          <w:b/>
        </w:rPr>
        <w:t>6.2. Criterios de corrección generales de pruebas y trabajos.</w:t>
      </w:r>
      <w:r>
        <w:t xml:space="preserve"> </w:t>
      </w:r>
    </w:p>
    <w:p w14:paraId="02D272A8" w14:textId="77777777" w:rsidR="002222D4" w:rsidRDefault="002A4A68">
      <w:pPr>
        <w:spacing w:after="120"/>
        <w:ind w:left="142" w:firstLine="425"/>
        <w:jc w:val="both"/>
        <w:rPr>
          <w:color w:val="000000"/>
        </w:rPr>
      </w:pPr>
      <w:r>
        <w:rPr>
          <w:color w:val="000000"/>
        </w:rPr>
        <w:t>Al comienzo de cada unidad didáctica, se informará al alumnado de los criterios generales de corrección de pruebas y trabajo, así como tantas veces estime oportuno.</w:t>
      </w:r>
    </w:p>
    <w:p w14:paraId="5E854F3A" w14:textId="77777777" w:rsidR="002222D4" w:rsidRDefault="002A4A68">
      <w:pPr>
        <w:spacing w:after="120"/>
        <w:ind w:left="142" w:firstLine="425"/>
        <w:jc w:val="both"/>
        <w:rPr>
          <w:color w:val="000000"/>
        </w:rPr>
      </w:pPr>
      <w:r>
        <w:rPr>
          <w:color w:val="000000"/>
        </w:rPr>
        <w:t xml:space="preserve">Respecto a las pruebas escritas, el alumnado dispondrá de los criterios evaluables y de </w:t>
      </w:r>
      <w:proofErr w:type="spellStart"/>
      <w:r>
        <w:rPr>
          <w:color w:val="000000"/>
        </w:rPr>
        <w:t>como</w:t>
      </w:r>
      <w:proofErr w:type="spellEnd"/>
      <w:r>
        <w:rPr>
          <w:color w:val="000000"/>
        </w:rPr>
        <w:t xml:space="preserve"> se va a corregir la prueba.</w:t>
      </w:r>
    </w:p>
    <w:p w14:paraId="3B3D46C1" w14:textId="77777777" w:rsidR="002222D4" w:rsidRDefault="002A4A68">
      <w:pPr>
        <w:spacing w:after="120"/>
        <w:ind w:left="142" w:firstLine="425"/>
        <w:jc w:val="both"/>
        <w:rPr>
          <w:color w:val="000000"/>
        </w:rPr>
      </w:pPr>
      <w:r>
        <w:rPr>
          <w:color w:val="000000"/>
        </w:rPr>
        <w:t>Respecto a las actividades, el alumnado se apoyará en el material y tendrá desglose de la puntuación para llegar al máximo.</w:t>
      </w:r>
    </w:p>
    <w:p w14:paraId="38D02D0F" w14:textId="77777777" w:rsidR="002222D4" w:rsidRDefault="002A4A68">
      <w:pPr>
        <w:spacing w:after="120"/>
        <w:ind w:left="142" w:firstLine="425"/>
        <w:jc w:val="both"/>
        <w:rPr>
          <w:color w:val="000000"/>
        </w:rPr>
      </w:pPr>
      <w:r>
        <w:rPr>
          <w:color w:val="000000"/>
        </w:rPr>
        <w:t xml:space="preserve">Respecto a resúmenes, prácticas, memorias de prácticas y trabajos propuestos, como se entregarán a través de la plataforma virtual </w:t>
      </w:r>
      <w:proofErr w:type="spellStart"/>
      <w:r>
        <w:rPr>
          <w:color w:val="000000"/>
        </w:rPr>
        <w:t>Classroom</w:t>
      </w:r>
      <w:proofErr w:type="spellEnd"/>
      <w:r>
        <w:rPr>
          <w:color w:val="000000"/>
        </w:rPr>
        <w:t xml:space="preserve">, el alumnado podrá consultar la rúbrica de corrección correspondiente. </w:t>
      </w:r>
    </w:p>
    <w:p w14:paraId="255D7536" w14:textId="77777777" w:rsidR="002222D4" w:rsidRDefault="002A4A68">
      <w:pPr>
        <w:spacing w:after="120"/>
        <w:ind w:left="142" w:firstLine="425"/>
        <w:jc w:val="both"/>
        <w:rPr>
          <w:color w:val="000000"/>
        </w:rPr>
      </w:pPr>
      <w:r>
        <w:rPr>
          <w:color w:val="000000"/>
        </w:rPr>
        <w:t>Para aprobar una unidad de trabajo será necesario tener 5 puntos de media o más en el examen y, por separado, 5 puntos o más en los trabajos, que deberán además estar entregados todos en la fecha que se indique.</w:t>
      </w:r>
    </w:p>
    <w:p w14:paraId="0D666D84" w14:textId="77777777" w:rsidR="002222D4" w:rsidRDefault="002A4A68">
      <w:pPr>
        <w:pStyle w:val="Sangra2detindependiente"/>
        <w:overflowPunct/>
        <w:autoSpaceDE/>
        <w:spacing w:after="120"/>
        <w:ind w:left="142" w:firstLine="0"/>
        <w:textAlignment w:val="auto"/>
      </w:pPr>
      <w:r>
        <w:rPr>
          <w:rFonts w:ascii="Arial" w:hAnsi="Arial" w:cs="Arial"/>
          <w:b/>
        </w:rPr>
        <w:t xml:space="preserve">6.3. </w:t>
      </w:r>
      <w:r>
        <w:rPr>
          <w:rFonts w:ascii="Arial" w:hAnsi="Arial" w:cs="Arial"/>
          <w:b/>
          <w:lang w:val="es-ES_tradnl"/>
        </w:rPr>
        <w:t>Obtención de la nota de evaluación.</w:t>
      </w:r>
      <w:r>
        <w:rPr>
          <w:rFonts w:ascii="Arial" w:hAnsi="Arial" w:cs="Arial"/>
          <w:lang w:val="es-ES_tradnl"/>
        </w:rPr>
        <w:t xml:space="preserve"> </w:t>
      </w:r>
    </w:p>
    <w:p w14:paraId="2D840CB6" w14:textId="77777777" w:rsidR="002222D4" w:rsidRDefault="002A4A68">
      <w:pPr>
        <w:spacing w:after="120"/>
        <w:ind w:left="142"/>
        <w:rPr>
          <w:color w:val="000000"/>
        </w:rPr>
      </w:pPr>
      <w:r>
        <w:rPr>
          <w:color w:val="000000"/>
        </w:rPr>
        <w:tab/>
        <w:t xml:space="preserve">La nota de evaluación viene en función de las distintas unidades didácticas. En cada una de ellas, viene el desglose en porcentajes de cada actividad a evaluar. </w:t>
      </w:r>
      <w:r>
        <w:rPr>
          <w:color w:val="000000"/>
        </w:rPr>
        <w:tab/>
        <w:t>En caso de duda entre dos notas, se tendrá en cuenta la actitud, participación, asistencia o fechas de entrega de las actividades del alumnado. A continuación, se adjunta una tabla a modo resumen, que puede verse más desglosada al final del documento:</w:t>
      </w:r>
    </w:p>
    <w:p w14:paraId="1A876354" w14:textId="77777777" w:rsidR="000E2422" w:rsidRDefault="000E2422">
      <w:pPr>
        <w:spacing w:after="120"/>
        <w:ind w:left="142"/>
        <w:rPr>
          <w:color w:val="0070C0"/>
        </w:rPr>
      </w:pPr>
    </w:p>
    <w:p w14:paraId="498CCCC7" w14:textId="04F1393F" w:rsidR="000E2422" w:rsidRDefault="000E2422">
      <w:pPr>
        <w:spacing w:after="120"/>
        <w:ind w:left="142"/>
        <w:rPr>
          <w:color w:val="000000"/>
        </w:rPr>
      </w:pPr>
    </w:p>
    <w:p w14:paraId="1002ECA0" w14:textId="5B7B74CE" w:rsidR="000E2422" w:rsidRDefault="000E2422">
      <w:pPr>
        <w:spacing w:after="120"/>
        <w:ind w:left="142"/>
        <w:rPr>
          <w:color w:val="000000"/>
        </w:rPr>
      </w:pPr>
    </w:p>
    <w:p w14:paraId="36F6F2C4" w14:textId="6D5FB7F1" w:rsidR="000E2422" w:rsidRDefault="000E2422">
      <w:pPr>
        <w:spacing w:after="120"/>
        <w:ind w:left="142"/>
        <w:rPr>
          <w:color w:val="000000"/>
        </w:rPr>
      </w:pPr>
    </w:p>
    <w:p w14:paraId="4301DED5" w14:textId="5AB518D5" w:rsidR="000E2422" w:rsidRDefault="000E2422">
      <w:pPr>
        <w:spacing w:after="120"/>
        <w:ind w:left="142"/>
        <w:rPr>
          <w:color w:val="000000"/>
        </w:rPr>
      </w:pPr>
    </w:p>
    <w:p w14:paraId="41585978" w14:textId="076261D7" w:rsidR="000E2422" w:rsidRDefault="000E2422">
      <w:pPr>
        <w:spacing w:after="120"/>
        <w:ind w:left="142"/>
        <w:rPr>
          <w:color w:val="000000"/>
        </w:rPr>
      </w:pPr>
    </w:p>
    <w:p w14:paraId="3387E5F1" w14:textId="526700E0" w:rsidR="000E2422" w:rsidRDefault="000E2422">
      <w:pPr>
        <w:spacing w:after="120"/>
        <w:ind w:left="142"/>
        <w:rPr>
          <w:color w:val="000000"/>
        </w:rPr>
      </w:pPr>
    </w:p>
    <w:p w14:paraId="62A17509" w14:textId="73D4F674" w:rsidR="000E2422" w:rsidRDefault="000E2422">
      <w:pPr>
        <w:spacing w:after="120"/>
        <w:ind w:left="142"/>
        <w:rPr>
          <w:color w:val="000000"/>
        </w:rPr>
      </w:pPr>
    </w:p>
    <w:p w14:paraId="7E63B4A1" w14:textId="6A0DB7FC" w:rsidR="000E2422" w:rsidRDefault="000E2422">
      <w:pPr>
        <w:spacing w:after="120"/>
        <w:ind w:left="142"/>
        <w:rPr>
          <w:color w:val="000000"/>
        </w:rPr>
      </w:pPr>
    </w:p>
    <w:p w14:paraId="1B65B085" w14:textId="7094AF3F" w:rsidR="000E2422" w:rsidRDefault="000E2422">
      <w:pPr>
        <w:spacing w:after="120"/>
        <w:ind w:left="142"/>
        <w:rPr>
          <w:color w:val="000000"/>
        </w:rPr>
      </w:pPr>
    </w:p>
    <w:p w14:paraId="365C2BC5" w14:textId="56A7776D" w:rsidR="000E2422" w:rsidRDefault="000E2422">
      <w:pPr>
        <w:spacing w:after="120"/>
        <w:ind w:left="142"/>
        <w:rPr>
          <w:color w:val="000000"/>
        </w:rPr>
      </w:pPr>
    </w:p>
    <w:p w14:paraId="3DE87EF4" w14:textId="601CCB64" w:rsidR="002222D4" w:rsidRDefault="002222D4">
      <w:pPr>
        <w:spacing w:after="120"/>
        <w:ind w:left="142"/>
        <w:rPr>
          <w:color w:val="000000"/>
        </w:rPr>
      </w:pPr>
    </w:p>
    <w:p w14:paraId="1B5B3281" w14:textId="00291824" w:rsidR="002222D4" w:rsidRDefault="002222D4">
      <w:pPr>
        <w:spacing w:after="120"/>
        <w:ind w:left="142"/>
        <w:rPr>
          <w:color w:val="000000"/>
        </w:rPr>
      </w:pPr>
    </w:p>
    <w:p w14:paraId="14AD4CDE" w14:textId="3A44C481" w:rsidR="002222D4" w:rsidRDefault="002222D4">
      <w:pPr>
        <w:spacing w:after="120"/>
        <w:ind w:left="142"/>
        <w:rPr>
          <w:color w:val="0070C0"/>
        </w:rPr>
      </w:pPr>
    </w:p>
    <w:p w14:paraId="576A977F" w14:textId="52C210CF" w:rsidR="002222D4" w:rsidRDefault="002222D4">
      <w:pPr>
        <w:pStyle w:val="Sangra2detindependiente"/>
        <w:overflowPunct/>
        <w:autoSpaceDE/>
        <w:spacing w:after="120"/>
        <w:ind w:left="142" w:firstLine="0"/>
        <w:textAlignment w:val="auto"/>
        <w:rPr>
          <w:rFonts w:ascii="Arial" w:hAnsi="Arial" w:cs="Arial"/>
          <w:color w:val="000000"/>
        </w:rPr>
      </w:pPr>
    </w:p>
    <w:p w14:paraId="2F42BB7B" w14:textId="352DEB92" w:rsidR="002222D4" w:rsidRDefault="000E2422">
      <w:pPr>
        <w:pStyle w:val="Sangra2detindependiente"/>
        <w:overflowPunct/>
        <w:autoSpaceDE/>
        <w:spacing w:after="120"/>
        <w:ind w:left="142" w:firstLine="0"/>
        <w:textAlignment w:val="auto"/>
        <w:rPr>
          <w:rFonts w:ascii="Arial" w:hAnsi="Arial" w:cs="Arial"/>
          <w:color w:val="000000"/>
        </w:rPr>
      </w:pPr>
      <w:r>
        <w:rPr>
          <w:noProof/>
          <w:color w:val="000000"/>
          <w:lang w:eastAsia="es-ES"/>
        </w:rPr>
        <w:lastRenderedPageBreak/>
        <w:drawing>
          <wp:anchor distT="0" distB="0" distL="0" distR="0" simplePos="0" relativeHeight="251658752" behindDoc="0" locked="0" layoutInCell="0" allowOverlap="1" wp14:anchorId="2812FE75" wp14:editId="604530AD">
            <wp:simplePos x="0" y="0"/>
            <wp:positionH relativeFrom="column">
              <wp:posOffset>1137285</wp:posOffset>
            </wp:positionH>
            <wp:positionV relativeFrom="paragraph">
              <wp:posOffset>234315</wp:posOffset>
            </wp:positionV>
            <wp:extent cx="3842385" cy="4438015"/>
            <wp:effectExtent l="0" t="0" r="5715" b="635"/>
            <wp:wrapSquare wrapText="largest"/>
            <wp:docPr id="2" name="Imag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3"/>
                    <pic:cNvPicPr>
                      <a:picLocks noChangeAspect="1" noChangeArrowheads="1"/>
                    </pic:cNvPicPr>
                  </pic:nvPicPr>
                  <pic:blipFill>
                    <a:blip r:embed="rId7"/>
                    <a:stretch>
                      <a:fillRect/>
                    </a:stretch>
                  </pic:blipFill>
                  <pic:spPr bwMode="auto">
                    <a:xfrm>
                      <a:off x="0" y="0"/>
                      <a:ext cx="3842385" cy="4438015"/>
                    </a:xfrm>
                    <a:prstGeom prst="rect">
                      <a:avLst/>
                    </a:prstGeom>
                  </pic:spPr>
                </pic:pic>
              </a:graphicData>
            </a:graphic>
            <wp14:sizeRelH relativeFrom="margin">
              <wp14:pctWidth>0</wp14:pctWidth>
            </wp14:sizeRelH>
            <wp14:sizeRelV relativeFrom="margin">
              <wp14:pctHeight>0</wp14:pctHeight>
            </wp14:sizeRelV>
          </wp:anchor>
        </w:drawing>
      </w:r>
    </w:p>
    <w:p w14:paraId="2E1F1715" w14:textId="77777777" w:rsidR="002222D4" w:rsidRDefault="002222D4">
      <w:pPr>
        <w:pStyle w:val="Sangra2detindependiente"/>
        <w:overflowPunct/>
        <w:autoSpaceDE/>
        <w:spacing w:after="120"/>
        <w:ind w:left="142" w:firstLine="0"/>
        <w:textAlignment w:val="auto"/>
        <w:rPr>
          <w:rFonts w:ascii="Arial" w:hAnsi="Arial" w:cs="Arial"/>
          <w:color w:val="000000"/>
        </w:rPr>
      </w:pPr>
    </w:p>
    <w:p w14:paraId="79C53959" w14:textId="77777777" w:rsidR="002222D4" w:rsidRDefault="002222D4">
      <w:pPr>
        <w:pStyle w:val="Sangra2detindependiente"/>
        <w:overflowPunct/>
        <w:autoSpaceDE/>
        <w:spacing w:after="120"/>
        <w:ind w:left="142" w:firstLine="0"/>
        <w:textAlignment w:val="auto"/>
        <w:rPr>
          <w:rFonts w:ascii="Arial" w:hAnsi="Arial" w:cs="Arial"/>
          <w:color w:val="000000"/>
        </w:rPr>
      </w:pPr>
    </w:p>
    <w:p w14:paraId="1E35F86E" w14:textId="77777777" w:rsidR="002222D4" w:rsidRDefault="002222D4">
      <w:pPr>
        <w:pStyle w:val="Sangra2detindependiente"/>
        <w:overflowPunct/>
        <w:autoSpaceDE/>
        <w:spacing w:after="120"/>
        <w:ind w:left="142" w:firstLine="0"/>
        <w:textAlignment w:val="auto"/>
        <w:rPr>
          <w:rFonts w:ascii="Arial" w:hAnsi="Arial" w:cs="Arial"/>
          <w:color w:val="000000"/>
        </w:rPr>
      </w:pPr>
    </w:p>
    <w:p w14:paraId="1788596C" w14:textId="77777777" w:rsidR="002222D4" w:rsidRDefault="002222D4">
      <w:pPr>
        <w:pStyle w:val="Sangra2detindependiente"/>
        <w:overflowPunct/>
        <w:autoSpaceDE/>
        <w:spacing w:after="120"/>
        <w:ind w:left="142" w:firstLine="0"/>
        <w:textAlignment w:val="auto"/>
        <w:rPr>
          <w:rFonts w:ascii="Arial" w:hAnsi="Arial" w:cs="Arial"/>
          <w:color w:val="000000"/>
        </w:rPr>
      </w:pPr>
    </w:p>
    <w:p w14:paraId="64DB4652" w14:textId="77777777" w:rsidR="002222D4" w:rsidRDefault="002222D4">
      <w:pPr>
        <w:pStyle w:val="Sangra2detindependiente"/>
        <w:overflowPunct/>
        <w:autoSpaceDE/>
        <w:spacing w:after="120"/>
        <w:ind w:left="142" w:firstLine="0"/>
        <w:textAlignment w:val="auto"/>
        <w:rPr>
          <w:rFonts w:ascii="Arial" w:hAnsi="Arial" w:cs="Arial"/>
          <w:color w:val="000000"/>
        </w:rPr>
      </w:pPr>
    </w:p>
    <w:p w14:paraId="4B259992" w14:textId="77777777" w:rsidR="002222D4" w:rsidRDefault="002222D4">
      <w:pPr>
        <w:pStyle w:val="Sangra2detindependiente"/>
        <w:overflowPunct/>
        <w:autoSpaceDE/>
        <w:spacing w:after="120"/>
        <w:ind w:left="142" w:firstLine="0"/>
        <w:textAlignment w:val="auto"/>
        <w:rPr>
          <w:rFonts w:ascii="Arial" w:hAnsi="Arial" w:cs="Arial"/>
          <w:color w:val="000000"/>
        </w:rPr>
      </w:pPr>
    </w:p>
    <w:p w14:paraId="7C815173" w14:textId="77777777" w:rsidR="002222D4" w:rsidRDefault="002222D4">
      <w:pPr>
        <w:pStyle w:val="Sangra2detindependiente"/>
        <w:overflowPunct/>
        <w:autoSpaceDE/>
        <w:spacing w:after="120"/>
        <w:ind w:left="142" w:firstLine="0"/>
        <w:textAlignment w:val="auto"/>
        <w:rPr>
          <w:rFonts w:ascii="Arial" w:hAnsi="Arial" w:cs="Arial"/>
          <w:color w:val="000000"/>
        </w:rPr>
      </w:pPr>
    </w:p>
    <w:p w14:paraId="081E99B3" w14:textId="77777777" w:rsidR="002222D4" w:rsidRDefault="002222D4">
      <w:pPr>
        <w:pStyle w:val="Sangra2detindependiente"/>
        <w:overflowPunct/>
        <w:autoSpaceDE/>
        <w:spacing w:after="120"/>
        <w:ind w:left="142" w:firstLine="0"/>
        <w:textAlignment w:val="auto"/>
        <w:rPr>
          <w:rFonts w:ascii="Arial" w:hAnsi="Arial" w:cs="Arial"/>
          <w:color w:val="000000"/>
        </w:rPr>
      </w:pPr>
    </w:p>
    <w:p w14:paraId="18FB1151" w14:textId="77777777" w:rsidR="002222D4" w:rsidRDefault="002222D4">
      <w:pPr>
        <w:pStyle w:val="Sangra2detindependiente"/>
        <w:overflowPunct/>
        <w:autoSpaceDE/>
        <w:spacing w:after="120"/>
        <w:ind w:left="142" w:firstLine="0"/>
        <w:textAlignment w:val="auto"/>
        <w:rPr>
          <w:rFonts w:ascii="Arial" w:hAnsi="Arial" w:cs="Arial"/>
          <w:color w:val="000000"/>
        </w:rPr>
      </w:pPr>
    </w:p>
    <w:p w14:paraId="72D4071F" w14:textId="77777777" w:rsidR="002222D4" w:rsidRDefault="002222D4">
      <w:pPr>
        <w:pStyle w:val="Sangra2detindependiente"/>
        <w:overflowPunct/>
        <w:autoSpaceDE/>
        <w:spacing w:after="120"/>
        <w:ind w:left="142" w:firstLine="0"/>
        <w:textAlignment w:val="auto"/>
        <w:rPr>
          <w:rFonts w:ascii="Arial" w:hAnsi="Arial" w:cs="Arial"/>
          <w:color w:val="000000"/>
        </w:rPr>
      </w:pPr>
    </w:p>
    <w:p w14:paraId="4B222107" w14:textId="77777777" w:rsidR="002222D4" w:rsidRDefault="002222D4">
      <w:pPr>
        <w:pStyle w:val="Sangra2detindependiente"/>
        <w:overflowPunct/>
        <w:autoSpaceDE/>
        <w:spacing w:after="120"/>
        <w:ind w:left="142" w:firstLine="0"/>
        <w:textAlignment w:val="auto"/>
        <w:rPr>
          <w:rFonts w:ascii="Arial" w:hAnsi="Arial" w:cs="Arial"/>
          <w:color w:val="000000"/>
        </w:rPr>
      </w:pPr>
    </w:p>
    <w:p w14:paraId="7759F19E" w14:textId="77777777" w:rsidR="002222D4" w:rsidRDefault="002222D4">
      <w:pPr>
        <w:pStyle w:val="Sangra2detindependiente"/>
        <w:overflowPunct/>
        <w:autoSpaceDE/>
        <w:spacing w:after="120"/>
        <w:ind w:left="142" w:firstLine="0"/>
        <w:textAlignment w:val="auto"/>
        <w:rPr>
          <w:rFonts w:ascii="Arial" w:hAnsi="Arial" w:cs="Arial"/>
          <w:color w:val="000000"/>
        </w:rPr>
      </w:pPr>
    </w:p>
    <w:p w14:paraId="50971FB3" w14:textId="77777777" w:rsidR="002222D4" w:rsidRDefault="002222D4">
      <w:pPr>
        <w:pStyle w:val="Sangra2detindependiente"/>
        <w:overflowPunct/>
        <w:autoSpaceDE/>
        <w:spacing w:after="120"/>
        <w:ind w:left="142" w:firstLine="0"/>
        <w:textAlignment w:val="auto"/>
        <w:rPr>
          <w:rFonts w:ascii="Arial" w:hAnsi="Arial" w:cs="Arial"/>
          <w:color w:val="000000"/>
        </w:rPr>
      </w:pPr>
    </w:p>
    <w:p w14:paraId="50A8060B" w14:textId="77777777" w:rsidR="002222D4" w:rsidRDefault="002222D4">
      <w:pPr>
        <w:pStyle w:val="Sangra2detindependiente"/>
        <w:overflowPunct/>
        <w:autoSpaceDE/>
        <w:spacing w:after="120"/>
        <w:ind w:left="142" w:firstLine="0"/>
        <w:textAlignment w:val="auto"/>
        <w:rPr>
          <w:rFonts w:ascii="Arial" w:hAnsi="Arial" w:cs="Arial"/>
          <w:color w:val="000000"/>
        </w:rPr>
      </w:pPr>
    </w:p>
    <w:p w14:paraId="5A039D4A" w14:textId="77777777" w:rsidR="000E2422" w:rsidRDefault="000E2422">
      <w:pPr>
        <w:pStyle w:val="Sangra2detindependiente"/>
        <w:overflowPunct/>
        <w:autoSpaceDE/>
        <w:spacing w:after="120"/>
        <w:ind w:left="142" w:firstLine="0"/>
        <w:textAlignment w:val="auto"/>
        <w:rPr>
          <w:rFonts w:ascii="Arial" w:hAnsi="Arial" w:cs="Arial"/>
          <w:color w:val="000000"/>
        </w:rPr>
      </w:pPr>
    </w:p>
    <w:p w14:paraId="7BEC37DB" w14:textId="77777777" w:rsidR="000E2422" w:rsidRDefault="000E2422">
      <w:pPr>
        <w:pStyle w:val="Sangra2detindependiente"/>
        <w:overflowPunct/>
        <w:autoSpaceDE/>
        <w:spacing w:after="120"/>
        <w:ind w:left="142" w:firstLine="0"/>
        <w:textAlignment w:val="auto"/>
        <w:rPr>
          <w:rFonts w:ascii="Arial" w:hAnsi="Arial" w:cs="Arial"/>
          <w:color w:val="000000"/>
        </w:rPr>
      </w:pPr>
    </w:p>
    <w:p w14:paraId="03CA10DD" w14:textId="77777777" w:rsidR="000E2422" w:rsidRDefault="000E2422">
      <w:pPr>
        <w:pStyle w:val="Sangra2detindependiente"/>
        <w:overflowPunct/>
        <w:autoSpaceDE/>
        <w:spacing w:after="120"/>
        <w:ind w:left="142" w:firstLine="0"/>
        <w:textAlignment w:val="auto"/>
        <w:rPr>
          <w:rFonts w:ascii="Arial" w:hAnsi="Arial" w:cs="Arial"/>
          <w:color w:val="000000"/>
        </w:rPr>
      </w:pPr>
    </w:p>
    <w:p w14:paraId="58FCC30A" w14:textId="77777777" w:rsidR="002222D4" w:rsidRDefault="002222D4">
      <w:pPr>
        <w:pStyle w:val="Sangra2detindependiente"/>
        <w:overflowPunct/>
        <w:autoSpaceDE/>
        <w:spacing w:after="120"/>
        <w:ind w:left="142" w:firstLine="0"/>
        <w:textAlignment w:val="auto"/>
        <w:rPr>
          <w:rFonts w:ascii="Arial" w:hAnsi="Arial" w:cs="Arial"/>
          <w:color w:val="000000"/>
        </w:rPr>
      </w:pPr>
    </w:p>
    <w:p w14:paraId="73D337D0" w14:textId="77777777" w:rsidR="002222D4" w:rsidRDefault="002A4A68">
      <w:pPr>
        <w:pStyle w:val="Sangra2detindependiente"/>
        <w:overflowPunct/>
        <w:autoSpaceDE/>
        <w:spacing w:after="120"/>
        <w:ind w:left="567" w:hanging="425"/>
        <w:textAlignment w:val="auto"/>
      </w:pPr>
      <w:r>
        <w:rPr>
          <w:rFonts w:ascii="Arial" w:hAnsi="Arial" w:cs="Arial"/>
          <w:b/>
          <w:lang w:val="es-ES_tradnl"/>
        </w:rPr>
        <w:t>6.4. Criterios de Recuperación.</w:t>
      </w:r>
      <w:r>
        <w:rPr>
          <w:rFonts w:ascii="Arial" w:hAnsi="Arial" w:cs="Arial"/>
          <w:lang w:val="es-ES_tradnl"/>
        </w:rPr>
        <w:t xml:space="preserve"> </w:t>
      </w:r>
    </w:p>
    <w:p w14:paraId="091116F5" w14:textId="77777777" w:rsidR="002222D4" w:rsidRDefault="002A4A68">
      <w:pPr>
        <w:pStyle w:val="Sangra2detindependiente"/>
        <w:overflowPunct/>
        <w:autoSpaceDE/>
        <w:spacing w:after="120"/>
        <w:ind w:left="142" w:firstLine="425"/>
        <w:textAlignment w:val="auto"/>
        <w:rPr>
          <w:rFonts w:ascii="Arial" w:hAnsi="Arial" w:cs="Arial"/>
          <w:color w:val="000000"/>
        </w:rPr>
      </w:pPr>
      <w:r>
        <w:rPr>
          <w:rFonts w:ascii="Arial" w:hAnsi="Arial" w:cs="Arial"/>
          <w:color w:val="000000"/>
        </w:rPr>
        <w:t>El alumnado que tenga una evaluación suspensa, tendrá que recuperar todas las actividades evaluables que tenga por debajo de 5. En el caso de pruebas escritas, se harán tantas pruebas como tenga suspensas al principio de la siguiente evaluación, habiendo una única oportunidad.</w:t>
      </w:r>
    </w:p>
    <w:p w14:paraId="6FAA7A29" w14:textId="77777777" w:rsidR="002222D4" w:rsidRDefault="002222D4">
      <w:pPr>
        <w:pStyle w:val="Sangra2detindependiente"/>
        <w:overflowPunct/>
        <w:autoSpaceDE/>
        <w:spacing w:after="120"/>
        <w:ind w:left="142" w:firstLine="425"/>
        <w:textAlignment w:val="auto"/>
        <w:rPr>
          <w:rFonts w:ascii="Arial" w:hAnsi="Arial" w:cs="Arial"/>
          <w:color w:val="000000"/>
        </w:rPr>
      </w:pPr>
    </w:p>
    <w:p w14:paraId="7A1D69D5" w14:textId="77777777" w:rsidR="002222D4" w:rsidRDefault="002A4A68">
      <w:pPr>
        <w:pStyle w:val="Sangra2detindependiente"/>
        <w:tabs>
          <w:tab w:val="left" w:pos="284"/>
        </w:tabs>
        <w:overflowPunct/>
        <w:autoSpaceDE/>
        <w:spacing w:after="120"/>
        <w:ind w:firstLine="142"/>
        <w:textAlignment w:val="auto"/>
        <w:rPr>
          <w:rFonts w:ascii="Arial" w:hAnsi="Arial" w:cs="Arial"/>
          <w:b/>
          <w:color w:val="000000"/>
          <w:lang w:val="es-ES_tradnl"/>
        </w:rPr>
      </w:pPr>
      <w:r>
        <w:rPr>
          <w:rFonts w:ascii="Arial" w:hAnsi="Arial" w:cs="Arial"/>
          <w:b/>
          <w:color w:val="000000"/>
          <w:lang w:val="es-ES_tradnl"/>
        </w:rPr>
        <w:t>6.5. Procedimiento para la adaptación del alumnado que se matricula con el curso ya comenzado.</w:t>
      </w:r>
    </w:p>
    <w:p w14:paraId="557202CB" w14:textId="77777777" w:rsidR="002222D4" w:rsidRDefault="002A4A68">
      <w:pPr>
        <w:spacing w:after="120"/>
        <w:ind w:left="142"/>
        <w:jc w:val="both"/>
        <w:rPr>
          <w:color w:val="000000"/>
          <w:szCs w:val="24"/>
          <w:lang w:val="es-ES_tradnl"/>
        </w:rPr>
      </w:pPr>
      <w:r>
        <w:rPr>
          <w:color w:val="000000"/>
          <w:szCs w:val="24"/>
          <w:lang w:val="es-ES_tradnl"/>
        </w:rPr>
        <w:t>Si hubiera matriculas con el curso ya comenzado, el alumno tendría que entregar todas las actividades evaluables que el resto de alumnado ya ha entregado, así como realizar las pruebas escritas pendientes. Para ello, se dará un tiempo prudencial de adaptación, siempre y cuando no supere el trimestre.</w:t>
      </w:r>
    </w:p>
    <w:p w14:paraId="11E20DAD" w14:textId="77777777" w:rsidR="002222D4" w:rsidRDefault="002222D4">
      <w:pPr>
        <w:pStyle w:val="Sangra2detindependiente"/>
        <w:overflowPunct/>
        <w:autoSpaceDE/>
        <w:spacing w:after="120"/>
        <w:ind w:left="142" w:firstLine="0"/>
        <w:textAlignment w:val="auto"/>
        <w:rPr>
          <w:rFonts w:ascii="Arial" w:hAnsi="Arial" w:cs="Arial"/>
          <w:color w:val="0070C0"/>
          <w:lang w:val="es-ES_tradnl"/>
        </w:rPr>
      </w:pPr>
    </w:p>
    <w:p w14:paraId="283356DA" w14:textId="77777777" w:rsidR="002222D4" w:rsidRDefault="002A4A68">
      <w:pPr>
        <w:pStyle w:val="Sangra2detindependiente"/>
        <w:keepNext/>
        <w:overflowPunct/>
        <w:autoSpaceDE/>
        <w:spacing w:before="120" w:after="120"/>
        <w:ind w:firstLine="0"/>
        <w:textAlignment w:val="auto"/>
        <w:outlineLvl w:val="0"/>
        <w:rPr>
          <w:rFonts w:ascii="Arial" w:hAnsi="Arial" w:cs="Arial"/>
          <w:b/>
          <w:sz w:val="28"/>
          <w:szCs w:val="28"/>
          <w:u w:val="single"/>
        </w:rPr>
      </w:pPr>
      <w:r>
        <w:rPr>
          <w:rFonts w:ascii="Arial" w:hAnsi="Arial" w:cs="Arial"/>
          <w:b/>
          <w:sz w:val="28"/>
          <w:szCs w:val="28"/>
          <w:u w:val="single"/>
        </w:rPr>
        <w:t>7 ACTIVIDADES DE RECUPERACIÓN DE MÓDULOS PENDIENTES DE EVALUACIÓN POSITIVA DEL CURSO ANTERIOR.</w:t>
      </w:r>
    </w:p>
    <w:p w14:paraId="5497BB17" w14:textId="77777777" w:rsidR="002222D4" w:rsidRDefault="002A4A68">
      <w:pPr>
        <w:pStyle w:val="Sangra2detindependiente"/>
        <w:tabs>
          <w:tab w:val="left" w:pos="284"/>
        </w:tabs>
        <w:overflowPunct/>
        <w:autoSpaceDE/>
        <w:spacing w:after="120"/>
        <w:ind w:firstLine="142"/>
        <w:textAlignment w:val="auto"/>
        <w:rPr>
          <w:rFonts w:ascii="Arial" w:hAnsi="Arial" w:cs="Arial"/>
          <w:color w:val="000000"/>
          <w:lang w:val="es-ES_tradnl"/>
        </w:rPr>
      </w:pPr>
      <w:r>
        <w:rPr>
          <w:rFonts w:ascii="Arial" w:hAnsi="Arial" w:cs="Arial"/>
          <w:color w:val="000000"/>
          <w:lang w:val="es-ES_tradnl"/>
        </w:rPr>
        <w:t>En este caso, no aplica.</w:t>
      </w:r>
    </w:p>
    <w:p w14:paraId="5BF14FA6" w14:textId="77777777" w:rsidR="002222D4" w:rsidRDefault="002A4A68">
      <w:pPr>
        <w:pStyle w:val="Sangra2detindependiente"/>
        <w:keepNext/>
        <w:overflowPunct/>
        <w:autoSpaceDE/>
        <w:spacing w:before="120" w:after="120"/>
        <w:ind w:firstLine="0"/>
        <w:textAlignment w:val="auto"/>
        <w:outlineLvl w:val="0"/>
        <w:rPr>
          <w:rFonts w:ascii="Arial" w:hAnsi="Arial" w:cs="Arial"/>
          <w:b/>
          <w:sz w:val="28"/>
          <w:szCs w:val="28"/>
          <w:u w:val="single"/>
        </w:rPr>
      </w:pPr>
      <w:r>
        <w:rPr>
          <w:rFonts w:ascii="Arial" w:hAnsi="Arial" w:cs="Arial"/>
          <w:b/>
          <w:sz w:val="28"/>
          <w:szCs w:val="28"/>
          <w:u w:val="single"/>
        </w:rPr>
        <w:t>8 MÓDULOS TRANSVERSALES.</w:t>
      </w:r>
    </w:p>
    <w:p w14:paraId="53897B87" w14:textId="77777777" w:rsidR="002222D4" w:rsidRDefault="002A4A68">
      <w:pPr>
        <w:spacing w:after="120"/>
        <w:rPr>
          <w:color w:val="000000"/>
        </w:rPr>
      </w:pPr>
      <w:r>
        <w:rPr>
          <w:color w:val="000000"/>
        </w:rPr>
        <w:t xml:space="preserve">En el desarrollo de las unidades didácticas, se tienen que tratar transversalmente las condiciones de salud y riesgo de la profesión, fomentando actitudes de prevención, protección y mejora de la defensa de la salud y el medio en que se desarrolla la actividad profesional. En todo momento, se valorará y se educará para el mantenimiento de la limpieza </w:t>
      </w:r>
      <w:r>
        <w:rPr>
          <w:color w:val="000000"/>
        </w:rPr>
        <w:lastRenderedPageBreak/>
        <w:t>de los lugares de trabajo, devolución de materiales y herramientas al lugar de donde se tomaron y la comunicación al profesor de aquellos elementos que se han gastado o inutilizado.</w:t>
      </w:r>
    </w:p>
    <w:p w14:paraId="5C54DD48" w14:textId="77777777" w:rsidR="002222D4" w:rsidRDefault="002A4A68">
      <w:pPr>
        <w:pStyle w:val="Sangra2detindependiente"/>
        <w:overflowPunct/>
        <w:autoSpaceDE/>
        <w:spacing w:after="120"/>
        <w:ind w:firstLine="0"/>
        <w:textAlignment w:val="auto"/>
        <w:rPr>
          <w:rFonts w:ascii="Arial" w:hAnsi="Arial" w:cs="Arial"/>
          <w:color w:val="000000"/>
        </w:rPr>
      </w:pPr>
      <w:r>
        <w:rPr>
          <w:rFonts w:ascii="Arial" w:hAnsi="Arial" w:cs="Arial"/>
          <w:b/>
          <w:bCs/>
          <w:color w:val="000000"/>
        </w:rPr>
        <w:t xml:space="preserve">Respeto a la interculturalidad. </w:t>
      </w:r>
      <w:r>
        <w:rPr>
          <w:rFonts w:ascii="Arial" w:hAnsi="Arial" w:cs="Arial"/>
          <w:color w:val="000000"/>
        </w:rPr>
        <w:t xml:space="preserve"> El uso del lenguaje simbólico elimina barrera entre culturas de distintos países y constituye un vehículo de comunicación entre personas de todo el mundo.</w:t>
      </w:r>
    </w:p>
    <w:p w14:paraId="3EB9FAEF" w14:textId="77777777" w:rsidR="002222D4" w:rsidRDefault="002A4A68">
      <w:pPr>
        <w:pStyle w:val="Sangra2detindependiente"/>
        <w:overflowPunct/>
        <w:autoSpaceDE/>
        <w:spacing w:after="120"/>
        <w:ind w:firstLine="0"/>
        <w:textAlignment w:val="auto"/>
        <w:rPr>
          <w:rFonts w:ascii="Arial" w:hAnsi="Arial" w:cs="Arial"/>
          <w:color w:val="000000"/>
        </w:rPr>
      </w:pPr>
      <w:r>
        <w:rPr>
          <w:rFonts w:ascii="Arial" w:hAnsi="Arial" w:cs="Arial"/>
          <w:b/>
          <w:bCs/>
          <w:color w:val="000000"/>
        </w:rPr>
        <w:t xml:space="preserve">Educación Medioambiental. </w:t>
      </w:r>
      <w:r>
        <w:rPr>
          <w:rFonts w:ascii="Arial" w:hAnsi="Arial" w:cs="Arial"/>
          <w:color w:val="000000"/>
        </w:rPr>
        <w:t xml:space="preserve"> Cuando se trabaje en el taller se resaltará la importancia de reciclar y de identificar los residuos peligrosos para el medio ambiente. Así mismo se pondrá de manifiesto las ventajas de las lámparas de descarga sobre las lámparas incandescentes.</w:t>
      </w:r>
    </w:p>
    <w:p w14:paraId="7FDC6C40" w14:textId="77777777" w:rsidR="002222D4" w:rsidRDefault="002A4A68">
      <w:pPr>
        <w:pStyle w:val="Sangra2detindependiente"/>
        <w:overflowPunct/>
        <w:autoSpaceDE/>
        <w:spacing w:after="120"/>
        <w:ind w:firstLine="0"/>
        <w:textAlignment w:val="auto"/>
        <w:rPr>
          <w:rFonts w:ascii="Arial" w:hAnsi="Arial" w:cs="Arial"/>
          <w:color w:val="000000"/>
        </w:rPr>
      </w:pPr>
      <w:r>
        <w:rPr>
          <w:rFonts w:ascii="Arial" w:hAnsi="Arial" w:cs="Arial"/>
          <w:b/>
          <w:bCs/>
          <w:color w:val="000000"/>
        </w:rPr>
        <w:t>Educación para la salud.</w:t>
      </w:r>
      <w:r>
        <w:rPr>
          <w:rFonts w:ascii="Arial" w:hAnsi="Arial" w:cs="Arial"/>
          <w:color w:val="000000"/>
        </w:rPr>
        <w:t xml:space="preserve"> Resaltaremos la importancia de respetar las normas de seguridad en el taller y estar equipado con los equipos de protección individual adecuados. Los futuros técnicos deben recibir una formación mínima en materia de prevención de riesgos laborales para que puedan desempeñar su trabajo sin atentar contra su seguridad personal. El local con características especiales suele presentar condiciones ambientales perjudiciales para la salud. Recibirán información sobre medidas preventivas para trabajar sin riesgo en este tipo de locales. Será muy importante también el conocimiento de las medidas de seguridad generales propias de las instalaciones del instituto (plan de emergencia, localización y manejo de extintores y bocas de incendio) así como el dominio de técnicas para prestar primeros auxilios ante la posibilidad de un accidente.</w:t>
      </w:r>
    </w:p>
    <w:p w14:paraId="4631D3C1" w14:textId="77777777" w:rsidR="002222D4" w:rsidRDefault="002A4A68">
      <w:pPr>
        <w:pStyle w:val="Sangra2detindependiente"/>
        <w:overflowPunct/>
        <w:autoSpaceDE/>
        <w:spacing w:after="120"/>
        <w:ind w:firstLine="0"/>
        <w:textAlignment w:val="auto"/>
        <w:rPr>
          <w:rFonts w:ascii="Arial" w:hAnsi="Arial" w:cs="Arial"/>
          <w:color w:val="000000"/>
        </w:rPr>
      </w:pPr>
      <w:r>
        <w:rPr>
          <w:rFonts w:ascii="Arial" w:hAnsi="Arial" w:cs="Arial"/>
          <w:b/>
          <w:bCs/>
          <w:color w:val="000000"/>
        </w:rPr>
        <w:t>La educación para la paz.</w:t>
      </w:r>
      <w:r>
        <w:rPr>
          <w:rFonts w:ascii="Arial" w:hAnsi="Arial" w:cs="Arial"/>
          <w:color w:val="000000"/>
        </w:rPr>
        <w:t xml:space="preserve"> Se trabajará sobre todo la actitud frente al conflicto, viendo este como un proceso natural y consustancial a la existencia humana que, bien encauzado, ayuda a clarificar intereses y valores, convirtiéndose entonces en un proceso creativo.</w:t>
      </w:r>
    </w:p>
    <w:p w14:paraId="00955A60" w14:textId="77777777" w:rsidR="002222D4" w:rsidRDefault="002222D4">
      <w:pPr>
        <w:pStyle w:val="Sangra2detindependiente"/>
        <w:overflowPunct/>
        <w:autoSpaceDE/>
        <w:spacing w:after="120"/>
        <w:ind w:firstLine="0"/>
        <w:textAlignment w:val="auto"/>
        <w:rPr>
          <w:rFonts w:ascii="Arial" w:hAnsi="Arial" w:cs="Arial"/>
          <w:color w:val="000000"/>
        </w:rPr>
      </w:pPr>
    </w:p>
    <w:p w14:paraId="7CB8BE62" w14:textId="77777777" w:rsidR="002222D4" w:rsidRDefault="002A4A68">
      <w:pPr>
        <w:pStyle w:val="Sangra2detindependiente"/>
        <w:overflowPunct/>
        <w:autoSpaceDE/>
        <w:spacing w:after="120"/>
        <w:ind w:firstLine="0"/>
        <w:textAlignment w:val="auto"/>
        <w:rPr>
          <w:rFonts w:ascii="Arial" w:hAnsi="Arial" w:cs="Arial"/>
          <w:b/>
          <w:bCs/>
          <w:sz w:val="28"/>
          <w:szCs w:val="28"/>
          <w:u w:val="single"/>
        </w:rPr>
      </w:pPr>
      <w:r>
        <w:rPr>
          <w:rFonts w:ascii="Arial" w:hAnsi="Arial" w:cs="Arial"/>
          <w:b/>
          <w:bCs/>
          <w:sz w:val="28"/>
          <w:szCs w:val="28"/>
          <w:u w:val="single"/>
        </w:rPr>
        <w:t>9.-ACTIVIDADES COMPLEMENTARIAS Y EXTRAESCOLARES.</w:t>
      </w:r>
    </w:p>
    <w:p w14:paraId="566CA791" w14:textId="77777777" w:rsidR="002222D4" w:rsidRDefault="002A4A68">
      <w:pPr>
        <w:pStyle w:val="Sangra2detindependiente"/>
        <w:overflowPunct/>
        <w:autoSpaceDE/>
        <w:spacing w:after="120"/>
        <w:ind w:firstLine="0"/>
        <w:textAlignment w:val="auto"/>
        <w:rPr>
          <w:rFonts w:ascii="Arial" w:hAnsi="Arial" w:cs="Arial"/>
          <w:color w:val="000000"/>
        </w:rPr>
      </w:pPr>
      <w:r>
        <w:rPr>
          <w:rFonts w:ascii="Arial" w:hAnsi="Arial" w:cs="Arial"/>
          <w:color w:val="000000"/>
        </w:rPr>
        <w:t>En caso de finalmente llevar a cabo alguna actividad, será avisada con la correspondiente anticipación al centro.</w:t>
      </w:r>
    </w:p>
    <w:p w14:paraId="306F1A20" w14:textId="77777777" w:rsidR="004D56C0" w:rsidRDefault="004D56C0" w:rsidP="004D56C0">
      <w:pPr>
        <w:pStyle w:val="Sangra2detindependiente"/>
        <w:overflowPunct/>
        <w:autoSpaceDE/>
        <w:spacing w:after="120"/>
        <w:ind w:firstLine="0"/>
        <w:textAlignment w:val="auto"/>
        <w:rPr>
          <w:rFonts w:ascii="Arial" w:hAnsi="Arial" w:cs="Arial"/>
          <w:b/>
          <w:bCs/>
          <w:color w:val="000000"/>
        </w:rPr>
      </w:pPr>
      <w:bookmarkStart w:id="5" w:name="_Hlk212575278"/>
      <w:r>
        <w:rPr>
          <w:rFonts w:ascii="Arial" w:hAnsi="Arial" w:cs="Arial"/>
          <w:b/>
          <w:bCs/>
          <w:color w:val="000000"/>
        </w:rPr>
        <w:t>ACTIVIDAD EXTRAESCOLAR: VIAJE SIERRA NEVADA 2023/24</w:t>
      </w:r>
    </w:p>
    <w:p w14:paraId="3149F97E" w14:textId="77777777" w:rsidR="004D56C0" w:rsidRDefault="004D56C0" w:rsidP="004D56C0"/>
    <w:p w14:paraId="7DF535A1" w14:textId="77777777" w:rsidR="004D56C0" w:rsidRDefault="004D56C0" w:rsidP="004D56C0">
      <w:r>
        <w:t xml:space="preserve">Viaje de estudios y visitas técnicas ¨Sierra nevada 2026¨.  </w:t>
      </w:r>
    </w:p>
    <w:p w14:paraId="4317600B" w14:textId="77777777" w:rsidR="004D56C0" w:rsidRDefault="004D56C0" w:rsidP="004D56C0">
      <w:pPr>
        <w:pStyle w:val="Sangra2detindependiente"/>
        <w:overflowPunct/>
        <w:autoSpaceDE/>
        <w:spacing w:after="120"/>
        <w:ind w:firstLine="0"/>
        <w:textAlignment w:val="auto"/>
        <w:rPr>
          <w:rFonts w:ascii="Arial" w:hAnsi="Arial" w:cs="Arial"/>
          <w:color w:val="000000"/>
        </w:rPr>
      </w:pPr>
      <w:r>
        <w:rPr>
          <w:rFonts w:ascii="Arial" w:hAnsi="Arial" w:cs="Arial"/>
          <w:color w:val="000000"/>
        </w:rPr>
        <w:t>El viaje constara de 5 días (días concretos por determinar), en la Estación de Sierra Nevada durante el mes de marzo 2026. La estancia será en “Apartamentos”. El régimen será en pensión completa, con paquete de esquí/</w:t>
      </w:r>
      <w:proofErr w:type="spellStart"/>
      <w:r>
        <w:rPr>
          <w:rFonts w:ascii="Arial" w:hAnsi="Arial" w:cs="Arial"/>
          <w:color w:val="000000"/>
        </w:rPr>
        <w:t>snow</w:t>
      </w:r>
      <w:proofErr w:type="spellEnd"/>
      <w:r>
        <w:rPr>
          <w:rFonts w:ascii="Arial" w:hAnsi="Arial" w:cs="Arial"/>
          <w:color w:val="000000"/>
        </w:rPr>
        <w:t>.</w:t>
      </w:r>
    </w:p>
    <w:p w14:paraId="72CC57E4" w14:textId="77777777" w:rsidR="004D56C0" w:rsidRDefault="004D56C0" w:rsidP="004D56C0">
      <w:r>
        <w:t xml:space="preserve">Se </w:t>
      </w:r>
      <w:proofErr w:type="gramStart"/>
      <w:r>
        <w:t>realizaran</w:t>
      </w:r>
      <w:proofErr w:type="gramEnd"/>
      <w:r>
        <w:t xml:space="preserve"> varias visitas técnicas a determinar.</w:t>
      </w:r>
    </w:p>
    <w:p w14:paraId="2454B420" w14:textId="77777777" w:rsidR="004D56C0" w:rsidRDefault="004D56C0" w:rsidP="004D56C0">
      <w:r>
        <w:t>Justificación.</w:t>
      </w:r>
    </w:p>
    <w:p w14:paraId="608EF17C" w14:textId="77777777" w:rsidR="004D56C0" w:rsidRDefault="004D56C0" w:rsidP="004D56C0">
      <w:r>
        <w:t>Esta actividad extraescolar se justifica atendiendo a los siguientes aspectos.</w:t>
      </w:r>
    </w:p>
    <w:p w14:paraId="66D31549" w14:textId="77777777" w:rsidR="004D56C0" w:rsidRDefault="004D56C0" w:rsidP="004D56C0">
      <w:r>
        <w:t xml:space="preserve">1.- Los participantes Desarrollan aprendizajes de carácter transversal vinculados   a los planes y programa que se vienen desarrollando en IES El Argar. </w:t>
      </w:r>
    </w:p>
    <w:p w14:paraId="4AE4794B" w14:textId="77777777" w:rsidR="004D56C0" w:rsidRDefault="004D56C0" w:rsidP="004D56C0">
      <w:r>
        <w:t>2.- Los participantes Desarrollan aprendizajes de carácter curricular.</w:t>
      </w:r>
    </w:p>
    <w:p w14:paraId="3A0E220A" w14:textId="77777777" w:rsidR="004D56C0" w:rsidRDefault="004D56C0" w:rsidP="004D56C0">
      <w:r>
        <w:t xml:space="preserve">3.- Ser aprobada la actividad en reunión, por el Departamento de Electrónica. </w:t>
      </w:r>
    </w:p>
    <w:p w14:paraId="4B3CB3C5" w14:textId="77777777" w:rsidR="004D56C0" w:rsidRDefault="004D56C0" w:rsidP="004D56C0">
      <w:r>
        <w:t xml:space="preserve">4.- Ser aprobada la actividad, una vez presentado el proyecto al Consejo Escolar del IES El Argar. </w:t>
      </w:r>
    </w:p>
    <w:p w14:paraId="72C97A1C" w14:textId="77777777" w:rsidR="004D56C0" w:rsidRDefault="004D56C0" w:rsidP="004D56C0">
      <w:r>
        <w:t xml:space="preserve">La actividad que se proyecta para el curso 2025/2026 y será incluida en plan de centro anual, en el apartado correspondiente de actividades extraescolares.  </w:t>
      </w:r>
    </w:p>
    <w:p w14:paraId="365E7371" w14:textId="77777777" w:rsidR="004D56C0" w:rsidRDefault="004D56C0" w:rsidP="004D56C0">
      <w:r>
        <w:t>Objetivos.</w:t>
      </w:r>
    </w:p>
    <w:p w14:paraId="607F85D9" w14:textId="77777777" w:rsidR="004D56C0" w:rsidRDefault="004D56C0" w:rsidP="004D56C0">
      <w:r>
        <w:t>•  Desarrollar y Adquirir conocimientos por parte de nuestros alumnos, con visitas técnicas relacionadas con el currículo de las enseñanzas.</w:t>
      </w:r>
    </w:p>
    <w:p w14:paraId="173EC0D5" w14:textId="77777777" w:rsidR="004D56C0" w:rsidRDefault="004D56C0" w:rsidP="004D56C0">
      <w:r>
        <w:lastRenderedPageBreak/>
        <w:t>•  Promover y fomentar la actividad física, carente en las enseñanzas superiores no específicas (FP y Bachilleratos).</w:t>
      </w:r>
    </w:p>
    <w:p w14:paraId="5D786D8A" w14:textId="77777777" w:rsidR="004D56C0" w:rsidRDefault="004D56C0" w:rsidP="004D56C0">
      <w:r>
        <w:t xml:space="preserve">•  Promover la interrelación entre alumnos de distintas enseñanzas que se imparten en nuestro centro y que también participan en esta actividad extraescolar.    </w:t>
      </w:r>
    </w:p>
    <w:p w14:paraId="700F2FE1" w14:textId="77777777" w:rsidR="004D56C0" w:rsidRDefault="004D56C0" w:rsidP="004D56C0">
      <w:r>
        <w:t>•  Aprender a respetar la naturaleza dentro del medio, conociendo la montaña y Sierra Nevada.</w:t>
      </w:r>
    </w:p>
    <w:p w14:paraId="11ACC865" w14:textId="77777777" w:rsidR="004D56C0" w:rsidRDefault="004D56C0" w:rsidP="004D56C0">
      <w:r>
        <w:t>•  Promover el trabajo en equipo y convivencia fuera del entorno educativo y familiar.</w:t>
      </w:r>
    </w:p>
    <w:p w14:paraId="2C9095B2" w14:textId="77777777" w:rsidR="004D56C0" w:rsidRDefault="004D56C0" w:rsidP="004D56C0"/>
    <w:p w14:paraId="41CBA0AF" w14:textId="77777777" w:rsidR="004D56C0" w:rsidRDefault="004D56C0" w:rsidP="004D56C0">
      <w:pPr>
        <w:pStyle w:val="Sangra2detindependiente"/>
        <w:overflowPunct/>
        <w:autoSpaceDE/>
        <w:spacing w:after="120"/>
        <w:ind w:firstLine="0"/>
        <w:textAlignment w:val="auto"/>
        <w:rPr>
          <w:rFonts w:ascii="Arial" w:hAnsi="Arial" w:cs="Arial"/>
          <w:color w:val="000000"/>
        </w:rPr>
      </w:pPr>
      <w:r>
        <w:rPr>
          <w:rFonts w:ascii="Arial" w:hAnsi="Arial" w:cs="Arial"/>
          <w:color w:val="000000"/>
        </w:rPr>
        <w:t>Los alumnos menores de edad necesitaran autorización paterna para participar en la actividad. La firma de la autorización paterna se hará en un documento anexo a este escrito y con ella se dará por informado de esta actividad. Los alumnos mayores de edad firmaran un documento de comprensión y aceptación de normas de participación en la actividad.</w:t>
      </w:r>
    </w:p>
    <w:bookmarkEnd w:id="5"/>
    <w:p w14:paraId="19964447" w14:textId="77777777" w:rsidR="00D6334A" w:rsidRDefault="00D6334A">
      <w:pPr>
        <w:pStyle w:val="Sangra2detindependiente"/>
        <w:overflowPunct/>
        <w:autoSpaceDE/>
        <w:spacing w:after="120"/>
        <w:ind w:firstLine="0"/>
        <w:textAlignment w:val="auto"/>
        <w:rPr>
          <w:rFonts w:ascii="Arial" w:hAnsi="Arial" w:cs="Arial"/>
          <w:color w:val="000000"/>
        </w:rPr>
      </w:pPr>
    </w:p>
    <w:p w14:paraId="34C60893" w14:textId="77777777" w:rsidR="002222D4" w:rsidRDefault="002A4A68">
      <w:pPr>
        <w:pStyle w:val="Sangra2detindependiente"/>
        <w:keepNext/>
        <w:overflowPunct/>
        <w:autoSpaceDE/>
        <w:spacing w:before="120" w:after="120"/>
        <w:ind w:firstLine="0"/>
        <w:textAlignment w:val="auto"/>
        <w:outlineLvl w:val="0"/>
        <w:rPr>
          <w:rFonts w:ascii="Arial" w:hAnsi="Arial" w:cs="Arial"/>
          <w:b/>
          <w:sz w:val="28"/>
          <w:szCs w:val="28"/>
          <w:u w:val="single"/>
        </w:rPr>
      </w:pPr>
      <w:r>
        <w:rPr>
          <w:rFonts w:ascii="Arial" w:hAnsi="Arial" w:cs="Arial"/>
          <w:b/>
          <w:sz w:val="28"/>
          <w:szCs w:val="28"/>
          <w:u w:val="single"/>
        </w:rPr>
        <w:t>10.- ATENCIÓN A LA DIVERSIDAD Y ADAPTACIONES CURRICULARES.</w:t>
      </w:r>
    </w:p>
    <w:p w14:paraId="2C43AC65" w14:textId="77777777" w:rsidR="002222D4" w:rsidRDefault="002A4A68">
      <w:pPr>
        <w:tabs>
          <w:tab w:val="left" w:pos="284"/>
        </w:tabs>
        <w:spacing w:after="120"/>
        <w:rPr>
          <w:color w:val="000000"/>
          <w:szCs w:val="24"/>
          <w:lang w:val="es-ES_tradnl"/>
        </w:rPr>
      </w:pPr>
      <w:r>
        <w:rPr>
          <w:color w:val="000000"/>
          <w:szCs w:val="24"/>
          <w:lang w:val="es-ES_tradnl"/>
        </w:rPr>
        <w:t>El concepto de atención a la diversidad integra un conjunto de acciones educativas que intentan dar respuesta a las necesidades, temporales o permanentes, de todo el alumnado. Aunque no es necesaria ninguna adaptación curricular, sí que se tiene en cuenta la variedad de niveles de adquisición y ritmos de aprendizaje, por lo que se llevará a cabo una educación integradora. Algunas de las medidas ordinarias que se llevarán a cabo son:</w:t>
      </w:r>
    </w:p>
    <w:p w14:paraId="3B3972FD" w14:textId="77777777" w:rsidR="002222D4" w:rsidRDefault="002A4A68">
      <w:pPr>
        <w:pStyle w:val="Sangra2detindependiente"/>
        <w:numPr>
          <w:ilvl w:val="0"/>
          <w:numId w:val="7"/>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Refuerzo educativo.</w:t>
      </w:r>
    </w:p>
    <w:p w14:paraId="25FD14A6" w14:textId="77777777" w:rsidR="002222D4" w:rsidRDefault="002A4A68">
      <w:pPr>
        <w:pStyle w:val="Sangra2detindependiente"/>
        <w:numPr>
          <w:ilvl w:val="0"/>
          <w:numId w:val="7"/>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Apoyo educativo</w:t>
      </w:r>
    </w:p>
    <w:p w14:paraId="790DFBBE" w14:textId="77777777" w:rsidR="002222D4" w:rsidRDefault="002A4A68">
      <w:pPr>
        <w:pStyle w:val="Sangra2detindependiente"/>
        <w:numPr>
          <w:ilvl w:val="0"/>
          <w:numId w:val="7"/>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Diferentes tipos de agrupamientos</w:t>
      </w:r>
    </w:p>
    <w:p w14:paraId="287FA741" w14:textId="77777777" w:rsidR="002222D4" w:rsidRDefault="002A4A68">
      <w:pPr>
        <w:pStyle w:val="Sangra2detindependiente"/>
        <w:numPr>
          <w:ilvl w:val="0"/>
          <w:numId w:val="7"/>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Distintos espacios</w:t>
      </w:r>
    </w:p>
    <w:p w14:paraId="44402C93" w14:textId="77777777" w:rsidR="002222D4" w:rsidRDefault="002A4A68">
      <w:pPr>
        <w:pStyle w:val="Sangra2detindependiente"/>
        <w:numPr>
          <w:ilvl w:val="0"/>
          <w:numId w:val="7"/>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Horarios flexibles</w:t>
      </w:r>
    </w:p>
    <w:p w14:paraId="6CFAD393" w14:textId="77777777" w:rsidR="002222D4" w:rsidRDefault="002A4A68">
      <w:pPr>
        <w:pStyle w:val="Sangra2detindependiente"/>
        <w:numPr>
          <w:ilvl w:val="0"/>
          <w:numId w:val="7"/>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Diversas estrategias metodológicas</w:t>
      </w:r>
    </w:p>
    <w:p w14:paraId="6D9395E0" w14:textId="77777777" w:rsidR="002222D4" w:rsidRDefault="002A4A68">
      <w:pPr>
        <w:pStyle w:val="Sangra2detindependiente"/>
        <w:numPr>
          <w:ilvl w:val="0"/>
          <w:numId w:val="7"/>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Adecuación de actividades a los distintos niveles de competencias</w:t>
      </w:r>
    </w:p>
    <w:p w14:paraId="51E9ACBB" w14:textId="77777777" w:rsidR="002222D4" w:rsidRDefault="002A4A68">
      <w:pPr>
        <w:pStyle w:val="Sangra2detindependiente"/>
        <w:numPr>
          <w:ilvl w:val="0"/>
          <w:numId w:val="7"/>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Selección de diferentes materiales y recursos</w:t>
      </w:r>
    </w:p>
    <w:p w14:paraId="0C94739A" w14:textId="77777777" w:rsidR="002222D4" w:rsidRDefault="002A4A68">
      <w:pPr>
        <w:pStyle w:val="Sangra2detindependiente"/>
        <w:numPr>
          <w:ilvl w:val="0"/>
          <w:numId w:val="7"/>
        </w:numPr>
        <w:tabs>
          <w:tab w:val="clear" w:pos="720"/>
          <w:tab w:val="left" w:pos="284"/>
        </w:tabs>
        <w:overflowPunct/>
        <w:autoSpaceDE/>
        <w:spacing w:after="120"/>
        <w:textAlignment w:val="auto"/>
        <w:rPr>
          <w:rFonts w:ascii="Arial" w:hAnsi="Arial" w:cs="Arial"/>
          <w:color w:val="000000"/>
          <w:lang w:val="es-ES_tradnl"/>
        </w:rPr>
      </w:pPr>
      <w:r>
        <w:rPr>
          <w:rFonts w:ascii="Arial" w:hAnsi="Arial" w:cs="Arial"/>
          <w:color w:val="000000"/>
          <w:lang w:val="es-ES_tradnl"/>
        </w:rPr>
        <w:t xml:space="preserve">Uso de distintas técnicas y procedimientos adaptadas a las necesidades educativas del alumnado. </w:t>
      </w:r>
    </w:p>
    <w:p w14:paraId="3623A37A" w14:textId="77777777" w:rsidR="002222D4" w:rsidRDefault="002A4A68">
      <w:pPr>
        <w:pStyle w:val="Sangra2detindependiente"/>
        <w:keepNext/>
        <w:overflowPunct/>
        <w:autoSpaceDE/>
        <w:spacing w:before="120" w:after="120"/>
        <w:ind w:firstLine="0"/>
        <w:textAlignment w:val="auto"/>
        <w:outlineLvl w:val="0"/>
      </w:pPr>
      <w:r>
        <w:rPr>
          <w:rFonts w:ascii="Arial" w:hAnsi="Arial" w:cs="Arial"/>
          <w:b/>
          <w:bCs/>
          <w:sz w:val="28"/>
          <w:szCs w:val="28"/>
          <w:u w:val="single"/>
        </w:rPr>
        <w:t>11.-</w:t>
      </w:r>
      <w:r>
        <w:rPr>
          <w:rFonts w:ascii="Arial" w:hAnsi="Arial" w:cs="Arial"/>
          <w:b/>
          <w:sz w:val="28"/>
          <w:szCs w:val="28"/>
          <w:u w:val="single"/>
        </w:rPr>
        <w:t xml:space="preserve"> PROCEDIMIENTO DE SEGUIMIENTO DE LA PROGRAMACIÓN.</w:t>
      </w:r>
    </w:p>
    <w:p w14:paraId="10435292" w14:textId="77777777" w:rsidR="002222D4" w:rsidRDefault="002A4A68">
      <w:pPr>
        <w:pStyle w:val="Sangra2detindependiente"/>
        <w:keepNext/>
        <w:overflowPunct/>
        <w:autoSpaceDE/>
        <w:spacing w:before="120" w:after="120"/>
        <w:ind w:firstLine="0"/>
        <w:textAlignment w:val="auto"/>
        <w:outlineLvl w:val="0"/>
        <w:rPr>
          <w:rFonts w:ascii="Arial" w:hAnsi="Arial" w:cs="Arial"/>
        </w:rPr>
      </w:pPr>
      <w:r>
        <w:rPr>
          <w:rFonts w:ascii="Arial" w:hAnsi="Arial" w:cs="Arial"/>
        </w:rPr>
        <w:t>El seguimiento de esta programación didáctica se llevará mediante la programación corta o de aula que se elaborará, a diario, en el cuaderno del profesor.</w:t>
      </w:r>
    </w:p>
    <w:p w14:paraId="01C356F3" w14:textId="77777777" w:rsidR="00ED7966" w:rsidRDefault="002A4A68" w:rsidP="00ED7966">
      <w:pPr>
        <w:pStyle w:val="Sangra2detindependiente"/>
        <w:overflowPunct/>
        <w:autoSpaceDE/>
        <w:spacing w:before="120" w:after="120"/>
        <w:ind w:firstLine="0"/>
        <w:textAlignment w:val="auto"/>
        <w:outlineLvl w:val="0"/>
      </w:pPr>
      <w:r>
        <w:rPr>
          <w:rFonts w:ascii="Arial" w:hAnsi="Arial" w:cs="Arial"/>
        </w:rPr>
        <w:t>El alumnado dispondrá de una planificación por adelantado de que se va a hacer a semana vista, y una fecha aproximada de las distintas pruebas escritas.</w:t>
      </w:r>
    </w:p>
    <w:p w14:paraId="282C35A1" w14:textId="77777777" w:rsidR="004D56C0" w:rsidRDefault="004D56C0" w:rsidP="00ED7966">
      <w:pPr>
        <w:pStyle w:val="Sangra2detindependiente"/>
        <w:overflowPunct/>
        <w:autoSpaceDE/>
        <w:spacing w:before="120" w:after="120"/>
        <w:ind w:firstLine="0"/>
        <w:textAlignment w:val="auto"/>
        <w:outlineLvl w:val="0"/>
        <w:rPr>
          <w:rFonts w:ascii="Arial" w:hAnsi="Arial" w:cs="Arial"/>
          <w:b/>
          <w:sz w:val="28"/>
          <w:szCs w:val="28"/>
          <w:u w:val="single"/>
        </w:rPr>
      </w:pPr>
    </w:p>
    <w:p w14:paraId="2D4159C7" w14:textId="77777777" w:rsidR="004D56C0" w:rsidRDefault="004D56C0" w:rsidP="00ED7966">
      <w:pPr>
        <w:pStyle w:val="Sangra2detindependiente"/>
        <w:overflowPunct/>
        <w:autoSpaceDE/>
        <w:spacing w:before="120" w:after="120"/>
        <w:ind w:firstLine="0"/>
        <w:textAlignment w:val="auto"/>
        <w:outlineLvl w:val="0"/>
        <w:rPr>
          <w:rFonts w:ascii="Arial" w:hAnsi="Arial" w:cs="Arial"/>
          <w:b/>
          <w:sz w:val="28"/>
          <w:szCs w:val="28"/>
          <w:u w:val="single"/>
        </w:rPr>
      </w:pPr>
    </w:p>
    <w:p w14:paraId="7827C02F" w14:textId="77777777" w:rsidR="004D56C0" w:rsidRDefault="004D56C0" w:rsidP="00ED7966">
      <w:pPr>
        <w:pStyle w:val="Sangra2detindependiente"/>
        <w:overflowPunct/>
        <w:autoSpaceDE/>
        <w:spacing w:before="120" w:after="120"/>
        <w:ind w:firstLine="0"/>
        <w:textAlignment w:val="auto"/>
        <w:outlineLvl w:val="0"/>
        <w:rPr>
          <w:rFonts w:ascii="Arial" w:hAnsi="Arial" w:cs="Arial"/>
          <w:b/>
          <w:sz w:val="28"/>
          <w:szCs w:val="28"/>
          <w:u w:val="single"/>
        </w:rPr>
      </w:pPr>
    </w:p>
    <w:p w14:paraId="57E957B7" w14:textId="77777777" w:rsidR="004D56C0" w:rsidRDefault="004D56C0" w:rsidP="00ED7966">
      <w:pPr>
        <w:pStyle w:val="Sangra2detindependiente"/>
        <w:overflowPunct/>
        <w:autoSpaceDE/>
        <w:spacing w:before="120" w:after="120"/>
        <w:ind w:firstLine="0"/>
        <w:textAlignment w:val="auto"/>
        <w:outlineLvl w:val="0"/>
        <w:rPr>
          <w:rFonts w:ascii="Arial" w:hAnsi="Arial" w:cs="Arial"/>
          <w:b/>
          <w:sz w:val="28"/>
          <w:szCs w:val="28"/>
          <w:u w:val="single"/>
        </w:rPr>
      </w:pPr>
    </w:p>
    <w:p w14:paraId="29CADEBA" w14:textId="77777777" w:rsidR="004D56C0" w:rsidRDefault="004D56C0" w:rsidP="00ED7966">
      <w:pPr>
        <w:pStyle w:val="Sangra2detindependiente"/>
        <w:overflowPunct/>
        <w:autoSpaceDE/>
        <w:spacing w:before="120" w:after="120"/>
        <w:ind w:firstLine="0"/>
        <w:textAlignment w:val="auto"/>
        <w:outlineLvl w:val="0"/>
        <w:rPr>
          <w:rFonts w:ascii="Arial" w:hAnsi="Arial" w:cs="Arial"/>
          <w:b/>
          <w:sz w:val="28"/>
          <w:szCs w:val="28"/>
          <w:u w:val="single"/>
        </w:rPr>
      </w:pPr>
    </w:p>
    <w:p w14:paraId="3A500A8E" w14:textId="77777777" w:rsidR="004D56C0" w:rsidRDefault="004D56C0" w:rsidP="00ED7966">
      <w:pPr>
        <w:pStyle w:val="Sangra2detindependiente"/>
        <w:overflowPunct/>
        <w:autoSpaceDE/>
        <w:spacing w:before="120" w:after="120"/>
        <w:ind w:firstLine="0"/>
        <w:textAlignment w:val="auto"/>
        <w:outlineLvl w:val="0"/>
        <w:rPr>
          <w:rFonts w:ascii="Arial" w:hAnsi="Arial" w:cs="Arial"/>
          <w:b/>
          <w:sz w:val="28"/>
          <w:szCs w:val="28"/>
          <w:u w:val="single"/>
        </w:rPr>
      </w:pPr>
    </w:p>
    <w:p w14:paraId="59FCC84D" w14:textId="77777777" w:rsidR="004D56C0" w:rsidRDefault="004D56C0" w:rsidP="00ED7966">
      <w:pPr>
        <w:pStyle w:val="Sangra2detindependiente"/>
        <w:overflowPunct/>
        <w:autoSpaceDE/>
        <w:spacing w:before="120" w:after="120"/>
        <w:ind w:firstLine="0"/>
        <w:textAlignment w:val="auto"/>
        <w:outlineLvl w:val="0"/>
        <w:rPr>
          <w:rFonts w:ascii="Arial" w:hAnsi="Arial" w:cs="Arial"/>
          <w:b/>
          <w:sz w:val="28"/>
          <w:szCs w:val="28"/>
          <w:u w:val="single"/>
        </w:rPr>
      </w:pPr>
    </w:p>
    <w:p w14:paraId="3DEB6CB0" w14:textId="2BB1AB13" w:rsidR="002222D4" w:rsidRPr="00ED7966" w:rsidRDefault="002A4A68" w:rsidP="00ED7966">
      <w:pPr>
        <w:pStyle w:val="Sangra2detindependiente"/>
        <w:overflowPunct/>
        <w:autoSpaceDE/>
        <w:spacing w:before="120" w:after="120"/>
        <w:ind w:firstLine="0"/>
        <w:textAlignment w:val="auto"/>
        <w:outlineLvl w:val="0"/>
        <w:rPr>
          <w:rFonts w:ascii="Arial" w:hAnsi="Arial" w:cs="Arial"/>
        </w:rPr>
      </w:pPr>
      <w:r>
        <w:rPr>
          <w:rFonts w:ascii="Arial" w:hAnsi="Arial" w:cs="Arial"/>
          <w:b/>
          <w:sz w:val="28"/>
          <w:szCs w:val="28"/>
          <w:u w:val="single"/>
        </w:rPr>
        <w:t>12.- BLOQUES TEMÁTICOS Y UNIDADES DIDÁCTICAS SEGÚN BLOQUES TEMÁTICOS Y TEMPORIZACIÓN.</w:t>
      </w:r>
    </w:p>
    <w:p w14:paraId="0BB56F90" w14:textId="77777777" w:rsidR="002222D4" w:rsidRDefault="002A4A68">
      <w:pPr>
        <w:pStyle w:val="Ttulo1"/>
        <w:ind w:left="142"/>
        <w:jc w:val="both"/>
      </w:pPr>
      <w:r>
        <w:t>12.1. Bloques temáticos.</w:t>
      </w:r>
    </w:p>
    <w:p w14:paraId="4A85A6B4" w14:textId="77777777" w:rsidR="002222D4" w:rsidRDefault="002222D4">
      <w:pPr>
        <w:jc w:val="both"/>
        <w:rPr>
          <w:lang w:val="es-ES_tradnl"/>
        </w:rPr>
      </w:pPr>
    </w:p>
    <w:tbl>
      <w:tblPr>
        <w:tblW w:w="8576" w:type="dxa"/>
        <w:jc w:val="center"/>
        <w:tblLayout w:type="fixed"/>
        <w:tblCellMar>
          <w:left w:w="70" w:type="dxa"/>
          <w:right w:w="70" w:type="dxa"/>
        </w:tblCellMar>
        <w:tblLook w:val="0000" w:firstRow="0" w:lastRow="0" w:firstColumn="0" w:lastColumn="0" w:noHBand="0" w:noVBand="0"/>
      </w:tblPr>
      <w:tblGrid>
        <w:gridCol w:w="1454"/>
        <w:gridCol w:w="7122"/>
      </w:tblGrid>
      <w:tr w:rsidR="002222D4" w14:paraId="449AE1C9" w14:textId="77777777">
        <w:trPr>
          <w:jc w:val="center"/>
        </w:trPr>
        <w:tc>
          <w:tcPr>
            <w:tcW w:w="1454" w:type="dxa"/>
            <w:tcBorders>
              <w:top w:val="single" w:sz="4" w:space="0" w:color="000000"/>
              <w:left w:val="single" w:sz="4" w:space="0" w:color="000000"/>
              <w:bottom w:val="single" w:sz="4" w:space="0" w:color="000000"/>
              <w:right w:val="single" w:sz="4" w:space="0" w:color="000000"/>
            </w:tcBorders>
            <w:shd w:val="clear" w:color="auto" w:fill="C0C0C0"/>
          </w:tcPr>
          <w:p w14:paraId="0459147F" w14:textId="77777777" w:rsidR="002222D4" w:rsidRDefault="002A4A68">
            <w:pPr>
              <w:spacing w:before="120" w:after="120"/>
              <w:jc w:val="center"/>
              <w:rPr>
                <w:b/>
              </w:rPr>
            </w:pPr>
            <w:r>
              <w:rPr>
                <w:b/>
              </w:rPr>
              <w:t>Bloque</w:t>
            </w:r>
          </w:p>
        </w:tc>
        <w:tc>
          <w:tcPr>
            <w:tcW w:w="7122" w:type="dxa"/>
            <w:tcBorders>
              <w:top w:val="single" w:sz="4" w:space="0" w:color="000000"/>
              <w:left w:val="single" w:sz="4" w:space="0" w:color="000000"/>
              <w:bottom w:val="single" w:sz="4" w:space="0" w:color="000000"/>
              <w:right w:val="single" w:sz="4" w:space="0" w:color="000000"/>
            </w:tcBorders>
            <w:shd w:val="clear" w:color="auto" w:fill="C0C0C0"/>
          </w:tcPr>
          <w:p w14:paraId="6873FC17" w14:textId="77777777" w:rsidR="002222D4" w:rsidRDefault="002A4A68">
            <w:pPr>
              <w:spacing w:before="120" w:after="120"/>
              <w:jc w:val="center"/>
              <w:rPr>
                <w:b/>
              </w:rPr>
            </w:pPr>
            <w:r>
              <w:rPr>
                <w:b/>
              </w:rPr>
              <w:t>Título</w:t>
            </w:r>
          </w:p>
        </w:tc>
      </w:tr>
      <w:tr w:rsidR="002222D4" w14:paraId="55789E88"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04D4B749" w14:textId="77777777" w:rsidR="002222D4" w:rsidRDefault="002A4A68">
            <w:pPr>
              <w:snapToGrid w:val="0"/>
              <w:spacing w:before="120" w:after="120"/>
              <w:jc w:val="both"/>
              <w:rPr>
                <w:b/>
                <w:u w:val="single"/>
                <w:lang w:val="es-ES_tradnl"/>
              </w:rPr>
            </w:pPr>
            <w:r>
              <w:rPr>
                <w:b/>
                <w:u w:val="single"/>
                <w:lang w:val="es-ES_tradnl"/>
              </w:rPr>
              <w:t>1</w:t>
            </w:r>
          </w:p>
        </w:tc>
        <w:tc>
          <w:tcPr>
            <w:tcW w:w="7122" w:type="dxa"/>
            <w:tcBorders>
              <w:top w:val="single" w:sz="4" w:space="0" w:color="000000"/>
              <w:left w:val="single" w:sz="4" w:space="0" w:color="000000"/>
              <w:bottom w:val="single" w:sz="4" w:space="0" w:color="000000"/>
              <w:right w:val="single" w:sz="4" w:space="0" w:color="000000"/>
            </w:tcBorders>
          </w:tcPr>
          <w:p w14:paraId="6F882822" w14:textId="77777777" w:rsidR="002222D4" w:rsidRDefault="002A4A68">
            <w:pPr>
              <w:snapToGrid w:val="0"/>
              <w:spacing w:before="120" w:after="120"/>
              <w:jc w:val="both"/>
              <w:rPr>
                <w:lang w:val="es-ES_tradnl"/>
              </w:rPr>
            </w:pPr>
            <w:r>
              <w:rPr>
                <w:lang w:val="es-ES_tradnl"/>
              </w:rPr>
              <w:t>Introducción a las redes de datos.</w:t>
            </w:r>
          </w:p>
        </w:tc>
      </w:tr>
      <w:tr w:rsidR="002222D4" w14:paraId="62F4D8E6"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0F669CC1" w14:textId="77777777" w:rsidR="002222D4" w:rsidRDefault="002A4A68">
            <w:pPr>
              <w:snapToGrid w:val="0"/>
              <w:spacing w:before="120" w:after="120"/>
              <w:jc w:val="both"/>
              <w:rPr>
                <w:u w:val="single"/>
                <w:lang w:val="es-ES_tradnl"/>
              </w:rPr>
            </w:pPr>
            <w:r>
              <w:rPr>
                <w:u w:val="single"/>
                <w:lang w:val="es-ES_tradnl"/>
              </w:rPr>
              <w:t>2</w:t>
            </w:r>
          </w:p>
        </w:tc>
        <w:tc>
          <w:tcPr>
            <w:tcW w:w="7122" w:type="dxa"/>
            <w:tcBorders>
              <w:top w:val="single" w:sz="4" w:space="0" w:color="000000"/>
              <w:left w:val="single" w:sz="4" w:space="0" w:color="000000"/>
              <w:bottom w:val="single" w:sz="4" w:space="0" w:color="000000"/>
              <w:right w:val="single" w:sz="4" w:space="0" w:color="000000"/>
            </w:tcBorders>
          </w:tcPr>
          <w:p w14:paraId="6E984751" w14:textId="77777777" w:rsidR="002222D4" w:rsidRDefault="002A4A68">
            <w:pPr>
              <w:snapToGrid w:val="0"/>
              <w:spacing w:before="120" w:after="120"/>
              <w:jc w:val="both"/>
              <w:rPr>
                <w:lang w:val="es-ES_tradnl"/>
              </w:rPr>
            </w:pPr>
            <w:r>
              <w:rPr>
                <w:lang w:val="es-ES_tradnl"/>
              </w:rPr>
              <w:t>Diseño de redes de datos y telecomunicaciones</w:t>
            </w:r>
          </w:p>
        </w:tc>
      </w:tr>
      <w:tr w:rsidR="002222D4" w14:paraId="0BEA3BD6"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6631CDBD" w14:textId="77777777" w:rsidR="002222D4" w:rsidRDefault="002A4A68">
            <w:pPr>
              <w:snapToGrid w:val="0"/>
              <w:spacing w:before="120" w:after="120"/>
              <w:jc w:val="both"/>
              <w:rPr>
                <w:u w:val="single"/>
                <w:lang w:val="es-ES_tradnl"/>
              </w:rPr>
            </w:pPr>
            <w:r>
              <w:rPr>
                <w:u w:val="single"/>
                <w:lang w:val="es-ES_tradnl"/>
              </w:rPr>
              <w:t>3</w:t>
            </w:r>
          </w:p>
        </w:tc>
        <w:tc>
          <w:tcPr>
            <w:tcW w:w="7122" w:type="dxa"/>
            <w:tcBorders>
              <w:top w:val="single" w:sz="4" w:space="0" w:color="000000"/>
              <w:left w:val="single" w:sz="4" w:space="0" w:color="000000"/>
              <w:bottom w:val="single" w:sz="4" w:space="0" w:color="000000"/>
              <w:right w:val="single" w:sz="4" w:space="0" w:color="000000"/>
            </w:tcBorders>
          </w:tcPr>
          <w:p w14:paraId="1FAEB1DD" w14:textId="77777777" w:rsidR="002222D4" w:rsidRDefault="002A4A68">
            <w:pPr>
              <w:snapToGrid w:val="0"/>
              <w:spacing w:before="120" w:after="120"/>
              <w:jc w:val="both"/>
              <w:rPr>
                <w:lang w:val="es-ES_tradnl"/>
              </w:rPr>
            </w:pPr>
            <w:r>
              <w:rPr>
                <w:lang w:val="es-ES_tradnl"/>
              </w:rPr>
              <w:t>Cableado estructurado</w:t>
            </w:r>
          </w:p>
        </w:tc>
      </w:tr>
      <w:tr w:rsidR="002222D4" w14:paraId="782ABC14"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34063E56" w14:textId="77777777" w:rsidR="002222D4" w:rsidRDefault="002A4A68">
            <w:pPr>
              <w:snapToGrid w:val="0"/>
              <w:spacing w:before="120" w:after="120"/>
              <w:jc w:val="both"/>
              <w:rPr>
                <w:u w:val="single"/>
                <w:lang w:val="es-ES_tradnl"/>
              </w:rPr>
            </w:pPr>
            <w:r>
              <w:rPr>
                <w:u w:val="single"/>
                <w:lang w:val="es-ES_tradnl"/>
              </w:rPr>
              <w:t>4</w:t>
            </w:r>
          </w:p>
        </w:tc>
        <w:tc>
          <w:tcPr>
            <w:tcW w:w="7122" w:type="dxa"/>
            <w:tcBorders>
              <w:top w:val="single" w:sz="4" w:space="0" w:color="000000"/>
              <w:left w:val="single" w:sz="4" w:space="0" w:color="000000"/>
              <w:bottom w:val="single" w:sz="4" w:space="0" w:color="000000"/>
              <w:right w:val="single" w:sz="4" w:space="0" w:color="000000"/>
            </w:tcBorders>
          </w:tcPr>
          <w:p w14:paraId="6E92288E" w14:textId="77777777" w:rsidR="002222D4" w:rsidRDefault="002A4A68">
            <w:pPr>
              <w:snapToGrid w:val="0"/>
              <w:spacing w:before="120" w:after="120"/>
              <w:jc w:val="both"/>
              <w:rPr>
                <w:lang w:val="es-ES_tradnl"/>
              </w:rPr>
            </w:pPr>
            <w:r>
              <w:rPr>
                <w:lang w:val="es-ES_tradnl"/>
              </w:rPr>
              <w:t>Herramientas, comprobación y mantenimiento de redes</w:t>
            </w:r>
          </w:p>
        </w:tc>
      </w:tr>
      <w:tr w:rsidR="002222D4" w14:paraId="79739516" w14:textId="77777777">
        <w:trPr>
          <w:jc w:val="center"/>
        </w:trPr>
        <w:tc>
          <w:tcPr>
            <w:tcW w:w="1454" w:type="dxa"/>
            <w:tcBorders>
              <w:top w:val="single" w:sz="4" w:space="0" w:color="000000"/>
              <w:left w:val="single" w:sz="4" w:space="0" w:color="000000"/>
              <w:bottom w:val="single" w:sz="4" w:space="0" w:color="000000"/>
              <w:right w:val="single" w:sz="4" w:space="0" w:color="000000"/>
            </w:tcBorders>
          </w:tcPr>
          <w:p w14:paraId="1A7E4C12" w14:textId="77777777" w:rsidR="002222D4" w:rsidRDefault="002A4A68">
            <w:pPr>
              <w:snapToGrid w:val="0"/>
              <w:spacing w:before="120" w:after="120"/>
              <w:jc w:val="both"/>
              <w:rPr>
                <w:u w:val="single"/>
                <w:lang w:val="es-ES_tradnl"/>
              </w:rPr>
            </w:pPr>
            <w:r>
              <w:rPr>
                <w:u w:val="single"/>
                <w:lang w:val="es-ES_tradnl"/>
              </w:rPr>
              <w:t>5</w:t>
            </w:r>
          </w:p>
        </w:tc>
        <w:tc>
          <w:tcPr>
            <w:tcW w:w="7122" w:type="dxa"/>
            <w:tcBorders>
              <w:top w:val="single" w:sz="4" w:space="0" w:color="000000"/>
              <w:left w:val="single" w:sz="4" w:space="0" w:color="000000"/>
              <w:bottom w:val="single" w:sz="4" w:space="0" w:color="000000"/>
              <w:right w:val="single" w:sz="4" w:space="0" w:color="000000"/>
            </w:tcBorders>
          </w:tcPr>
          <w:p w14:paraId="7A390B4D" w14:textId="77777777" w:rsidR="002222D4" w:rsidRDefault="002A4A68">
            <w:pPr>
              <w:snapToGrid w:val="0"/>
              <w:spacing w:before="120" w:after="120"/>
              <w:jc w:val="both"/>
              <w:rPr>
                <w:lang w:val="es-ES_tradnl"/>
              </w:rPr>
            </w:pPr>
            <w:r>
              <w:rPr>
                <w:lang w:val="es-ES_tradnl"/>
              </w:rPr>
              <w:t>Instalación de redes de datos y comunicaciones</w:t>
            </w:r>
          </w:p>
        </w:tc>
      </w:tr>
    </w:tbl>
    <w:p w14:paraId="622B609B" w14:textId="77777777" w:rsidR="002222D4" w:rsidRDefault="002222D4">
      <w:pPr>
        <w:ind w:left="567"/>
        <w:jc w:val="both"/>
        <w:rPr>
          <w:u w:val="single"/>
          <w:lang w:val="es-ES_tradnl"/>
        </w:rPr>
      </w:pPr>
    </w:p>
    <w:p w14:paraId="3525FEA3" w14:textId="77777777" w:rsidR="002222D4" w:rsidRPr="00ED7966" w:rsidRDefault="002A4A68" w:rsidP="00ED7966">
      <w:pPr>
        <w:jc w:val="both"/>
        <w:rPr>
          <w:u w:val="single"/>
          <w:lang w:val="es-ES_tradnl"/>
        </w:rPr>
      </w:pPr>
      <w:r>
        <w:rPr>
          <w:b/>
        </w:rPr>
        <w:t>12.2. Relación de unidades didácticas y temporización prevista.</w:t>
      </w:r>
    </w:p>
    <w:p w14:paraId="0DA69560" w14:textId="77777777" w:rsidR="002222D4" w:rsidRDefault="002222D4">
      <w:pPr>
        <w:jc w:val="both"/>
        <w:rPr>
          <w:b/>
        </w:rPr>
      </w:pPr>
    </w:p>
    <w:tbl>
      <w:tblPr>
        <w:tblW w:w="10056" w:type="dxa"/>
        <w:jc w:val="center"/>
        <w:tblLayout w:type="fixed"/>
        <w:tblCellMar>
          <w:left w:w="70" w:type="dxa"/>
          <w:right w:w="70" w:type="dxa"/>
        </w:tblCellMar>
        <w:tblLook w:val="0000" w:firstRow="0" w:lastRow="0" w:firstColumn="0" w:lastColumn="0" w:noHBand="0" w:noVBand="0"/>
      </w:tblPr>
      <w:tblGrid>
        <w:gridCol w:w="1202"/>
        <w:gridCol w:w="1275"/>
        <w:gridCol w:w="5813"/>
        <w:gridCol w:w="1766"/>
      </w:tblGrid>
      <w:tr w:rsidR="002222D4" w14:paraId="21FDD595" w14:textId="77777777">
        <w:trPr>
          <w:jc w:val="center"/>
        </w:trPr>
        <w:tc>
          <w:tcPr>
            <w:tcW w:w="1202" w:type="dxa"/>
            <w:tcBorders>
              <w:top w:val="single" w:sz="18" w:space="0" w:color="000000"/>
              <w:left w:val="single" w:sz="18" w:space="0" w:color="000000"/>
              <w:bottom w:val="single" w:sz="18" w:space="0" w:color="000000"/>
              <w:right w:val="single" w:sz="4" w:space="0" w:color="000000"/>
            </w:tcBorders>
            <w:shd w:val="clear" w:color="auto" w:fill="C0C0C0"/>
            <w:vAlign w:val="center"/>
          </w:tcPr>
          <w:p w14:paraId="4ABD3567" w14:textId="77777777" w:rsidR="002222D4" w:rsidRDefault="002A4A68">
            <w:pPr>
              <w:spacing w:before="120" w:after="120"/>
              <w:jc w:val="center"/>
              <w:rPr>
                <w:b/>
                <w:sz w:val="20"/>
              </w:rPr>
            </w:pPr>
            <w:r>
              <w:rPr>
                <w:b/>
                <w:sz w:val="20"/>
              </w:rPr>
              <w:t>Bloque Temático</w:t>
            </w:r>
          </w:p>
        </w:tc>
        <w:tc>
          <w:tcPr>
            <w:tcW w:w="1275" w:type="dxa"/>
            <w:tcBorders>
              <w:top w:val="single" w:sz="18" w:space="0" w:color="000000"/>
              <w:left w:val="single" w:sz="4" w:space="0" w:color="000000"/>
              <w:bottom w:val="single" w:sz="18" w:space="0" w:color="000000"/>
              <w:right w:val="single" w:sz="4" w:space="0" w:color="000000"/>
            </w:tcBorders>
            <w:shd w:val="clear" w:color="auto" w:fill="C0C0C0"/>
            <w:vAlign w:val="center"/>
          </w:tcPr>
          <w:p w14:paraId="57B68CBA" w14:textId="77777777" w:rsidR="002222D4" w:rsidRDefault="002A4A68">
            <w:pPr>
              <w:spacing w:before="120" w:after="120"/>
              <w:jc w:val="center"/>
              <w:rPr>
                <w:b/>
                <w:sz w:val="20"/>
              </w:rPr>
            </w:pPr>
            <w:r>
              <w:rPr>
                <w:b/>
                <w:sz w:val="20"/>
              </w:rPr>
              <w:t>Unidad Didáctica</w:t>
            </w:r>
          </w:p>
        </w:tc>
        <w:tc>
          <w:tcPr>
            <w:tcW w:w="5813" w:type="dxa"/>
            <w:tcBorders>
              <w:top w:val="single" w:sz="18" w:space="0" w:color="000000"/>
              <w:left w:val="single" w:sz="4" w:space="0" w:color="000000"/>
              <w:bottom w:val="single" w:sz="18" w:space="0" w:color="000000"/>
              <w:right w:val="single" w:sz="4" w:space="0" w:color="000000"/>
            </w:tcBorders>
            <w:shd w:val="clear" w:color="auto" w:fill="C0C0C0"/>
            <w:vAlign w:val="center"/>
          </w:tcPr>
          <w:p w14:paraId="1141B362" w14:textId="77777777" w:rsidR="002222D4" w:rsidRDefault="002A4A68">
            <w:pPr>
              <w:spacing w:before="120" w:after="120"/>
              <w:jc w:val="center"/>
              <w:rPr>
                <w:b/>
                <w:sz w:val="20"/>
                <w:lang w:val="es-ES_tradnl"/>
              </w:rPr>
            </w:pPr>
            <w:r>
              <w:rPr>
                <w:b/>
                <w:sz w:val="20"/>
                <w:lang w:val="es-ES_tradnl"/>
              </w:rPr>
              <w:t>Título</w:t>
            </w:r>
          </w:p>
        </w:tc>
        <w:tc>
          <w:tcPr>
            <w:tcW w:w="1766" w:type="dxa"/>
            <w:tcBorders>
              <w:top w:val="single" w:sz="18" w:space="0" w:color="000000"/>
              <w:left w:val="single" w:sz="4" w:space="0" w:color="000000"/>
              <w:bottom w:val="single" w:sz="18" w:space="0" w:color="000000"/>
              <w:right w:val="single" w:sz="18" w:space="0" w:color="000000"/>
            </w:tcBorders>
            <w:shd w:val="clear" w:color="auto" w:fill="C0C0C0"/>
            <w:vAlign w:val="center"/>
          </w:tcPr>
          <w:p w14:paraId="208B7B17" w14:textId="77777777" w:rsidR="002222D4" w:rsidRDefault="002A4A68">
            <w:pPr>
              <w:spacing w:before="120" w:after="120"/>
              <w:jc w:val="center"/>
              <w:rPr>
                <w:b/>
                <w:sz w:val="20"/>
                <w:lang w:val="es-ES_tradnl"/>
              </w:rPr>
            </w:pPr>
            <w:r>
              <w:rPr>
                <w:b/>
                <w:sz w:val="20"/>
                <w:lang w:val="es-ES_tradnl"/>
              </w:rPr>
              <w:t>Temporización en Horas.</w:t>
            </w:r>
          </w:p>
        </w:tc>
      </w:tr>
      <w:tr w:rsidR="002222D4" w14:paraId="4F6B0743" w14:textId="77777777">
        <w:trPr>
          <w:jc w:val="center"/>
        </w:trPr>
        <w:tc>
          <w:tcPr>
            <w:tcW w:w="1202" w:type="dxa"/>
            <w:tcBorders>
              <w:top w:val="single" w:sz="18" w:space="0" w:color="000000"/>
              <w:left w:val="single" w:sz="18" w:space="0" w:color="000000"/>
              <w:bottom w:val="single" w:sz="4" w:space="0" w:color="000000"/>
              <w:right w:val="single" w:sz="4" w:space="0" w:color="000000"/>
            </w:tcBorders>
          </w:tcPr>
          <w:p w14:paraId="21F77FC2" w14:textId="77777777" w:rsidR="002222D4" w:rsidRDefault="002A4A68">
            <w:pPr>
              <w:pStyle w:val="Ttulo3"/>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napToGrid w:val="0"/>
              <w:spacing w:before="120" w:after="120"/>
              <w:rPr>
                <w:b/>
                <w:sz w:val="24"/>
                <w:u w:val="single"/>
              </w:rPr>
            </w:pPr>
            <w:r>
              <w:rPr>
                <w:b/>
                <w:sz w:val="24"/>
                <w:u w:val="single"/>
              </w:rPr>
              <w:t>1</w:t>
            </w:r>
          </w:p>
        </w:tc>
        <w:tc>
          <w:tcPr>
            <w:tcW w:w="1275" w:type="dxa"/>
            <w:tcBorders>
              <w:top w:val="single" w:sz="18" w:space="0" w:color="000000"/>
              <w:left w:val="single" w:sz="4" w:space="0" w:color="000000"/>
              <w:bottom w:val="single" w:sz="4" w:space="0" w:color="000000"/>
              <w:right w:val="single" w:sz="4" w:space="0" w:color="000000"/>
            </w:tcBorders>
          </w:tcPr>
          <w:p w14:paraId="2EED0C05" w14:textId="77777777" w:rsidR="002222D4" w:rsidRDefault="002A4A68">
            <w:pPr>
              <w:snapToGrid w:val="0"/>
              <w:spacing w:before="120" w:after="120"/>
              <w:jc w:val="both"/>
              <w:rPr>
                <w:b/>
                <w:u w:val="single"/>
                <w:lang w:val="es-ES_tradnl"/>
              </w:rPr>
            </w:pPr>
            <w:r>
              <w:rPr>
                <w:b/>
                <w:u w:val="single"/>
                <w:lang w:val="es-ES_tradnl"/>
              </w:rPr>
              <w:t>1</w:t>
            </w:r>
          </w:p>
        </w:tc>
        <w:tc>
          <w:tcPr>
            <w:tcW w:w="5813" w:type="dxa"/>
            <w:tcBorders>
              <w:top w:val="single" w:sz="18" w:space="0" w:color="000000"/>
              <w:left w:val="single" w:sz="4" w:space="0" w:color="000000"/>
              <w:bottom w:val="single" w:sz="4" w:space="0" w:color="000000"/>
              <w:right w:val="single" w:sz="4" w:space="0" w:color="000000"/>
            </w:tcBorders>
          </w:tcPr>
          <w:p w14:paraId="56F2EDC9" w14:textId="77777777" w:rsidR="002222D4" w:rsidRDefault="002A4A68">
            <w:pPr>
              <w:snapToGrid w:val="0"/>
              <w:spacing w:before="120" w:after="120"/>
              <w:jc w:val="both"/>
              <w:rPr>
                <w:lang w:val="es-ES_tradnl"/>
              </w:rPr>
            </w:pPr>
            <w:r>
              <w:rPr>
                <w:lang w:val="es-ES_tradnl"/>
              </w:rPr>
              <w:t>Introducción a las redes de datos.</w:t>
            </w:r>
          </w:p>
        </w:tc>
        <w:tc>
          <w:tcPr>
            <w:tcW w:w="1766" w:type="dxa"/>
            <w:tcBorders>
              <w:top w:val="single" w:sz="18" w:space="0" w:color="000000"/>
              <w:left w:val="single" w:sz="4" w:space="0" w:color="000000"/>
              <w:bottom w:val="single" w:sz="4" w:space="0" w:color="000000"/>
              <w:right w:val="single" w:sz="18" w:space="0" w:color="000000"/>
            </w:tcBorders>
          </w:tcPr>
          <w:p w14:paraId="40992D48" w14:textId="77777777" w:rsidR="002222D4" w:rsidRDefault="002A4A68">
            <w:pPr>
              <w:snapToGrid w:val="0"/>
              <w:spacing w:before="120" w:after="120"/>
              <w:jc w:val="both"/>
              <w:rPr>
                <w:lang w:val="es-ES_tradnl"/>
              </w:rPr>
            </w:pPr>
            <w:r>
              <w:rPr>
                <w:lang w:val="es-ES_tradnl"/>
              </w:rPr>
              <w:t>40</w:t>
            </w:r>
          </w:p>
        </w:tc>
      </w:tr>
      <w:tr w:rsidR="002222D4" w14:paraId="68421F21" w14:textId="77777777">
        <w:trPr>
          <w:jc w:val="center"/>
        </w:trPr>
        <w:tc>
          <w:tcPr>
            <w:tcW w:w="1202" w:type="dxa"/>
            <w:tcBorders>
              <w:top w:val="single" w:sz="4" w:space="0" w:color="000000"/>
              <w:left w:val="single" w:sz="18" w:space="0" w:color="000000"/>
              <w:bottom w:val="single" w:sz="4" w:space="0" w:color="000000"/>
              <w:right w:val="single" w:sz="4" w:space="0" w:color="000000"/>
            </w:tcBorders>
          </w:tcPr>
          <w:p w14:paraId="58026297" w14:textId="77777777" w:rsidR="002222D4" w:rsidRDefault="002A4A68">
            <w:pPr>
              <w:pStyle w:val="Ttulo4"/>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napToGrid w:val="0"/>
              <w:spacing w:before="120" w:after="120"/>
              <w:rPr>
                <w:u w:val="single"/>
                <w:lang w:val="es-ES_tradnl"/>
              </w:rPr>
            </w:pPr>
            <w:r>
              <w:rPr>
                <w:u w:val="single"/>
                <w:lang w:val="es-ES_tradnl"/>
              </w:rPr>
              <w:t>2</w:t>
            </w:r>
          </w:p>
        </w:tc>
        <w:tc>
          <w:tcPr>
            <w:tcW w:w="1275" w:type="dxa"/>
            <w:tcBorders>
              <w:top w:val="single" w:sz="4" w:space="0" w:color="000000"/>
              <w:left w:val="single" w:sz="4" w:space="0" w:color="000000"/>
              <w:bottom w:val="single" w:sz="4" w:space="0" w:color="000000"/>
              <w:right w:val="single" w:sz="4" w:space="0" w:color="000000"/>
            </w:tcBorders>
          </w:tcPr>
          <w:p w14:paraId="6E8D1F1B" w14:textId="77777777" w:rsidR="002222D4" w:rsidRDefault="002A4A68">
            <w:pPr>
              <w:snapToGrid w:val="0"/>
              <w:spacing w:before="120" w:after="120"/>
              <w:jc w:val="both"/>
              <w:rPr>
                <w:u w:val="single"/>
                <w:lang w:val="es-ES_tradnl"/>
              </w:rPr>
            </w:pPr>
            <w:r>
              <w:rPr>
                <w:u w:val="single"/>
                <w:lang w:val="es-ES_tradnl"/>
              </w:rPr>
              <w:t>2</w:t>
            </w:r>
          </w:p>
        </w:tc>
        <w:tc>
          <w:tcPr>
            <w:tcW w:w="5813" w:type="dxa"/>
            <w:tcBorders>
              <w:top w:val="single" w:sz="4" w:space="0" w:color="000000"/>
              <w:left w:val="single" w:sz="4" w:space="0" w:color="000000"/>
              <w:bottom w:val="single" w:sz="4" w:space="0" w:color="000000"/>
              <w:right w:val="single" w:sz="4" w:space="0" w:color="000000"/>
            </w:tcBorders>
          </w:tcPr>
          <w:p w14:paraId="36EF505C" w14:textId="77777777" w:rsidR="002222D4" w:rsidRDefault="002A4A68">
            <w:pPr>
              <w:snapToGrid w:val="0"/>
              <w:spacing w:before="120" w:after="120"/>
              <w:jc w:val="both"/>
              <w:rPr>
                <w:lang w:val="es-ES_tradnl"/>
              </w:rPr>
            </w:pPr>
            <w:r>
              <w:rPr>
                <w:lang w:val="es-ES_tradnl"/>
              </w:rPr>
              <w:t>Diseño de redes de datos y telecomunicaciones</w:t>
            </w:r>
          </w:p>
        </w:tc>
        <w:tc>
          <w:tcPr>
            <w:tcW w:w="1766" w:type="dxa"/>
            <w:tcBorders>
              <w:top w:val="single" w:sz="4" w:space="0" w:color="000000"/>
              <w:left w:val="single" w:sz="4" w:space="0" w:color="000000"/>
              <w:bottom w:val="single" w:sz="4" w:space="0" w:color="000000"/>
              <w:right w:val="single" w:sz="18" w:space="0" w:color="000000"/>
            </w:tcBorders>
          </w:tcPr>
          <w:p w14:paraId="15EAB583" w14:textId="77777777" w:rsidR="002222D4" w:rsidRDefault="002A4A68">
            <w:pPr>
              <w:snapToGrid w:val="0"/>
              <w:spacing w:before="120" w:after="120"/>
              <w:jc w:val="both"/>
              <w:rPr>
                <w:lang w:val="es-ES_tradnl"/>
              </w:rPr>
            </w:pPr>
            <w:r>
              <w:rPr>
                <w:lang w:val="es-ES_tradnl"/>
              </w:rPr>
              <w:t>30</w:t>
            </w:r>
          </w:p>
        </w:tc>
      </w:tr>
      <w:tr w:rsidR="002222D4" w14:paraId="73A27E6B" w14:textId="77777777">
        <w:trPr>
          <w:jc w:val="center"/>
        </w:trPr>
        <w:tc>
          <w:tcPr>
            <w:tcW w:w="1202" w:type="dxa"/>
            <w:tcBorders>
              <w:top w:val="single" w:sz="4" w:space="0" w:color="000000"/>
              <w:left w:val="single" w:sz="18" w:space="0" w:color="000000"/>
              <w:bottom w:val="single" w:sz="4" w:space="0" w:color="000000"/>
              <w:right w:val="single" w:sz="4" w:space="0" w:color="000000"/>
            </w:tcBorders>
          </w:tcPr>
          <w:p w14:paraId="4BB12C33" w14:textId="77777777" w:rsidR="002222D4" w:rsidRDefault="002A4A68">
            <w:pPr>
              <w:snapToGrid w:val="0"/>
              <w:spacing w:before="120" w:after="120"/>
              <w:jc w:val="both"/>
              <w:rPr>
                <w:u w:val="single"/>
                <w:lang w:val="es-ES_tradnl"/>
              </w:rPr>
            </w:pPr>
            <w:r>
              <w:rPr>
                <w:u w:val="single"/>
                <w:lang w:val="es-ES_tradnl"/>
              </w:rPr>
              <w:t>3</w:t>
            </w:r>
          </w:p>
        </w:tc>
        <w:tc>
          <w:tcPr>
            <w:tcW w:w="1275" w:type="dxa"/>
            <w:tcBorders>
              <w:top w:val="single" w:sz="4" w:space="0" w:color="000000"/>
              <w:left w:val="single" w:sz="4" w:space="0" w:color="000000"/>
              <w:bottom w:val="single" w:sz="4" w:space="0" w:color="000000"/>
              <w:right w:val="single" w:sz="4" w:space="0" w:color="000000"/>
            </w:tcBorders>
          </w:tcPr>
          <w:p w14:paraId="66F979FD" w14:textId="77777777" w:rsidR="002222D4" w:rsidRDefault="002A4A68">
            <w:pPr>
              <w:snapToGrid w:val="0"/>
              <w:spacing w:before="120" w:after="120"/>
              <w:jc w:val="both"/>
              <w:rPr>
                <w:u w:val="single"/>
                <w:lang w:val="es-ES_tradnl"/>
              </w:rPr>
            </w:pPr>
            <w:r>
              <w:rPr>
                <w:u w:val="single"/>
                <w:lang w:val="es-ES_tradnl"/>
              </w:rPr>
              <w:t>3</w:t>
            </w:r>
          </w:p>
        </w:tc>
        <w:tc>
          <w:tcPr>
            <w:tcW w:w="5813" w:type="dxa"/>
            <w:tcBorders>
              <w:top w:val="single" w:sz="4" w:space="0" w:color="000000"/>
              <w:left w:val="single" w:sz="4" w:space="0" w:color="000000"/>
              <w:bottom w:val="single" w:sz="4" w:space="0" w:color="000000"/>
              <w:right w:val="single" w:sz="4" w:space="0" w:color="000000"/>
            </w:tcBorders>
          </w:tcPr>
          <w:p w14:paraId="0BC9DA78" w14:textId="77777777" w:rsidR="002222D4" w:rsidRDefault="002A4A68">
            <w:pPr>
              <w:snapToGrid w:val="0"/>
              <w:spacing w:before="120" w:after="120"/>
              <w:jc w:val="both"/>
              <w:rPr>
                <w:lang w:val="es-ES_tradnl"/>
              </w:rPr>
            </w:pPr>
            <w:r>
              <w:rPr>
                <w:lang w:val="es-ES_tradnl"/>
              </w:rPr>
              <w:t>Cableado estructurado</w:t>
            </w:r>
          </w:p>
        </w:tc>
        <w:tc>
          <w:tcPr>
            <w:tcW w:w="1766" w:type="dxa"/>
            <w:tcBorders>
              <w:top w:val="single" w:sz="4" w:space="0" w:color="000000"/>
              <w:left w:val="single" w:sz="4" w:space="0" w:color="000000"/>
              <w:bottom w:val="single" w:sz="4" w:space="0" w:color="000000"/>
              <w:right w:val="single" w:sz="18" w:space="0" w:color="000000"/>
            </w:tcBorders>
          </w:tcPr>
          <w:p w14:paraId="59CEF539" w14:textId="77777777" w:rsidR="002222D4" w:rsidRDefault="002A4A68">
            <w:pPr>
              <w:snapToGrid w:val="0"/>
              <w:spacing w:before="120" w:after="120"/>
              <w:jc w:val="both"/>
              <w:rPr>
                <w:lang w:val="es-ES_tradnl"/>
              </w:rPr>
            </w:pPr>
            <w:r>
              <w:rPr>
                <w:lang w:val="es-ES_tradnl"/>
              </w:rPr>
              <w:t>30</w:t>
            </w:r>
          </w:p>
        </w:tc>
      </w:tr>
      <w:tr w:rsidR="002222D4" w14:paraId="29A62CF6" w14:textId="77777777">
        <w:trPr>
          <w:jc w:val="center"/>
        </w:trPr>
        <w:tc>
          <w:tcPr>
            <w:tcW w:w="1202" w:type="dxa"/>
            <w:tcBorders>
              <w:top w:val="single" w:sz="4" w:space="0" w:color="000000"/>
              <w:left w:val="single" w:sz="18" w:space="0" w:color="000000"/>
              <w:bottom w:val="single" w:sz="4" w:space="0" w:color="000000"/>
              <w:right w:val="single" w:sz="4" w:space="0" w:color="000000"/>
            </w:tcBorders>
          </w:tcPr>
          <w:p w14:paraId="3BD8D298" w14:textId="77777777" w:rsidR="002222D4" w:rsidRDefault="002A4A68">
            <w:pPr>
              <w:snapToGrid w:val="0"/>
              <w:spacing w:before="120" w:after="120"/>
              <w:jc w:val="both"/>
              <w:rPr>
                <w:u w:val="single"/>
                <w:lang w:val="es-ES_tradnl"/>
              </w:rPr>
            </w:pPr>
            <w:r>
              <w:rPr>
                <w:u w:val="single"/>
                <w:lang w:val="es-ES_tradnl"/>
              </w:rPr>
              <w:t>4</w:t>
            </w:r>
          </w:p>
        </w:tc>
        <w:tc>
          <w:tcPr>
            <w:tcW w:w="1275" w:type="dxa"/>
            <w:tcBorders>
              <w:top w:val="single" w:sz="4" w:space="0" w:color="000000"/>
              <w:left w:val="single" w:sz="4" w:space="0" w:color="000000"/>
              <w:bottom w:val="single" w:sz="4" w:space="0" w:color="000000"/>
              <w:right w:val="single" w:sz="4" w:space="0" w:color="000000"/>
            </w:tcBorders>
          </w:tcPr>
          <w:p w14:paraId="0813F7A6" w14:textId="77777777" w:rsidR="002222D4" w:rsidRDefault="002A4A68">
            <w:pPr>
              <w:snapToGrid w:val="0"/>
              <w:spacing w:before="120" w:after="120"/>
              <w:jc w:val="both"/>
              <w:rPr>
                <w:u w:val="single"/>
                <w:lang w:val="es-ES_tradnl"/>
              </w:rPr>
            </w:pPr>
            <w:r>
              <w:rPr>
                <w:u w:val="single"/>
                <w:lang w:val="es-ES_tradnl"/>
              </w:rPr>
              <w:t>4</w:t>
            </w:r>
          </w:p>
        </w:tc>
        <w:tc>
          <w:tcPr>
            <w:tcW w:w="5813" w:type="dxa"/>
            <w:tcBorders>
              <w:top w:val="single" w:sz="4" w:space="0" w:color="000000"/>
              <w:left w:val="single" w:sz="4" w:space="0" w:color="000000"/>
              <w:bottom w:val="single" w:sz="4" w:space="0" w:color="000000"/>
              <w:right w:val="single" w:sz="4" w:space="0" w:color="000000"/>
            </w:tcBorders>
          </w:tcPr>
          <w:p w14:paraId="01105A66" w14:textId="77777777" w:rsidR="002222D4" w:rsidRDefault="002A4A68">
            <w:pPr>
              <w:snapToGrid w:val="0"/>
              <w:spacing w:before="120" w:after="120"/>
              <w:jc w:val="both"/>
              <w:rPr>
                <w:lang w:val="es-ES_tradnl"/>
              </w:rPr>
            </w:pPr>
            <w:r>
              <w:rPr>
                <w:lang w:val="es-ES_tradnl"/>
              </w:rPr>
              <w:t>Herramientas, comprobación y mantenimiento de redes</w:t>
            </w:r>
          </w:p>
        </w:tc>
        <w:tc>
          <w:tcPr>
            <w:tcW w:w="1766" w:type="dxa"/>
            <w:tcBorders>
              <w:top w:val="single" w:sz="4" w:space="0" w:color="000000"/>
              <w:left w:val="single" w:sz="4" w:space="0" w:color="000000"/>
              <w:bottom w:val="single" w:sz="4" w:space="0" w:color="000000"/>
              <w:right w:val="single" w:sz="18" w:space="0" w:color="000000"/>
            </w:tcBorders>
          </w:tcPr>
          <w:p w14:paraId="6B68AC48" w14:textId="77777777" w:rsidR="002222D4" w:rsidRDefault="002A4A68">
            <w:pPr>
              <w:snapToGrid w:val="0"/>
              <w:spacing w:before="120" w:after="120"/>
              <w:jc w:val="both"/>
              <w:rPr>
                <w:lang w:val="es-ES_tradnl"/>
              </w:rPr>
            </w:pPr>
            <w:r>
              <w:rPr>
                <w:lang w:val="es-ES_tradnl"/>
              </w:rPr>
              <w:t>40</w:t>
            </w:r>
          </w:p>
        </w:tc>
      </w:tr>
      <w:tr w:rsidR="002222D4" w14:paraId="53D59DB8" w14:textId="77777777">
        <w:trPr>
          <w:jc w:val="center"/>
        </w:trPr>
        <w:tc>
          <w:tcPr>
            <w:tcW w:w="1202" w:type="dxa"/>
            <w:tcBorders>
              <w:top w:val="single" w:sz="4" w:space="0" w:color="000000"/>
              <w:left w:val="single" w:sz="18" w:space="0" w:color="000000"/>
              <w:bottom w:val="single" w:sz="4" w:space="0" w:color="000000"/>
              <w:right w:val="single" w:sz="4" w:space="0" w:color="000000"/>
            </w:tcBorders>
          </w:tcPr>
          <w:p w14:paraId="6717A079" w14:textId="77777777" w:rsidR="002222D4" w:rsidRDefault="002A4A68">
            <w:pPr>
              <w:snapToGrid w:val="0"/>
              <w:spacing w:before="120" w:after="120"/>
              <w:jc w:val="both"/>
              <w:rPr>
                <w:u w:val="single"/>
                <w:lang w:val="es-ES_tradnl"/>
              </w:rPr>
            </w:pPr>
            <w:r>
              <w:rPr>
                <w:u w:val="single"/>
                <w:lang w:val="es-ES_tradnl"/>
              </w:rPr>
              <w:t>5</w:t>
            </w:r>
          </w:p>
        </w:tc>
        <w:tc>
          <w:tcPr>
            <w:tcW w:w="1275" w:type="dxa"/>
            <w:tcBorders>
              <w:top w:val="single" w:sz="4" w:space="0" w:color="000000"/>
              <w:left w:val="single" w:sz="4" w:space="0" w:color="000000"/>
              <w:bottom w:val="single" w:sz="4" w:space="0" w:color="000000"/>
              <w:right w:val="single" w:sz="4" w:space="0" w:color="000000"/>
            </w:tcBorders>
          </w:tcPr>
          <w:p w14:paraId="10742A43" w14:textId="77777777" w:rsidR="002222D4" w:rsidRDefault="002A4A68">
            <w:pPr>
              <w:snapToGrid w:val="0"/>
              <w:spacing w:before="120" w:after="120"/>
              <w:jc w:val="both"/>
              <w:rPr>
                <w:u w:val="single"/>
                <w:lang w:val="es-ES_tradnl"/>
              </w:rPr>
            </w:pPr>
            <w:r>
              <w:rPr>
                <w:u w:val="single"/>
                <w:lang w:val="es-ES_tradnl"/>
              </w:rPr>
              <w:t>5</w:t>
            </w:r>
          </w:p>
        </w:tc>
        <w:tc>
          <w:tcPr>
            <w:tcW w:w="5813" w:type="dxa"/>
            <w:tcBorders>
              <w:top w:val="single" w:sz="4" w:space="0" w:color="000000"/>
              <w:left w:val="single" w:sz="4" w:space="0" w:color="000000"/>
              <w:bottom w:val="single" w:sz="4" w:space="0" w:color="000000"/>
              <w:right w:val="single" w:sz="4" w:space="0" w:color="000000"/>
            </w:tcBorders>
          </w:tcPr>
          <w:p w14:paraId="5385F9D2" w14:textId="77777777" w:rsidR="002222D4" w:rsidRDefault="002A4A68">
            <w:pPr>
              <w:snapToGrid w:val="0"/>
              <w:spacing w:before="120" w:after="120"/>
              <w:jc w:val="both"/>
              <w:rPr>
                <w:lang w:val="es-ES_tradnl"/>
              </w:rPr>
            </w:pPr>
            <w:r>
              <w:rPr>
                <w:lang w:val="es-ES_tradnl"/>
              </w:rPr>
              <w:t>Instalación de redes de datos y comunicaciones</w:t>
            </w:r>
          </w:p>
        </w:tc>
        <w:tc>
          <w:tcPr>
            <w:tcW w:w="1766" w:type="dxa"/>
            <w:tcBorders>
              <w:top w:val="single" w:sz="4" w:space="0" w:color="000000"/>
              <w:left w:val="single" w:sz="4" w:space="0" w:color="000000"/>
              <w:bottom w:val="single" w:sz="4" w:space="0" w:color="000000"/>
              <w:right w:val="single" w:sz="18" w:space="0" w:color="000000"/>
            </w:tcBorders>
          </w:tcPr>
          <w:p w14:paraId="55CDD0F1" w14:textId="77777777" w:rsidR="002222D4" w:rsidRDefault="002A4A68">
            <w:pPr>
              <w:snapToGrid w:val="0"/>
              <w:spacing w:before="120" w:after="120"/>
              <w:jc w:val="both"/>
              <w:rPr>
                <w:lang w:val="es-ES_tradnl"/>
              </w:rPr>
            </w:pPr>
            <w:r>
              <w:rPr>
                <w:lang w:val="es-ES_tradnl"/>
              </w:rPr>
              <w:t>42</w:t>
            </w:r>
          </w:p>
        </w:tc>
      </w:tr>
      <w:tr w:rsidR="002222D4" w14:paraId="26CA2F0B" w14:textId="77777777">
        <w:trPr>
          <w:jc w:val="center"/>
        </w:trPr>
        <w:tc>
          <w:tcPr>
            <w:tcW w:w="1202" w:type="dxa"/>
            <w:tcBorders>
              <w:top w:val="single" w:sz="18" w:space="0" w:color="000000"/>
              <w:left w:val="single" w:sz="4" w:space="0" w:color="000000"/>
              <w:bottom w:val="single" w:sz="4" w:space="0" w:color="000000"/>
              <w:right w:val="single" w:sz="4" w:space="0" w:color="000000"/>
            </w:tcBorders>
          </w:tcPr>
          <w:p w14:paraId="45107276" w14:textId="77777777" w:rsidR="002222D4" w:rsidRDefault="002222D4">
            <w:pPr>
              <w:snapToGrid w:val="0"/>
              <w:spacing w:before="120" w:after="120"/>
              <w:jc w:val="both"/>
              <w:rPr>
                <w:u w:val="single"/>
                <w:lang w:val="es-ES_tradnl"/>
              </w:rPr>
            </w:pPr>
          </w:p>
        </w:tc>
        <w:tc>
          <w:tcPr>
            <w:tcW w:w="1275" w:type="dxa"/>
            <w:tcBorders>
              <w:top w:val="single" w:sz="18" w:space="0" w:color="000000"/>
              <w:left w:val="single" w:sz="4" w:space="0" w:color="000000"/>
              <w:bottom w:val="single" w:sz="4" w:space="0" w:color="000000"/>
              <w:right w:val="single" w:sz="18" w:space="0" w:color="000000"/>
            </w:tcBorders>
          </w:tcPr>
          <w:p w14:paraId="2303F1CF" w14:textId="77777777" w:rsidR="002222D4" w:rsidRDefault="002222D4">
            <w:pPr>
              <w:snapToGrid w:val="0"/>
              <w:spacing w:before="120" w:after="120"/>
              <w:jc w:val="both"/>
            </w:pPr>
          </w:p>
        </w:tc>
        <w:tc>
          <w:tcPr>
            <w:tcW w:w="5813" w:type="dxa"/>
            <w:tcBorders>
              <w:top w:val="single" w:sz="18" w:space="0" w:color="000000"/>
              <w:left w:val="single" w:sz="18" w:space="0" w:color="000000"/>
              <w:bottom w:val="single" w:sz="18" w:space="0" w:color="000000"/>
              <w:right w:val="single" w:sz="18" w:space="0" w:color="000000"/>
            </w:tcBorders>
          </w:tcPr>
          <w:p w14:paraId="69605CFA" w14:textId="77777777" w:rsidR="002222D4" w:rsidRDefault="002A4A68">
            <w:pPr>
              <w:jc w:val="right"/>
              <w:rPr>
                <w:lang w:val="es-ES_tradnl"/>
              </w:rPr>
            </w:pPr>
            <w:r>
              <w:rPr>
                <w:lang w:val="es-ES_tradnl"/>
              </w:rPr>
              <w:t>Total de horas</w:t>
            </w:r>
          </w:p>
          <w:p w14:paraId="30DBC74D" w14:textId="3C7AAFBA" w:rsidR="002222D4" w:rsidRDefault="002A4A68" w:rsidP="004D56C0">
            <w:pPr>
              <w:rPr>
                <w:lang w:val="es-ES_tradnl"/>
              </w:rPr>
            </w:pPr>
            <w:r>
              <w:rPr>
                <w:lang w:val="es-ES_tradnl"/>
              </w:rPr>
              <w:t xml:space="preserve"> </w:t>
            </w:r>
            <w:r w:rsidR="004D56C0">
              <w:rPr>
                <w:b/>
                <w:bCs/>
                <w:lang w:val="es-ES_tradnl"/>
              </w:rPr>
              <w:t>*</w:t>
            </w:r>
            <w:r w:rsidR="004D56C0">
              <w:rPr>
                <w:lang w:val="es-ES_tradnl"/>
              </w:rPr>
              <w:t xml:space="preserve">Incluidas las horas </w:t>
            </w:r>
            <w:proofErr w:type="spellStart"/>
            <w:r w:rsidR="004D56C0">
              <w:rPr>
                <w:lang w:val="es-ES_tradnl"/>
              </w:rPr>
              <w:t>RA1</w:t>
            </w:r>
            <w:proofErr w:type="spellEnd"/>
            <w:r w:rsidR="004D56C0">
              <w:rPr>
                <w:lang w:val="es-ES_tradnl"/>
              </w:rPr>
              <w:t xml:space="preserve">, </w:t>
            </w:r>
            <w:proofErr w:type="spellStart"/>
            <w:r w:rsidR="004D56C0">
              <w:rPr>
                <w:lang w:val="es-ES_tradnl"/>
              </w:rPr>
              <w:t>RA2</w:t>
            </w:r>
            <w:proofErr w:type="spellEnd"/>
            <w:r w:rsidR="004D56C0">
              <w:rPr>
                <w:lang w:val="es-ES_tradnl"/>
              </w:rPr>
              <w:t xml:space="preserve">, </w:t>
            </w:r>
            <w:proofErr w:type="spellStart"/>
            <w:r w:rsidR="004D56C0">
              <w:rPr>
                <w:lang w:val="es-ES_tradnl"/>
              </w:rPr>
              <w:t>RA3</w:t>
            </w:r>
            <w:proofErr w:type="spellEnd"/>
            <w:r w:rsidR="004D56C0">
              <w:rPr>
                <w:lang w:val="es-ES_tradnl"/>
              </w:rPr>
              <w:t>.</w:t>
            </w:r>
            <w:r w:rsidR="004D56C0">
              <w:rPr>
                <w:lang w:val="es-ES_tradnl"/>
              </w:rPr>
              <w:t xml:space="preserve"> </w:t>
            </w:r>
            <w:proofErr w:type="spellStart"/>
            <w:r w:rsidR="004D56C0">
              <w:rPr>
                <w:lang w:val="es-ES_tradnl"/>
              </w:rPr>
              <w:t>RA4</w:t>
            </w:r>
            <w:proofErr w:type="spellEnd"/>
            <w:r w:rsidR="004D56C0">
              <w:rPr>
                <w:lang w:val="es-ES_tradnl"/>
              </w:rPr>
              <w:t xml:space="preserve"> De refuerzo.</w:t>
            </w:r>
          </w:p>
        </w:tc>
        <w:tc>
          <w:tcPr>
            <w:tcW w:w="1766" w:type="dxa"/>
            <w:tcBorders>
              <w:top w:val="single" w:sz="18" w:space="0" w:color="000000"/>
              <w:left w:val="single" w:sz="18" w:space="0" w:color="000000"/>
              <w:bottom w:val="single" w:sz="18" w:space="0" w:color="000000"/>
              <w:right w:val="single" w:sz="18" w:space="0" w:color="000000"/>
            </w:tcBorders>
          </w:tcPr>
          <w:p w14:paraId="7A799EB3" w14:textId="2B6D5057" w:rsidR="002222D4" w:rsidRDefault="004D56C0">
            <w:pPr>
              <w:snapToGrid w:val="0"/>
              <w:spacing w:before="120" w:after="120"/>
              <w:jc w:val="both"/>
              <w:rPr>
                <w:b/>
                <w:lang w:val="es-ES_tradnl"/>
              </w:rPr>
            </w:pPr>
            <w:r>
              <w:rPr>
                <w:b/>
                <w:lang w:val="es-ES_tradnl"/>
              </w:rPr>
              <w:t>280</w:t>
            </w:r>
          </w:p>
        </w:tc>
      </w:tr>
    </w:tbl>
    <w:p w14:paraId="357B6FC5" w14:textId="77777777" w:rsidR="002222D4" w:rsidRDefault="002222D4">
      <w:pPr>
        <w:jc w:val="both"/>
        <w:rPr>
          <w:lang w:val="es-ES_tradnl"/>
        </w:rPr>
      </w:pPr>
    </w:p>
    <w:p w14:paraId="5B7BA9F0" w14:textId="77777777" w:rsidR="002222D4" w:rsidRDefault="002222D4">
      <w:pPr>
        <w:jc w:val="both"/>
        <w:rPr>
          <w:lang w:val="es-ES_tradnl"/>
        </w:rPr>
      </w:pPr>
    </w:p>
    <w:p w14:paraId="32334011" w14:textId="77777777" w:rsidR="002222D4" w:rsidRDefault="002A4A68">
      <w:pPr>
        <w:jc w:val="both"/>
        <w:rPr>
          <w:lang w:val="es-ES_tradnl"/>
        </w:rPr>
      </w:pPr>
      <w:r>
        <w:br w:type="page"/>
      </w:r>
    </w:p>
    <w:p w14:paraId="732DAAE2" w14:textId="77777777" w:rsidR="002222D4" w:rsidRDefault="002A4A68">
      <w:pPr>
        <w:pStyle w:val="Textoindependiente2"/>
        <w:spacing w:before="120" w:after="120"/>
      </w:pPr>
      <w:r>
        <w:rPr>
          <w:rFonts w:ascii="Arial" w:hAnsi="Arial" w:cs="Arial"/>
          <w:b/>
          <w:u w:val="single"/>
        </w:rPr>
        <w:lastRenderedPageBreak/>
        <w:t xml:space="preserve">13.- </w:t>
      </w:r>
      <w:r>
        <w:rPr>
          <w:rFonts w:ascii="Arial" w:hAnsi="Arial" w:cs="Arial"/>
          <w:b/>
          <w:bCs/>
          <w:u w:val="single"/>
        </w:rPr>
        <w:t>UNIDADES DIDÁCTICAS: OBJETIVOS – CONTENIDOS - CRITERIOS DE EVALUACIÓN.</w:t>
      </w:r>
    </w:p>
    <w:p w14:paraId="3A0190B8" w14:textId="77777777" w:rsidR="002222D4" w:rsidRDefault="002222D4">
      <w:pPr>
        <w:jc w:val="both"/>
      </w:pPr>
    </w:p>
    <w:tbl>
      <w:tblPr>
        <w:tblW w:w="9778" w:type="dxa"/>
        <w:tblInd w:w="-75" w:type="dxa"/>
        <w:tblLayout w:type="fixed"/>
        <w:tblCellMar>
          <w:left w:w="70" w:type="dxa"/>
          <w:right w:w="70" w:type="dxa"/>
        </w:tblCellMar>
        <w:tblLook w:val="0000" w:firstRow="0" w:lastRow="0" w:firstColumn="0" w:lastColumn="0" w:noHBand="0" w:noVBand="0"/>
      </w:tblPr>
      <w:tblGrid>
        <w:gridCol w:w="1488"/>
        <w:gridCol w:w="6050"/>
        <w:gridCol w:w="2240"/>
      </w:tblGrid>
      <w:tr w:rsidR="002222D4" w14:paraId="3FE2A5F4" w14:textId="77777777">
        <w:trPr>
          <w:trHeight w:val="769"/>
        </w:trPr>
        <w:tc>
          <w:tcPr>
            <w:tcW w:w="1488" w:type="dxa"/>
            <w:tcBorders>
              <w:top w:val="single" w:sz="4" w:space="0" w:color="000000"/>
              <w:left w:val="single" w:sz="4" w:space="0" w:color="000000"/>
              <w:bottom w:val="single" w:sz="4" w:space="0" w:color="000000"/>
              <w:right w:val="single" w:sz="4" w:space="0" w:color="000000"/>
            </w:tcBorders>
            <w:shd w:val="clear" w:color="auto" w:fill="D9D9D9"/>
          </w:tcPr>
          <w:p w14:paraId="6919BCFB" w14:textId="77777777" w:rsidR="002222D4" w:rsidRDefault="002A4A68">
            <w:pPr>
              <w:pStyle w:val="Ttulo6"/>
              <w:spacing w:before="120" w:after="120"/>
              <w:jc w:val="center"/>
              <w:rPr>
                <w:bCs w:val="0"/>
                <w:u w:val="none"/>
              </w:rPr>
            </w:pPr>
            <w:r>
              <w:rPr>
                <w:bCs w:val="0"/>
                <w:u w:val="none"/>
              </w:rPr>
              <w:t xml:space="preserve">UD </w:t>
            </w:r>
            <w:proofErr w:type="spellStart"/>
            <w:r>
              <w:rPr>
                <w:bCs w:val="0"/>
                <w:u w:val="none"/>
              </w:rPr>
              <w:t>Num</w:t>
            </w:r>
            <w:proofErr w:type="spellEnd"/>
            <w:r>
              <w:rPr>
                <w:bCs w:val="0"/>
                <w:u w:val="none"/>
              </w:rPr>
              <w:t xml:space="preserve"> 1</w:t>
            </w:r>
          </w:p>
          <w:p w14:paraId="1B73D6BB" w14:textId="77777777" w:rsidR="002222D4" w:rsidRDefault="002222D4">
            <w:pPr>
              <w:rPr>
                <w:bCs/>
                <w:lang w:val="es-ES_tradnl"/>
              </w:rPr>
            </w:pPr>
          </w:p>
        </w:tc>
        <w:tc>
          <w:tcPr>
            <w:tcW w:w="6050" w:type="dxa"/>
            <w:tcBorders>
              <w:top w:val="single" w:sz="4" w:space="0" w:color="000000"/>
              <w:left w:val="single" w:sz="4" w:space="0" w:color="000000"/>
              <w:bottom w:val="single" w:sz="4" w:space="0" w:color="000000"/>
              <w:right w:val="single" w:sz="4" w:space="0" w:color="000000"/>
            </w:tcBorders>
            <w:shd w:val="clear" w:color="auto" w:fill="D9D9D9"/>
          </w:tcPr>
          <w:p w14:paraId="46018CD7" w14:textId="77777777" w:rsidR="002222D4" w:rsidRDefault="002A4A68">
            <w:pPr>
              <w:pStyle w:val="Ttulo6"/>
              <w:spacing w:before="120" w:after="120"/>
              <w:jc w:val="center"/>
              <w:rPr>
                <w:bCs w:val="0"/>
                <w:u w:val="none"/>
              </w:rPr>
            </w:pPr>
            <w:r>
              <w:rPr>
                <w:bCs w:val="0"/>
                <w:u w:val="none"/>
              </w:rPr>
              <w:t>INTRODUCCIÓN A LAS REDES DE DATOS</w:t>
            </w:r>
          </w:p>
          <w:p w14:paraId="4484E3D4" w14:textId="77777777" w:rsidR="002222D4" w:rsidRDefault="002222D4">
            <w:pPr>
              <w:rPr>
                <w:bCs/>
                <w:lang w:val="es-ES_tradnl"/>
              </w:rPr>
            </w:pPr>
          </w:p>
        </w:tc>
        <w:tc>
          <w:tcPr>
            <w:tcW w:w="2240" w:type="dxa"/>
            <w:tcBorders>
              <w:top w:val="single" w:sz="4" w:space="0" w:color="000000"/>
              <w:left w:val="single" w:sz="4" w:space="0" w:color="000000"/>
              <w:bottom w:val="single" w:sz="4" w:space="0" w:color="000000"/>
              <w:right w:val="single" w:sz="4" w:space="0" w:color="000000"/>
            </w:tcBorders>
            <w:shd w:val="clear" w:color="auto" w:fill="D9D9D9"/>
          </w:tcPr>
          <w:p w14:paraId="3925200C" w14:textId="77777777" w:rsidR="002222D4" w:rsidRDefault="002A4A68">
            <w:pPr>
              <w:pStyle w:val="Ttulo6"/>
              <w:spacing w:before="120" w:after="120"/>
              <w:jc w:val="both"/>
              <w:rPr>
                <w:bCs w:val="0"/>
                <w:sz w:val="20"/>
                <w:u w:val="none"/>
              </w:rPr>
            </w:pPr>
            <w:r>
              <w:rPr>
                <w:bCs w:val="0"/>
                <w:sz w:val="20"/>
                <w:u w:val="none"/>
              </w:rPr>
              <w:t>Nº horas previstas</w:t>
            </w:r>
          </w:p>
          <w:p w14:paraId="604B32A4" w14:textId="77777777" w:rsidR="002222D4" w:rsidRDefault="002A4A68">
            <w:pPr>
              <w:rPr>
                <w:bCs/>
                <w:sz w:val="20"/>
                <w:lang w:val="es-ES_tradnl"/>
              </w:rPr>
            </w:pPr>
            <w:r>
              <w:rPr>
                <w:bCs/>
                <w:sz w:val="20"/>
                <w:lang w:val="es-ES_tradnl"/>
              </w:rPr>
              <w:t>40</w:t>
            </w:r>
          </w:p>
        </w:tc>
      </w:tr>
    </w:tbl>
    <w:p w14:paraId="75055C73" w14:textId="77777777" w:rsidR="002222D4" w:rsidRDefault="002222D4">
      <w:pPr>
        <w:pStyle w:val="Ttulo6"/>
        <w:jc w:val="both"/>
        <w:rPr>
          <w:b w:val="0"/>
          <w:u w:val="none"/>
        </w:rPr>
      </w:pPr>
    </w:p>
    <w:p w14:paraId="69B8ADAC" w14:textId="77777777" w:rsidR="002222D4" w:rsidRDefault="002A4A68">
      <w:pPr>
        <w:pStyle w:val="Ttulo6"/>
        <w:jc w:val="both"/>
      </w:pPr>
      <w:r>
        <w:t>Objetivos:</w:t>
      </w:r>
    </w:p>
    <w:p w14:paraId="6CEB9019" w14:textId="77777777" w:rsidR="002222D4" w:rsidRDefault="002222D4">
      <w:pPr>
        <w:jc w:val="both"/>
      </w:pPr>
    </w:p>
    <w:p w14:paraId="24040F83" w14:textId="77777777" w:rsidR="002222D4" w:rsidRDefault="002A4A68">
      <w:pPr>
        <w:jc w:val="both"/>
      </w:pPr>
      <w:r>
        <w:t>Conocer los elementos que intervienen en un proceso de comunicación.</w:t>
      </w:r>
    </w:p>
    <w:p w14:paraId="4AD3D4F4" w14:textId="77777777" w:rsidR="002222D4" w:rsidRDefault="002A4A68">
      <w:pPr>
        <w:jc w:val="both"/>
      </w:pPr>
      <w:r>
        <w:t>Distinguir entre los distintos sistemas de numeración y saber trabajar con ellos.</w:t>
      </w:r>
    </w:p>
    <w:p w14:paraId="3B9D6F9B" w14:textId="77777777" w:rsidR="002222D4" w:rsidRDefault="002A4A68">
      <w:pPr>
        <w:jc w:val="both"/>
      </w:pPr>
      <w:r>
        <w:t>Diferenciar los principales modelos de comunicación y los protocolos que utilizan.</w:t>
      </w:r>
    </w:p>
    <w:p w14:paraId="21CF546B" w14:textId="77777777" w:rsidR="002222D4" w:rsidRDefault="002A4A68">
      <w:pPr>
        <w:jc w:val="both"/>
      </w:pPr>
      <w:r>
        <w:t>Ser capaz de representar información en los principales sistemas.</w:t>
      </w:r>
    </w:p>
    <w:p w14:paraId="29E64ECF" w14:textId="77777777" w:rsidR="002222D4" w:rsidRDefault="002A4A68">
      <w:pPr>
        <w:pStyle w:val="Prrafodelista"/>
        <w:rPr>
          <w:szCs w:val="24"/>
        </w:rPr>
      </w:pPr>
      <w:r>
        <w:rPr>
          <w:szCs w:val="24"/>
        </w:rPr>
        <w:t>Conocer las principales topologías de red.</w:t>
      </w:r>
    </w:p>
    <w:p w14:paraId="036A2F0C" w14:textId="77777777" w:rsidR="002222D4" w:rsidRDefault="002A4A68">
      <w:pPr>
        <w:pStyle w:val="Prrafodelista"/>
        <w:rPr>
          <w:szCs w:val="24"/>
        </w:rPr>
      </w:pPr>
      <w:r>
        <w:rPr>
          <w:szCs w:val="24"/>
        </w:rPr>
        <w:t>Diferenciar los diferentes medios de transmisión utilizados en redes de datos y comunicaciones, junto con sus características.</w:t>
      </w:r>
    </w:p>
    <w:p w14:paraId="1B9B9CA7" w14:textId="77777777" w:rsidR="002222D4" w:rsidRDefault="002A4A68">
      <w:pPr>
        <w:pStyle w:val="Prrafodelista"/>
        <w:rPr>
          <w:szCs w:val="24"/>
        </w:rPr>
      </w:pPr>
      <w:r>
        <w:rPr>
          <w:szCs w:val="24"/>
        </w:rPr>
        <w:t>Ser capaz de seleccionar el mejor medio de transmisión para la instalación de una red.</w:t>
      </w:r>
    </w:p>
    <w:p w14:paraId="3BD57C79" w14:textId="77777777" w:rsidR="002222D4" w:rsidRDefault="002A4A68">
      <w:pPr>
        <w:pStyle w:val="Prrafodelista"/>
        <w:jc w:val="both"/>
      </w:pPr>
      <w:r>
        <w:rPr>
          <w:szCs w:val="24"/>
        </w:rPr>
        <w:t>Identificar las partes de una topolog</w:t>
      </w:r>
      <w:r>
        <w:rPr>
          <w:rFonts w:cs="Calibri"/>
          <w:szCs w:val="24"/>
        </w:rPr>
        <w:t>í</w:t>
      </w:r>
      <w:r>
        <w:rPr>
          <w:szCs w:val="24"/>
        </w:rPr>
        <w:t>a de cableado en edificios.</w:t>
      </w:r>
    </w:p>
    <w:p w14:paraId="08150494" w14:textId="77777777" w:rsidR="002222D4" w:rsidRDefault="002A4A68">
      <w:pPr>
        <w:pStyle w:val="Prrafodelista"/>
        <w:jc w:val="both"/>
        <w:rPr>
          <w:szCs w:val="24"/>
        </w:rPr>
      </w:pPr>
      <w:r>
        <w:rPr>
          <w:szCs w:val="24"/>
        </w:rPr>
        <w:t>Identificar los principales elementos de una red de comunicaciones</w:t>
      </w:r>
    </w:p>
    <w:p w14:paraId="295D5458" w14:textId="77777777" w:rsidR="002222D4" w:rsidRDefault="002A4A68">
      <w:pPr>
        <w:pStyle w:val="Prrafodelista"/>
        <w:jc w:val="both"/>
      </w:pPr>
      <w:r>
        <w:rPr>
          <w:szCs w:val="24"/>
        </w:rPr>
        <w:t>Conocer las características de los dispositivos fundamentales de electrónica de red y como aplicarlos a redes de datos y telecomunicaciones.</w:t>
      </w:r>
    </w:p>
    <w:p w14:paraId="7C797EBE" w14:textId="77777777" w:rsidR="002222D4" w:rsidRDefault="002A4A68">
      <w:pPr>
        <w:pStyle w:val="Prrafodelista"/>
        <w:jc w:val="both"/>
        <w:rPr>
          <w:szCs w:val="24"/>
        </w:rPr>
      </w:pPr>
      <w:r>
        <w:rPr>
          <w:szCs w:val="24"/>
        </w:rPr>
        <w:t>Ser capaz de seleccionar el dispositivo de interconexión de redes más adecuado a cada situación.</w:t>
      </w:r>
    </w:p>
    <w:p w14:paraId="5C0049DD" w14:textId="77777777" w:rsidR="002222D4" w:rsidRDefault="002222D4">
      <w:pPr>
        <w:pStyle w:val="Ttulo6"/>
        <w:jc w:val="both"/>
      </w:pPr>
    </w:p>
    <w:p w14:paraId="121E9375" w14:textId="77777777" w:rsidR="002222D4" w:rsidRDefault="002A4A68">
      <w:pPr>
        <w:pStyle w:val="Ttulo6"/>
        <w:jc w:val="both"/>
      </w:pPr>
      <w:r>
        <w:t>Contenidos</w:t>
      </w:r>
      <w:r>
        <w:rPr>
          <w:u w:val="none"/>
        </w:rPr>
        <w:t>:</w:t>
      </w:r>
      <w:r>
        <w:rPr>
          <w:b w:val="0"/>
          <w:u w:val="none"/>
        </w:rPr>
        <w:t xml:space="preserve"> </w:t>
      </w:r>
    </w:p>
    <w:p w14:paraId="3A0B9FC2" w14:textId="77777777" w:rsidR="002222D4" w:rsidRDefault="002222D4">
      <w:pPr>
        <w:rPr>
          <w:b/>
          <w:lang w:val="es-ES_tradnl"/>
        </w:rPr>
      </w:pPr>
    </w:p>
    <w:p w14:paraId="6AFCAE6A" w14:textId="77777777" w:rsidR="002222D4" w:rsidRDefault="002A4A68">
      <w:pPr>
        <w:rPr>
          <w:b/>
          <w:lang w:val="es-ES_tradnl"/>
        </w:rPr>
      </w:pPr>
      <w:r>
        <w:rPr>
          <w:b/>
          <w:lang w:val="es-ES_tradnl"/>
        </w:rPr>
        <w:t xml:space="preserve">    </w:t>
      </w:r>
      <w:r>
        <w:rPr>
          <w:lang w:val="es-ES_tradnl"/>
        </w:rPr>
        <w:t>Elementos de un sistema de comunicación</w:t>
      </w:r>
    </w:p>
    <w:p w14:paraId="7ABC09A5" w14:textId="77777777" w:rsidR="002222D4" w:rsidRDefault="002A4A68">
      <w:pPr>
        <w:rPr>
          <w:lang w:val="es-ES_tradnl"/>
        </w:rPr>
      </w:pPr>
      <w:r>
        <w:rPr>
          <w:lang w:val="es-ES_tradnl"/>
        </w:rPr>
        <w:t xml:space="preserve">    Representación de la información</w:t>
      </w:r>
    </w:p>
    <w:p w14:paraId="1ACB09F0" w14:textId="77777777" w:rsidR="002222D4" w:rsidRDefault="002A4A68">
      <w:pPr>
        <w:rPr>
          <w:lang w:val="es-ES_tradnl"/>
        </w:rPr>
      </w:pPr>
      <w:r>
        <w:rPr>
          <w:lang w:val="es-ES_tradnl"/>
        </w:rPr>
        <w:t xml:space="preserve">        ◦ Los sistemas de codificación</w:t>
      </w:r>
    </w:p>
    <w:p w14:paraId="7A48ED90" w14:textId="77777777" w:rsidR="002222D4" w:rsidRDefault="002A4A68">
      <w:pPr>
        <w:rPr>
          <w:lang w:val="es-ES_tradnl"/>
        </w:rPr>
      </w:pPr>
      <w:r>
        <w:rPr>
          <w:lang w:val="es-ES_tradnl"/>
        </w:rPr>
        <w:t xml:space="preserve">        ◦ Medida de la información</w:t>
      </w:r>
    </w:p>
    <w:p w14:paraId="5ACEA20D" w14:textId="77777777" w:rsidR="002222D4" w:rsidRDefault="002A4A68">
      <w:pPr>
        <w:rPr>
          <w:lang w:val="es-ES_tradnl"/>
        </w:rPr>
      </w:pPr>
      <w:r>
        <w:rPr>
          <w:lang w:val="es-ES_tradnl"/>
        </w:rPr>
        <w:t xml:space="preserve">    Redes de comunicaciones</w:t>
      </w:r>
    </w:p>
    <w:p w14:paraId="442BA690" w14:textId="77777777" w:rsidR="002222D4" w:rsidRDefault="002A4A68">
      <w:pPr>
        <w:rPr>
          <w:lang w:val="es-ES_tradnl"/>
        </w:rPr>
      </w:pPr>
      <w:r>
        <w:rPr>
          <w:lang w:val="es-ES_tradnl"/>
        </w:rPr>
        <w:t xml:space="preserve">        ◦ El modelo de referencia OSI</w:t>
      </w:r>
    </w:p>
    <w:p w14:paraId="59A1B3FC" w14:textId="77777777" w:rsidR="002222D4" w:rsidRDefault="002A4A68">
      <w:pPr>
        <w:rPr>
          <w:lang w:val="es-ES_tradnl"/>
        </w:rPr>
      </w:pPr>
      <w:r>
        <w:rPr>
          <w:lang w:val="es-ES_tradnl"/>
        </w:rPr>
        <w:t xml:space="preserve">        ◦ El modelo TCP/IP</w:t>
      </w:r>
    </w:p>
    <w:p w14:paraId="2B82A3F0" w14:textId="77777777" w:rsidR="002222D4" w:rsidRDefault="002A4A68">
      <w:pPr>
        <w:rPr>
          <w:lang w:val="es-ES_tradnl"/>
        </w:rPr>
      </w:pPr>
      <w:r>
        <w:rPr>
          <w:lang w:val="es-ES_tradnl"/>
        </w:rPr>
        <w:t xml:space="preserve">        ◦ Protocolos de comunicación</w:t>
      </w:r>
    </w:p>
    <w:p w14:paraId="4DD7FC6A" w14:textId="77777777" w:rsidR="002222D4" w:rsidRDefault="002A4A68">
      <w:pPr>
        <w:rPr>
          <w:lang w:val="es-ES_tradnl"/>
        </w:rPr>
      </w:pPr>
      <w:r>
        <w:rPr>
          <w:lang w:val="es-ES_tradnl"/>
        </w:rPr>
        <w:t xml:space="preserve">    Dirección IP</w:t>
      </w:r>
    </w:p>
    <w:p w14:paraId="71FB3A42" w14:textId="77777777" w:rsidR="002222D4" w:rsidRDefault="002A4A68">
      <w:pPr>
        <w:rPr>
          <w:lang w:val="es-ES_tradnl"/>
        </w:rPr>
      </w:pPr>
      <w:r>
        <w:rPr>
          <w:lang w:val="es-ES_tradnl"/>
        </w:rPr>
        <w:t xml:space="preserve">        ◦ Las versiones del protocolo IP</w:t>
      </w:r>
    </w:p>
    <w:p w14:paraId="4DF6E851" w14:textId="77777777" w:rsidR="002222D4" w:rsidRDefault="002A4A68">
      <w:pPr>
        <w:rPr>
          <w:lang w:val="es-ES_tradnl"/>
        </w:rPr>
      </w:pPr>
      <w:r>
        <w:rPr>
          <w:lang w:val="es-ES_tradnl"/>
        </w:rPr>
        <w:t xml:space="preserve">    Topologías de red</w:t>
      </w:r>
    </w:p>
    <w:p w14:paraId="143B4C76" w14:textId="77777777" w:rsidR="002222D4" w:rsidRDefault="002A4A68">
      <w:pPr>
        <w:rPr>
          <w:lang w:val="es-ES_tradnl"/>
        </w:rPr>
      </w:pPr>
      <w:r>
        <w:rPr>
          <w:lang w:val="es-ES_tradnl"/>
        </w:rPr>
        <w:t xml:space="preserve">        ◦ Topologías lógicas</w:t>
      </w:r>
    </w:p>
    <w:p w14:paraId="41F106F6" w14:textId="77777777" w:rsidR="002222D4" w:rsidRDefault="002A4A68">
      <w:pPr>
        <w:rPr>
          <w:lang w:val="es-ES_tradnl"/>
        </w:rPr>
      </w:pPr>
      <w:r>
        <w:rPr>
          <w:lang w:val="es-ES_tradnl"/>
        </w:rPr>
        <w:t xml:space="preserve">        ◦ Topologías físicas</w:t>
      </w:r>
    </w:p>
    <w:p w14:paraId="56A4D8C4" w14:textId="77777777" w:rsidR="002222D4" w:rsidRDefault="002A4A68">
      <w:pPr>
        <w:rPr>
          <w:lang w:val="es-ES_tradnl"/>
        </w:rPr>
      </w:pPr>
      <w:r>
        <w:rPr>
          <w:lang w:val="es-ES_tradnl"/>
        </w:rPr>
        <w:t xml:space="preserve">            ▪ Topologías cableadas</w:t>
      </w:r>
    </w:p>
    <w:p w14:paraId="0D1CC966" w14:textId="77777777" w:rsidR="002222D4" w:rsidRDefault="002A4A68">
      <w:pPr>
        <w:rPr>
          <w:lang w:val="es-ES_tradnl"/>
        </w:rPr>
      </w:pPr>
      <w:r>
        <w:rPr>
          <w:lang w:val="es-ES_tradnl"/>
        </w:rPr>
        <w:t xml:space="preserve">            ▪ Topologías inalámbricas</w:t>
      </w:r>
    </w:p>
    <w:p w14:paraId="2466FAA4" w14:textId="77777777" w:rsidR="002222D4" w:rsidRDefault="002A4A68">
      <w:pPr>
        <w:rPr>
          <w:lang w:val="es-ES_tradnl"/>
        </w:rPr>
      </w:pPr>
      <w:r>
        <w:rPr>
          <w:lang w:val="es-ES_tradnl"/>
        </w:rPr>
        <w:t xml:space="preserve">    Medios de transmisión</w:t>
      </w:r>
    </w:p>
    <w:p w14:paraId="1DAA1BFA" w14:textId="77777777" w:rsidR="002222D4" w:rsidRDefault="002A4A68">
      <w:pPr>
        <w:rPr>
          <w:lang w:val="es-ES_tradnl"/>
        </w:rPr>
      </w:pPr>
      <w:r>
        <w:rPr>
          <w:lang w:val="es-ES_tradnl"/>
        </w:rPr>
        <w:t xml:space="preserve">        ◦ Medios guiados</w:t>
      </w:r>
    </w:p>
    <w:p w14:paraId="22001AB7" w14:textId="77777777" w:rsidR="002222D4" w:rsidRDefault="002A4A68">
      <w:pPr>
        <w:rPr>
          <w:lang w:val="es-ES_tradnl"/>
        </w:rPr>
      </w:pPr>
      <w:r>
        <w:rPr>
          <w:lang w:val="es-ES_tradnl"/>
        </w:rPr>
        <w:t xml:space="preserve">            ▪ Cable de par trenzado</w:t>
      </w:r>
    </w:p>
    <w:p w14:paraId="790DB099" w14:textId="77777777" w:rsidR="002222D4" w:rsidRDefault="002A4A68">
      <w:pPr>
        <w:rPr>
          <w:lang w:val="es-ES_tradnl"/>
        </w:rPr>
      </w:pPr>
      <w:r>
        <w:rPr>
          <w:lang w:val="es-ES_tradnl"/>
        </w:rPr>
        <w:t xml:space="preserve">            ▪ Cable coaxial</w:t>
      </w:r>
    </w:p>
    <w:p w14:paraId="1D3CE0C9" w14:textId="77777777" w:rsidR="002222D4" w:rsidRDefault="002A4A68">
      <w:pPr>
        <w:rPr>
          <w:lang w:val="es-ES_tradnl"/>
        </w:rPr>
      </w:pPr>
      <w:r>
        <w:rPr>
          <w:lang w:val="es-ES_tradnl"/>
        </w:rPr>
        <w:t xml:space="preserve">            ▪ Fibra óptica</w:t>
      </w:r>
    </w:p>
    <w:p w14:paraId="43883498" w14:textId="77777777" w:rsidR="002222D4" w:rsidRDefault="002A4A68">
      <w:pPr>
        <w:rPr>
          <w:lang w:val="es-ES_tradnl"/>
        </w:rPr>
      </w:pPr>
      <w:r>
        <w:rPr>
          <w:lang w:val="es-ES_tradnl"/>
        </w:rPr>
        <w:t xml:space="preserve">        ◦ Medios no guiados</w:t>
      </w:r>
    </w:p>
    <w:p w14:paraId="5B568030" w14:textId="77777777" w:rsidR="002222D4" w:rsidRDefault="002A4A68">
      <w:pPr>
        <w:rPr>
          <w:lang w:val="es-ES_tradnl"/>
        </w:rPr>
      </w:pPr>
      <w:r>
        <w:rPr>
          <w:lang w:val="es-ES_tradnl"/>
        </w:rPr>
        <w:t xml:space="preserve">            ▪ Espectro electromagnético y bandas de frecuencia</w:t>
      </w:r>
    </w:p>
    <w:p w14:paraId="20808A88" w14:textId="77777777" w:rsidR="002222D4" w:rsidRDefault="002A4A68">
      <w:pPr>
        <w:rPr>
          <w:lang w:val="es-ES_tradnl"/>
        </w:rPr>
      </w:pPr>
      <w:r>
        <w:rPr>
          <w:lang w:val="es-ES_tradnl"/>
        </w:rPr>
        <w:t xml:space="preserve">            ▪ Estándares inalámbricos</w:t>
      </w:r>
    </w:p>
    <w:p w14:paraId="7E4F35C1" w14:textId="77777777" w:rsidR="002222D4" w:rsidRDefault="002A4A68">
      <w:pPr>
        <w:rPr>
          <w:lang w:val="es-ES_tradnl"/>
        </w:rPr>
      </w:pPr>
      <w:r>
        <w:rPr>
          <w:lang w:val="es-ES_tradnl"/>
        </w:rPr>
        <w:t xml:space="preserve">    Topologías de cableado en edificios</w:t>
      </w:r>
    </w:p>
    <w:p w14:paraId="3FCE2FB7" w14:textId="77777777" w:rsidR="002222D4" w:rsidRDefault="002A4A68">
      <w:pPr>
        <w:rPr>
          <w:lang w:val="es-ES_tradnl"/>
        </w:rPr>
      </w:pPr>
      <w:r>
        <w:rPr>
          <w:lang w:val="es-ES_tradnl"/>
        </w:rPr>
        <w:lastRenderedPageBreak/>
        <w:t xml:space="preserve">    Adaptador de red</w:t>
      </w:r>
    </w:p>
    <w:p w14:paraId="64094A08" w14:textId="77777777" w:rsidR="002222D4" w:rsidRDefault="002A4A68">
      <w:pPr>
        <w:rPr>
          <w:lang w:val="es-ES_tradnl"/>
        </w:rPr>
      </w:pPr>
      <w:r>
        <w:rPr>
          <w:lang w:val="es-ES_tradnl"/>
        </w:rPr>
        <w:t>Armario de distribución</w:t>
      </w:r>
    </w:p>
    <w:p w14:paraId="536A0AD8" w14:textId="77777777" w:rsidR="002222D4" w:rsidRDefault="002A4A68">
      <w:pPr>
        <w:rPr>
          <w:lang w:val="es-ES_tradnl"/>
        </w:rPr>
      </w:pPr>
      <w:r>
        <w:rPr>
          <w:lang w:val="es-ES_tradnl"/>
        </w:rPr>
        <w:t>Panel de parcheo</w:t>
      </w:r>
    </w:p>
    <w:p w14:paraId="262ED690" w14:textId="77777777" w:rsidR="002222D4" w:rsidRDefault="002A4A68">
      <w:pPr>
        <w:rPr>
          <w:lang w:val="es-ES_tradnl"/>
        </w:rPr>
      </w:pPr>
      <w:r>
        <w:rPr>
          <w:lang w:val="es-ES_tradnl"/>
        </w:rPr>
        <w:t>Elementos de conexión y guiado</w:t>
      </w:r>
    </w:p>
    <w:p w14:paraId="6DEA20D6" w14:textId="77777777" w:rsidR="002222D4" w:rsidRDefault="002A4A68">
      <w:pPr>
        <w:rPr>
          <w:lang w:val="es-ES_tradnl"/>
        </w:rPr>
      </w:pPr>
      <w:r>
        <w:rPr>
          <w:lang w:val="es-ES_tradnl"/>
        </w:rPr>
        <w:t>Electrónica de red</w:t>
      </w:r>
    </w:p>
    <w:p w14:paraId="49FA995E" w14:textId="77777777" w:rsidR="002222D4" w:rsidRDefault="002A4A68">
      <w:pPr>
        <w:rPr>
          <w:lang w:val="es-ES_tradnl"/>
        </w:rPr>
      </w:pPr>
      <w:r>
        <w:rPr>
          <w:lang w:val="es-ES_tradnl"/>
        </w:rPr>
        <w:t xml:space="preserve">        ◦ Repetidor</w:t>
      </w:r>
    </w:p>
    <w:p w14:paraId="2DDA8D15" w14:textId="77777777" w:rsidR="002222D4" w:rsidRDefault="002A4A68">
      <w:pPr>
        <w:rPr>
          <w:lang w:val="es-ES_tradnl"/>
        </w:rPr>
      </w:pPr>
      <w:r>
        <w:rPr>
          <w:lang w:val="es-ES_tradnl"/>
        </w:rPr>
        <w:t xml:space="preserve">        ◦ Concentrador</w:t>
      </w:r>
    </w:p>
    <w:p w14:paraId="3463219E" w14:textId="77777777" w:rsidR="002222D4" w:rsidRDefault="002A4A68">
      <w:pPr>
        <w:rPr>
          <w:lang w:val="es-ES_tradnl"/>
        </w:rPr>
      </w:pPr>
      <w:r>
        <w:rPr>
          <w:lang w:val="es-ES_tradnl"/>
        </w:rPr>
        <w:t xml:space="preserve">        ◦ Conmutador</w:t>
      </w:r>
    </w:p>
    <w:p w14:paraId="5A0D6CB5" w14:textId="77777777" w:rsidR="002222D4" w:rsidRDefault="002A4A68">
      <w:pPr>
        <w:rPr>
          <w:lang w:val="es-ES_tradnl"/>
        </w:rPr>
      </w:pPr>
      <w:r>
        <w:rPr>
          <w:lang w:val="es-ES_tradnl"/>
        </w:rPr>
        <w:t xml:space="preserve">        ◦ Puente de red</w:t>
      </w:r>
    </w:p>
    <w:p w14:paraId="50105271" w14:textId="77777777" w:rsidR="002222D4" w:rsidRDefault="002A4A68">
      <w:pPr>
        <w:rPr>
          <w:lang w:val="es-ES_tradnl"/>
        </w:rPr>
      </w:pPr>
      <w:r>
        <w:rPr>
          <w:lang w:val="es-ES_tradnl"/>
        </w:rPr>
        <w:t xml:space="preserve">        ◦ Enrutador</w:t>
      </w:r>
    </w:p>
    <w:p w14:paraId="1D37881A" w14:textId="77777777" w:rsidR="002222D4" w:rsidRDefault="002A4A68">
      <w:pPr>
        <w:rPr>
          <w:lang w:val="es-ES_tradnl"/>
        </w:rPr>
      </w:pPr>
      <w:r>
        <w:rPr>
          <w:lang w:val="es-ES_tradnl"/>
        </w:rPr>
        <w:t xml:space="preserve">        ◦ Pasarela</w:t>
      </w:r>
    </w:p>
    <w:p w14:paraId="766D191F" w14:textId="77777777" w:rsidR="002222D4" w:rsidRDefault="002A4A68">
      <w:pPr>
        <w:rPr>
          <w:lang w:val="es-ES_tradnl"/>
        </w:rPr>
      </w:pPr>
      <w:r>
        <w:rPr>
          <w:lang w:val="es-ES_tradnl"/>
        </w:rPr>
        <w:t xml:space="preserve">        ◦ Punto de acceso</w:t>
      </w:r>
    </w:p>
    <w:p w14:paraId="5269A5A2" w14:textId="77777777" w:rsidR="002222D4" w:rsidRDefault="002A4A68">
      <w:pPr>
        <w:rPr>
          <w:lang w:val="es-ES_tradnl"/>
        </w:rPr>
      </w:pPr>
      <w:r>
        <w:rPr>
          <w:lang w:val="es-ES_tradnl"/>
        </w:rPr>
        <w:t>Dominios de colisión y de difusión</w:t>
      </w:r>
    </w:p>
    <w:p w14:paraId="3A041CEE" w14:textId="77777777" w:rsidR="002222D4" w:rsidRDefault="002222D4">
      <w:pPr>
        <w:rPr>
          <w:lang w:val="es-ES_tradnl"/>
        </w:rPr>
      </w:pPr>
    </w:p>
    <w:p w14:paraId="4AD6B193" w14:textId="77777777" w:rsidR="002222D4" w:rsidRDefault="002222D4">
      <w:pPr>
        <w:rPr>
          <w:lang w:val="es-ES_tradnl"/>
        </w:rPr>
      </w:pPr>
    </w:p>
    <w:p w14:paraId="29672973" w14:textId="77777777" w:rsidR="002222D4" w:rsidRDefault="002A4A68">
      <w:pPr>
        <w:rPr>
          <w:b/>
          <w:u w:val="single"/>
        </w:rPr>
      </w:pPr>
      <w:r>
        <w:rPr>
          <w:b/>
          <w:u w:val="single"/>
        </w:rPr>
        <w:t>Actividades concretas a realizar:</w:t>
      </w:r>
    </w:p>
    <w:p w14:paraId="75ADDA78" w14:textId="77777777" w:rsidR="002222D4" w:rsidRDefault="002222D4">
      <w:pPr>
        <w:rPr>
          <w:b/>
          <w:u w:val="single"/>
          <w:lang w:val="es-ES_tradnl"/>
        </w:rPr>
      </w:pPr>
    </w:p>
    <w:tbl>
      <w:tblPr>
        <w:tblW w:w="9854" w:type="dxa"/>
        <w:tblInd w:w="-113" w:type="dxa"/>
        <w:tblLayout w:type="fixed"/>
        <w:tblLook w:val="0000" w:firstRow="0" w:lastRow="0" w:firstColumn="0" w:lastColumn="0" w:noHBand="0" w:noVBand="0"/>
      </w:tblPr>
      <w:tblGrid>
        <w:gridCol w:w="6088"/>
        <w:gridCol w:w="1867"/>
        <w:gridCol w:w="1899"/>
      </w:tblGrid>
      <w:tr w:rsidR="002222D4" w14:paraId="666496BA" w14:textId="77777777">
        <w:tc>
          <w:tcPr>
            <w:tcW w:w="6088" w:type="dxa"/>
            <w:tcBorders>
              <w:top w:val="single" w:sz="4" w:space="0" w:color="000000"/>
              <w:left w:val="single" w:sz="4" w:space="0" w:color="000000"/>
              <w:bottom w:val="single" w:sz="4" w:space="0" w:color="000000"/>
              <w:right w:val="single" w:sz="4" w:space="0" w:color="000000"/>
            </w:tcBorders>
            <w:vAlign w:val="center"/>
          </w:tcPr>
          <w:p w14:paraId="29A3288E" w14:textId="77777777" w:rsidR="002222D4" w:rsidRDefault="002A4A68">
            <w:pPr>
              <w:pStyle w:val="Ttulo6"/>
              <w:jc w:val="center"/>
              <w:rPr>
                <w:sz w:val="22"/>
                <w:szCs w:val="22"/>
              </w:rPr>
            </w:pPr>
            <w:r>
              <w:rPr>
                <w:sz w:val="22"/>
                <w:szCs w:val="22"/>
              </w:rPr>
              <w:t>Actividades</w:t>
            </w:r>
          </w:p>
        </w:tc>
        <w:tc>
          <w:tcPr>
            <w:tcW w:w="1867" w:type="dxa"/>
            <w:tcBorders>
              <w:top w:val="single" w:sz="4" w:space="0" w:color="000000"/>
              <w:left w:val="single" w:sz="4" w:space="0" w:color="000000"/>
              <w:bottom w:val="single" w:sz="4" w:space="0" w:color="000000"/>
              <w:right w:val="single" w:sz="4" w:space="0" w:color="000000"/>
            </w:tcBorders>
            <w:vAlign w:val="center"/>
          </w:tcPr>
          <w:p w14:paraId="735785E8" w14:textId="77777777" w:rsidR="002222D4" w:rsidRDefault="002A4A68">
            <w:pPr>
              <w:pStyle w:val="Ttulo6"/>
              <w:ind w:firstLine="9"/>
              <w:jc w:val="center"/>
              <w:rPr>
                <w:sz w:val="22"/>
                <w:szCs w:val="22"/>
              </w:rPr>
            </w:pPr>
            <w:r>
              <w:rPr>
                <w:sz w:val="22"/>
                <w:szCs w:val="22"/>
              </w:rPr>
              <w:t xml:space="preserve">Objetivos </w:t>
            </w:r>
          </w:p>
          <w:p w14:paraId="7FB90991" w14:textId="77777777" w:rsidR="002222D4" w:rsidRDefault="002A4A68">
            <w:pPr>
              <w:pStyle w:val="Ttulo6"/>
              <w:ind w:firstLine="9"/>
              <w:jc w:val="center"/>
              <w:rPr>
                <w:sz w:val="22"/>
                <w:szCs w:val="22"/>
              </w:rPr>
            </w:pPr>
            <w:r>
              <w:rPr>
                <w:sz w:val="22"/>
                <w:szCs w:val="22"/>
              </w:rPr>
              <w:t xml:space="preserve">generales </w:t>
            </w:r>
          </w:p>
          <w:p w14:paraId="78B0FC47" w14:textId="77777777" w:rsidR="002222D4" w:rsidRDefault="002A4A68">
            <w:pPr>
              <w:pStyle w:val="Ttulo6"/>
              <w:ind w:firstLine="9"/>
              <w:jc w:val="center"/>
              <w:rPr>
                <w:sz w:val="22"/>
                <w:szCs w:val="22"/>
              </w:rPr>
            </w:pPr>
            <w:r>
              <w:rPr>
                <w:sz w:val="22"/>
                <w:szCs w:val="22"/>
              </w:rPr>
              <w:t>trabajados</w:t>
            </w:r>
          </w:p>
        </w:tc>
        <w:tc>
          <w:tcPr>
            <w:tcW w:w="1899" w:type="dxa"/>
            <w:tcBorders>
              <w:top w:val="single" w:sz="4" w:space="0" w:color="000000"/>
              <w:left w:val="single" w:sz="4" w:space="0" w:color="000000"/>
              <w:bottom w:val="single" w:sz="4" w:space="0" w:color="000000"/>
              <w:right w:val="single" w:sz="4" w:space="0" w:color="000000"/>
            </w:tcBorders>
            <w:vAlign w:val="center"/>
          </w:tcPr>
          <w:p w14:paraId="38CB32B2" w14:textId="77777777" w:rsidR="002222D4" w:rsidRDefault="002A4A68">
            <w:pPr>
              <w:pStyle w:val="Ttulo6"/>
              <w:jc w:val="center"/>
              <w:rPr>
                <w:sz w:val="22"/>
                <w:szCs w:val="22"/>
              </w:rPr>
            </w:pPr>
            <w:r>
              <w:rPr>
                <w:sz w:val="22"/>
                <w:szCs w:val="22"/>
              </w:rPr>
              <w:t>Competencias asociadas</w:t>
            </w:r>
          </w:p>
        </w:tc>
      </w:tr>
      <w:tr w:rsidR="002222D4" w14:paraId="3C0AE815" w14:textId="77777777">
        <w:tc>
          <w:tcPr>
            <w:tcW w:w="6088" w:type="dxa"/>
            <w:tcBorders>
              <w:top w:val="single" w:sz="4" w:space="0" w:color="000000"/>
              <w:left w:val="single" w:sz="4" w:space="0" w:color="000000"/>
              <w:bottom w:val="single" w:sz="4" w:space="0" w:color="000000"/>
              <w:right w:val="single" w:sz="4" w:space="0" w:color="000000"/>
            </w:tcBorders>
          </w:tcPr>
          <w:p w14:paraId="3BF74306" w14:textId="77777777" w:rsidR="002222D4" w:rsidRDefault="002A4A68">
            <w:pPr>
              <w:pStyle w:val="Ttulo6"/>
              <w:jc w:val="both"/>
              <w:rPr>
                <w:b w:val="0"/>
                <w:color w:val="000000"/>
                <w:sz w:val="22"/>
                <w:szCs w:val="22"/>
                <w:u w:val="none"/>
              </w:rPr>
            </w:pPr>
            <w:r>
              <w:rPr>
                <w:b w:val="0"/>
                <w:color w:val="000000"/>
                <w:sz w:val="22"/>
                <w:szCs w:val="22"/>
                <w:u w:val="none"/>
              </w:rPr>
              <w:t>1. Realizar prueba escrita</w:t>
            </w:r>
          </w:p>
        </w:tc>
        <w:tc>
          <w:tcPr>
            <w:tcW w:w="1867" w:type="dxa"/>
            <w:tcBorders>
              <w:top w:val="single" w:sz="4" w:space="0" w:color="000000"/>
              <w:left w:val="single" w:sz="4" w:space="0" w:color="000000"/>
              <w:bottom w:val="single" w:sz="4" w:space="0" w:color="000000"/>
              <w:right w:val="single" w:sz="4" w:space="0" w:color="000000"/>
            </w:tcBorders>
          </w:tcPr>
          <w:p w14:paraId="17D314C6"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17D0B05F"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074ED31B" w14:textId="77777777">
        <w:tc>
          <w:tcPr>
            <w:tcW w:w="6088" w:type="dxa"/>
            <w:tcBorders>
              <w:top w:val="single" w:sz="4" w:space="0" w:color="000000"/>
              <w:left w:val="single" w:sz="4" w:space="0" w:color="000000"/>
              <w:bottom w:val="single" w:sz="4" w:space="0" w:color="000000"/>
              <w:right w:val="single" w:sz="4" w:space="0" w:color="000000"/>
            </w:tcBorders>
          </w:tcPr>
          <w:p w14:paraId="0976309E" w14:textId="77777777" w:rsidR="002222D4" w:rsidRDefault="002A4A68">
            <w:pPr>
              <w:pStyle w:val="Ttulo6"/>
              <w:jc w:val="both"/>
              <w:rPr>
                <w:b w:val="0"/>
                <w:color w:val="000000"/>
                <w:sz w:val="22"/>
                <w:szCs w:val="22"/>
                <w:u w:val="none"/>
              </w:rPr>
            </w:pPr>
            <w:r>
              <w:rPr>
                <w:b w:val="0"/>
                <w:color w:val="000000"/>
                <w:sz w:val="22"/>
                <w:szCs w:val="22"/>
                <w:u w:val="none"/>
              </w:rPr>
              <w:t>2. Resolver ejercicios de desarrollo</w:t>
            </w:r>
          </w:p>
        </w:tc>
        <w:tc>
          <w:tcPr>
            <w:tcW w:w="1867" w:type="dxa"/>
            <w:tcBorders>
              <w:top w:val="single" w:sz="4" w:space="0" w:color="000000"/>
              <w:left w:val="single" w:sz="4" w:space="0" w:color="000000"/>
              <w:bottom w:val="single" w:sz="4" w:space="0" w:color="000000"/>
              <w:right w:val="single" w:sz="4" w:space="0" w:color="000000"/>
            </w:tcBorders>
          </w:tcPr>
          <w:p w14:paraId="1633DFB6"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5F1A1970"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2707EC93" w14:textId="77777777">
        <w:tc>
          <w:tcPr>
            <w:tcW w:w="6088" w:type="dxa"/>
            <w:tcBorders>
              <w:top w:val="single" w:sz="4" w:space="0" w:color="000000"/>
              <w:left w:val="single" w:sz="4" w:space="0" w:color="000000"/>
              <w:bottom w:val="single" w:sz="4" w:space="0" w:color="000000"/>
              <w:right w:val="single" w:sz="4" w:space="0" w:color="000000"/>
            </w:tcBorders>
          </w:tcPr>
          <w:p w14:paraId="7605581F" w14:textId="77777777" w:rsidR="002222D4" w:rsidRDefault="002A4A68">
            <w:pPr>
              <w:pStyle w:val="Ttulo6"/>
              <w:rPr>
                <w:b w:val="0"/>
                <w:color w:val="000000"/>
                <w:sz w:val="22"/>
                <w:szCs w:val="22"/>
                <w:u w:val="none"/>
              </w:rPr>
            </w:pPr>
            <w:r>
              <w:rPr>
                <w:b w:val="0"/>
                <w:color w:val="000000"/>
                <w:sz w:val="22"/>
                <w:szCs w:val="22"/>
                <w:u w:val="none"/>
              </w:rPr>
              <w:t>3. Resolver ejercicios tipo test</w:t>
            </w:r>
          </w:p>
        </w:tc>
        <w:tc>
          <w:tcPr>
            <w:tcW w:w="1867" w:type="dxa"/>
            <w:tcBorders>
              <w:top w:val="single" w:sz="4" w:space="0" w:color="000000"/>
              <w:left w:val="single" w:sz="4" w:space="0" w:color="000000"/>
              <w:bottom w:val="single" w:sz="4" w:space="0" w:color="000000"/>
              <w:right w:val="single" w:sz="4" w:space="0" w:color="000000"/>
            </w:tcBorders>
          </w:tcPr>
          <w:p w14:paraId="461288A2"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501093EE"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664B7093" w14:textId="77777777">
        <w:tc>
          <w:tcPr>
            <w:tcW w:w="6088" w:type="dxa"/>
            <w:tcBorders>
              <w:top w:val="single" w:sz="4" w:space="0" w:color="000000"/>
              <w:left w:val="single" w:sz="4" w:space="0" w:color="000000"/>
              <w:bottom w:val="single" w:sz="4" w:space="0" w:color="000000"/>
              <w:right w:val="single" w:sz="4" w:space="0" w:color="000000"/>
            </w:tcBorders>
          </w:tcPr>
          <w:p w14:paraId="760B9871" w14:textId="77777777" w:rsidR="002222D4" w:rsidRDefault="002A4A68">
            <w:pPr>
              <w:pStyle w:val="Ttulo6"/>
              <w:snapToGrid w:val="0"/>
              <w:rPr>
                <w:b w:val="0"/>
                <w:color w:val="000000"/>
                <w:sz w:val="22"/>
                <w:szCs w:val="22"/>
                <w:u w:val="none"/>
              </w:rPr>
            </w:pPr>
            <w:r>
              <w:rPr>
                <w:b w:val="0"/>
                <w:color w:val="000000"/>
                <w:sz w:val="22"/>
                <w:szCs w:val="22"/>
                <w:u w:val="none"/>
              </w:rPr>
              <w:t>4. Realizar prácticas</w:t>
            </w:r>
          </w:p>
        </w:tc>
        <w:tc>
          <w:tcPr>
            <w:tcW w:w="1867" w:type="dxa"/>
            <w:tcBorders>
              <w:top w:val="single" w:sz="4" w:space="0" w:color="000000"/>
              <w:left w:val="single" w:sz="4" w:space="0" w:color="000000"/>
              <w:bottom w:val="single" w:sz="4" w:space="0" w:color="000000"/>
              <w:right w:val="single" w:sz="4" w:space="0" w:color="000000"/>
            </w:tcBorders>
          </w:tcPr>
          <w:p w14:paraId="35E42D79"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0DB14FB4"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784B8039" w14:textId="77777777">
        <w:tc>
          <w:tcPr>
            <w:tcW w:w="6088" w:type="dxa"/>
            <w:tcBorders>
              <w:left w:val="single" w:sz="4" w:space="0" w:color="000000"/>
              <w:bottom w:val="single" w:sz="4" w:space="0" w:color="000000"/>
              <w:right w:val="single" w:sz="4" w:space="0" w:color="000000"/>
            </w:tcBorders>
          </w:tcPr>
          <w:p w14:paraId="772A9C7A" w14:textId="77777777" w:rsidR="002222D4" w:rsidRDefault="002A4A68">
            <w:pPr>
              <w:pStyle w:val="Ttulo6"/>
              <w:snapToGrid w:val="0"/>
              <w:rPr>
                <w:b w:val="0"/>
                <w:color w:val="000000"/>
                <w:sz w:val="22"/>
                <w:szCs w:val="22"/>
                <w:u w:val="none"/>
              </w:rPr>
            </w:pPr>
            <w:r>
              <w:rPr>
                <w:b w:val="0"/>
                <w:color w:val="000000"/>
                <w:sz w:val="22"/>
                <w:szCs w:val="22"/>
                <w:u w:val="none"/>
              </w:rPr>
              <w:t>5. Realizar memoria de prácticas</w:t>
            </w:r>
          </w:p>
        </w:tc>
        <w:tc>
          <w:tcPr>
            <w:tcW w:w="1867" w:type="dxa"/>
            <w:tcBorders>
              <w:left w:val="single" w:sz="4" w:space="0" w:color="000000"/>
              <w:bottom w:val="single" w:sz="4" w:space="0" w:color="000000"/>
              <w:right w:val="single" w:sz="4" w:space="0" w:color="000000"/>
            </w:tcBorders>
          </w:tcPr>
          <w:p w14:paraId="38C1F5CC"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left w:val="single" w:sz="4" w:space="0" w:color="000000"/>
              <w:bottom w:val="single" w:sz="4" w:space="0" w:color="000000"/>
              <w:right w:val="single" w:sz="4" w:space="0" w:color="000000"/>
            </w:tcBorders>
          </w:tcPr>
          <w:p w14:paraId="03FF6828"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39B5F5D9" w14:textId="77777777">
        <w:tc>
          <w:tcPr>
            <w:tcW w:w="6088" w:type="dxa"/>
            <w:tcBorders>
              <w:left w:val="single" w:sz="4" w:space="0" w:color="000000"/>
              <w:bottom w:val="single" w:sz="4" w:space="0" w:color="000000"/>
              <w:right w:val="single" w:sz="4" w:space="0" w:color="000000"/>
            </w:tcBorders>
          </w:tcPr>
          <w:p w14:paraId="038305AB" w14:textId="77777777" w:rsidR="002222D4" w:rsidRDefault="002A4A68">
            <w:pPr>
              <w:pStyle w:val="Ttulo6"/>
              <w:snapToGrid w:val="0"/>
              <w:rPr>
                <w:b w:val="0"/>
                <w:color w:val="000000"/>
                <w:sz w:val="22"/>
                <w:szCs w:val="22"/>
                <w:u w:val="none"/>
              </w:rPr>
            </w:pPr>
            <w:r>
              <w:rPr>
                <w:b w:val="0"/>
                <w:color w:val="000000"/>
                <w:sz w:val="22"/>
                <w:szCs w:val="22"/>
                <w:u w:val="none"/>
              </w:rPr>
              <w:t>6. Resumen del tema</w:t>
            </w:r>
          </w:p>
        </w:tc>
        <w:tc>
          <w:tcPr>
            <w:tcW w:w="1867" w:type="dxa"/>
            <w:tcBorders>
              <w:left w:val="single" w:sz="4" w:space="0" w:color="000000"/>
              <w:bottom w:val="single" w:sz="4" w:space="0" w:color="000000"/>
              <w:right w:val="single" w:sz="4" w:space="0" w:color="000000"/>
            </w:tcBorders>
          </w:tcPr>
          <w:p w14:paraId="547D2771"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left w:val="single" w:sz="4" w:space="0" w:color="000000"/>
              <w:bottom w:val="single" w:sz="4" w:space="0" w:color="000000"/>
              <w:right w:val="single" w:sz="4" w:space="0" w:color="000000"/>
            </w:tcBorders>
          </w:tcPr>
          <w:p w14:paraId="605F0E56"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bl>
    <w:p w14:paraId="14A5624C" w14:textId="77777777" w:rsidR="002222D4" w:rsidRDefault="002222D4">
      <w:pPr>
        <w:pStyle w:val="Textonotapie"/>
        <w:tabs>
          <w:tab w:val="clear" w:pos="560"/>
          <w:tab w:val="clear" w:pos="680"/>
        </w:tabs>
        <w:spacing w:after="0" w:line="240" w:lineRule="auto"/>
        <w:rPr>
          <w:rFonts w:ascii="Arial" w:hAnsi="Arial" w:cs="Arial"/>
          <w:spacing w:val="0"/>
          <w:lang w:val="es-ES"/>
        </w:rPr>
      </w:pPr>
    </w:p>
    <w:p w14:paraId="27B8B6A2" w14:textId="77777777" w:rsidR="002222D4" w:rsidRDefault="002A4A68">
      <w:pPr>
        <w:pStyle w:val="Ttulo6"/>
        <w:jc w:val="both"/>
      </w:pPr>
      <w:r>
        <w:t>Criterios de evaluación</w:t>
      </w:r>
      <w:r>
        <w:rPr>
          <w:u w:val="none"/>
        </w:rPr>
        <w:t>:</w:t>
      </w:r>
    </w:p>
    <w:p w14:paraId="74432117" w14:textId="77777777" w:rsidR="002222D4" w:rsidRDefault="002222D4">
      <w:pPr>
        <w:rPr>
          <w:lang w:val="es-ES_tradnl"/>
        </w:rPr>
      </w:pPr>
    </w:p>
    <w:tbl>
      <w:tblPr>
        <w:tblW w:w="9854" w:type="dxa"/>
        <w:tblInd w:w="-113" w:type="dxa"/>
        <w:tblLayout w:type="fixed"/>
        <w:tblLook w:val="0000" w:firstRow="0" w:lastRow="0" w:firstColumn="0" w:lastColumn="0" w:noHBand="0" w:noVBand="0"/>
      </w:tblPr>
      <w:tblGrid>
        <w:gridCol w:w="1537"/>
        <w:gridCol w:w="1698"/>
        <w:gridCol w:w="1778"/>
        <w:gridCol w:w="2486"/>
        <w:gridCol w:w="2355"/>
      </w:tblGrid>
      <w:tr w:rsidR="002222D4" w14:paraId="64E551E3" w14:textId="77777777">
        <w:tc>
          <w:tcPr>
            <w:tcW w:w="1537" w:type="dxa"/>
            <w:tcBorders>
              <w:top w:val="single" w:sz="4" w:space="0" w:color="000000"/>
              <w:left w:val="single" w:sz="4" w:space="0" w:color="000000"/>
              <w:bottom w:val="single" w:sz="4" w:space="0" w:color="000000"/>
              <w:right w:val="single" w:sz="4" w:space="0" w:color="000000"/>
            </w:tcBorders>
          </w:tcPr>
          <w:p w14:paraId="4E59710E"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Resultado de aprendizaje</w:t>
            </w:r>
          </w:p>
        </w:tc>
        <w:tc>
          <w:tcPr>
            <w:tcW w:w="1698" w:type="dxa"/>
            <w:tcBorders>
              <w:top w:val="single" w:sz="4" w:space="0" w:color="000000"/>
              <w:left w:val="single" w:sz="4" w:space="0" w:color="000000"/>
              <w:bottom w:val="single" w:sz="4" w:space="0" w:color="000000"/>
              <w:right w:val="single" w:sz="4" w:space="0" w:color="000000"/>
            </w:tcBorders>
          </w:tcPr>
          <w:p w14:paraId="5853101C"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Criterios de evaluación</w:t>
            </w:r>
          </w:p>
        </w:tc>
        <w:tc>
          <w:tcPr>
            <w:tcW w:w="1778" w:type="dxa"/>
            <w:tcBorders>
              <w:top w:val="single" w:sz="4" w:space="0" w:color="000000"/>
              <w:left w:val="single" w:sz="4" w:space="0" w:color="000000"/>
              <w:bottom w:val="single" w:sz="4" w:space="0" w:color="000000"/>
              <w:right w:val="single" w:sz="4" w:space="0" w:color="000000"/>
            </w:tcBorders>
          </w:tcPr>
          <w:p w14:paraId="059DDCD7"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Actividades </w:t>
            </w:r>
          </w:p>
        </w:tc>
        <w:tc>
          <w:tcPr>
            <w:tcW w:w="2486" w:type="dxa"/>
            <w:tcBorders>
              <w:top w:val="single" w:sz="4" w:space="0" w:color="000000"/>
              <w:left w:val="single" w:sz="4" w:space="0" w:color="000000"/>
              <w:bottom w:val="single" w:sz="4" w:space="0" w:color="000000"/>
              <w:right w:val="single" w:sz="4" w:space="0" w:color="000000"/>
            </w:tcBorders>
          </w:tcPr>
          <w:p w14:paraId="142DCF58"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Instrumento de evaluación</w:t>
            </w:r>
          </w:p>
        </w:tc>
        <w:tc>
          <w:tcPr>
            <w:tcW w:w="2355" w:type="dxa"/>
            <w:tcBorders>
              <w:top w:val="single" w:sz="4" w:space="0" w:color="000000"/>
              <w:left w:val="single" w:sz="4" w:space="0" w:color="000000"/>
              <w:bottom w:val="single" w:sz="4" w:space="0" w:color="000000"/>
              <w:right w:val="single" w:sz="4" w:space="0" w:color="000000"/>
            </w:tcBorders>
          </w:tcPr>
          <w:p w14:paraId="3C780F07"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Técnicas </w:t>
            </w:r>
          </w:p>
        </w:tc>
      </w:tr>
      <w:tr w:rsidR="002222D4" w14:paraId="20DE9E44" w14:textId="77777777">
        <w:tc>
          <w:tcPr>
            <w:tcW w:w="1537" w:type="dxa"/>
            <w:tcBorders>
              <w:top w:val="single" w:sz="4" w:space="0" w:color="000000"/>
              <w:left w:val="single" w:sz="4" w:space="0" w:color="000000"/>
              <w:bottom w:val="single" w:sz="4" w:space="0" w:color="000000"/>
              <w:right w:val="single" w:sz="4" w:space="0" w:color="000000"/>
            </w:tcBorders>
          </w:tcPr>
          <w:p w14:paraId="4C836335" w14:textId="77777777" w:rsidR="002222D4" w:rsidRDefault="002A4A68">
            <w:pPr>
              <w:pStyle w:val="Contenidodelatabla"/>
            </w:pPr>
            <w:r>
              <w:t>RA1. Selecciona los elementos que configuran las redes para la transmisión de voz y datos, describiendo sus</w:t>
            </w:r>
          </w:p>
          <w:p w14:paraId="6781B7C0" w14:textId="77777777" w:rsidR="002222D4" w:rsidRDefault="002A4A68">
            <w:pPr>
              <w:pStyle w:val="Contenidodelatabla"/>
            </w:pPr>
            <w:r>
              <w:t>principales características y funcionalidad.</w:t>
            </w:r>
          </w:p>
        </w:tc>
        <w:tc>
          <w:tcPr>
            <w:tcW w:w="1698" w:type="dxa"/>
            <w:tcBorders>
              <w:top w:val="single" w:sz="4" w:space="0" w:color="000000"/>
              <w:left w:val="single" w:sz="4" w:space="0" w:color="000000"/>
              <w:bottom w:val="single" w:sz="4" w:space="0" w:color="000000"/>
              <w:right w:val="single" w:sz="4" w:space="0" w:color="000000"/>
            </w:tcBorders>
          </w:tcPr>
          <w:p w14:paraId="7673363C" w14:textId="77777777" w:rsidR="002222D4" w:rsidRDefault="002A4A68">
            <w:pPr>
              <w:pStyle w:val="Contenidodelatabla"/>
              <w:jc w:val="both"/>
            </w:pPr>
            <w:r>
              <w:t xml:space="preserve">RA1. a) </w:t>
            </w:r>
          </w:p>
          <w:p w14:paraId="3CF494CE" w14:textId="77777777" w:rsidR="002222D4" w:rsidRDefault="002A4A68">
            <w:pPr>
              <w:pStyle w:val="Contenidodelatabla"/>
              <w:jc w:val="both"/>
            </w:pPr>
            <w:r>
              <w:t xml:space="preserve">RA1. b) </w:t>
            </w:r>
          </w:p>
          <w:p w14:paraId="0DFD8A2A" w14:textId="77777777" w:rsidR="002222D4" w:rsidRDefault="002A4A68">
            <w:pPr>
              <w:pStyle w:val="Contenidodelatabla"/>
              <w:jc w:val="both"/>
            </w:pPr>
            <w:r>
              <w:t xml:space="preserve">RA1. c) </w:t>
            </w:r>
          </w:p>
          <w:p w14:paraId="52AA333D" w14:textId="77777777" w:rsidR="002222D4" w:rsidRDefault="002A4A68">
            <w:pPr>
              <w:pStyle w:val="Contenidodelatabla"/>
              <w:jc w:val="both"/>
            </w:pPr>
            <w:r>
              <w:t xml:space="preserve">RA1. d) </w:t>
            </w:r>
          </w:p>
          <w:p w14:paraId="667C9E06" w14:textId="77777777" w:rsidR="002222D4" w:rsidRDefault="002A4A68">
            <w:pPr>
              <w:pStyle w:val="Contenidodelatabla"/>
              <w:jc w:val="both"/>
            </w:pPr>
            <w:r>
              <w:t xml:space="preserve">RA1. e) </w:t>
            </w:r>
          </w:p>
          <w:p w14:paraId="55C7377A" w14:textId="77777777" w:rsidR="002222D4" w:rsidRDefault="002A4A68">
            <w:pPr>
              <w:pStyle w:val="Contenidodelatabla"/>
              <w:jc w:val="both"/>
            </w:pPr>
            <w:r>
              <w:t xml:space="preserve">RA1. f) </w:t>
            </w:r>
          </w:p>
        </w:tc>
        <w:tc>
          <w:tcPr>
            <w:tcW w:w="1778" w:type="dxa"/>
            <w:tcBorders>
              <w:top w:val="single" w:sz="4" w:space="0" w:color="000000"/>
              <w:left w:val="single" w:sz="4" w:space="0" w:color="000000"/>
              <w:bottom w:val="single" w:sz="4" w:space="0" w:color="000000"/>
              <w:right w:val="single" w:sz="4" w:space="0" w:color="000000"/>
            </w:tcBorders>
          </w:tcPr>
          <w:p w14:paraId="56A8215B"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1. Realizar prueba escrita</w:t>
            </w:r>
          </w:p>
          <w:p w14:paraId="0B147854"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2. Resolver ejercicios de desarrollo</w:t>
            </w:r>
          </w:p>
          <w:p w14:paraId="2B58E0F2"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3. Resolver ejercicios tipo test</w:t>
            </w:r>
          </w:p>
          <w:p w14:paraId="0BBA60C2"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4. Realizar prácticas</w:t>
            </w:r>
          </w:p>
          <w:p w14:paraId="081EB8D7" w14:textId="77777777" w:rsidR="002222D4" w:rsidRDefault="002222D4">
            <w:pPr>
              <w:pStyle w:val="Textonotapie"/>
              <w:tabs>
                <w:tab w:val="clear" w:pos="560"/>
                <w:tab w:val="clear" w:pos="680"/>
              </w:tabs>
              <w:snapToGrid w:val="0"/>
              <w:spacing w:after="0" w:line="240" w:lineRule="auto"/>
              <w:ind w:firstLine="0"/>
              <w:rPr>
                <w:rFonts w:ascii="Arial" w:hAnsi="Arial" w:cs="Arial"/>
                <w:color w:val="000000"/>
                <w:spacing w:val="0"/>
                <w:lang w:val="es-ES_tradnl"/>
              </w:rPr>
            </w:pPr>
          </w:p>
          <w:p w14:paraId="1DA5B2BA"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5. Realizar memoria de prácticas</w:t>
            </w:r>
          </w:p>
          <w:p w14:paraId="78C639E5"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6. Resumen del tema</w:t>
            </w:r>
          </w:p>
        </w:tc>
        <w:tc>
          <w:tcPr>
            <w:tcW w:w="2486" w:type="dxa"/>
            <w:tcBorders>
              <w:top w:val="single" w:sz="4" w:space="0" w:color="000000"/>
              <w:left w:val="single" w:sz="4" w:space="0" w:color="000000"/>
              <w:bottom w:val="single" w:sz="4" w:space="0" w:color="000000"/>
              <w:right w:val="single" w:sz="4" w:space="0" w:color="000000"/>
            </w:tcBorders>
          </w:tcPr>
          <w:p w14:paraId="67A80C76"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Examen</w:t>
            </w:r>
          </w:p>
          <w:p w14:paraId="34F2F7E4"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681CA451"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2DD8A400"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6B184F0B"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1E9D37EF"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107784B3"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Prácticas</w:t>
            </w:r>
          </w:p>
          <w:p w14:paraId="542A7555"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7BE42175"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79E46EB3"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4B77CA21"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4D922CA1"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Cuaderno de clase</w:t>
            </w:r>
          </w:p>
        </w:tc>
        <w:tc>
          <w:tcPr>
            <w:tcW w:w="2355" w:type="dxa"/>
            <w:tcBorders>
              <w:top w:val="single" w:sz="4" w:space="0" w:color="000000"/>
              <w:left w:val="single" w:sz="4" w:space="0" w:color="000000"/>
              <w:bottom w:val="single" w:sz="4" w:space="0" w:color="000000"/>
              <w:right w:val="single" w:sz="4" w:space="0" w:color="000000"/>
            </w:tcBorders>
          </w:tcPr>
          <w:p w14:paraId="7BC6F1C1"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1A356E14"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0ECCBD93"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5F916EBE"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69524DA8"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157A0FAF"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06B86466"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6AF05CE4"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22288DBE"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Ejecución práctica y observación</w:t>
            </w:r>
          </w:p>
          <w:p w14:paraId="08D26FB1"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0C139F96"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67DDFF80"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4A9FD2AD"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70621661"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7E0177C7"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195D06E7"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tc>
      </w:tr>
    </w:tbl>
    <w:p w14:paraId="176A6215" w14:textId="77777777" w:rsidR="002222D4" w:rsidRDefault="002222D4">
      <w:pPr>
        <w:pStyle w:val="Textonotapie"/>
        <w:tabs>
          <w:tab w:val="clear" w:pos="560"/>
          <w:tab w:val="clear" w:pos="680"/>
        </w:tabs>
        <w:spacing w:after="0" w:line="240" w:lineRule="auto"/>
        <w:rPr>
          <w:rFonts w:ascii="Arial" w:hAnsi="Arial" w:cs="Arial"/>
          <w:spacing w:val="0"/>
          <w:lang w:val="es-ES_tradnl"/>
        </w:rPr>
      </w:pPr>
    </w:p>
    <w:p w14:paraId="67418F20" w14:textId="77777777" w:rsidR="002222D4" w:rsidRDefault="002A4A68">
      <w:pPr>
        <w:pStyle w:val="Ttulo6"/>
        <w:jc w:val="both"/>
      </w:pPr>
      <w:r>
        <w:t>Criterios de corrección</w:t>
      </w:r>
      <w:r>
        <w:rPr>
          <w:u w:val="none"/>
        </w:rPr>
        <w:t>:</w:t>
      </w:r>
    </w:p>
    <w:p w14:paraId="591CB41D" w14:textId="77777777" w:rsidR="002222D4" w:rsidRDefault="002222D4">
      <w:pPr>
        <w:jc w:val="both"/>
      </w:pPr>
    </w:p>
    <w:p w14:paraId="3D368F2E" w14:textId="77777777" w:rsidR="002222D4" w:rsidRDefault="002A4A68">
      <w:pPr>
        <w:jc w:val="both"/>
      </w:pPr>
      <w:r>
        <w:lastRenderedPageBreak/>
        <w:t xml:space="preserve">En el caso de las </w:t>
      </w:r>
      <w:r>
        <w:rPr>
          <w:b/>
          <w:bCs/>
        </w:rPr>
        <w:t>pruebas escritas</w:t>
      </w:r>
      <w:r>
        <w:t>, el alumnado dispondrá de los distintos criterios de evaluación a evaluar y, en la prueba escrita, tendrá la ponderación de cada pregunta.</w:t>
      </w:r>
    </w:p>
    <w:p w14:paraId="711FBEF6" w14:textId="77777777" w:rsidR="002222D4" w:rsidRDefault="002222D4">
      <w:pPr>
        <w:jc w:val="both"/>
      </w:pPr>
    </w:p>
    <w:p w14:paraId="69EDC8BE" w14:textId="77777777" w:rsidR="002222D4" w:rsidRDefault="002A4A68">
      <w:pPr>
        <w:jc w:val="both"/>
      </w:pPr>
      <w:r>
        <w:tab/>
        <w:t xml:space="preserve">Respecto a los </w:t>
      </w:r>
      <w:r>
        <w:rPr>
          <w:b/>
          <w:bCs/>
        </w:rPr>
        <w:t>ejercicios de desarrollo y tipo test,</w:t>
      </w:r>
      <w:r>
        <w:t xml:space="preserve"> cada pregunta tendrá su puntuación al lado y serán corregidos de manera previa a la prueba escrita.</w:t>
      </w:r>
    </w:p>
    <w:p w14:paraId="623B1815" w14:textId="77777777" w:rsidR="002222D4" w:rsidRDefault="002222D4">
      <w:pPr>
        <w:jc w:val="both"/>
      </w:pPr>
    </w:p>
    <w:p w14:paraId="1017CF86" w14:textId="77777777" w:rsidR="002222D4" w:rsidRDefault="002A4A68">
      <w:pPr>
        <w:jc w:val="both"/>
      </w:pPr>
      <w:r>
        <w:tab/>
        <w:t xml:space="preserve">Por último, para los </w:t>
      </w:r>
      <w:r>
        <w:rPr>
          <w:b/>
          <w:bCs/>
        </w:rPr>
        <w:t>trabajos propuestos y resúmenes</w:t>
      </w:r>
      <w:r>
        <w:t xml:space="preserve">, el alumnado dispondrá de la correspondiente rúbrica de corrección en </w:t>
      </w:r>
      <w:proofErr w:type="spellStart"/>
      <w:r>
        <w:t>Classroom</w:t>
      </w:r>
      <w:proofErr w:type="spellEnd"/>
      <w:r>
        <w:t xml:space="preserve"> para poder alcanzar la máxima calificación.</w:t>
      </w:r>
    </w:p>
    <w:p w14:paraId="7C80FEC0" w14:textId="77777777" w:rsidR="002222D4" w:rsidRDefault="002222D4">
      <w:pPr>
        <w:jc w:val="both"/>
      </w:pPr>
    </w:p>
    <w:p w14:paraId="7BB9F8FE" w14:textId="77777777" w:rsidR="002222D4" w:rsidRDefault="002A4A68">
      <w:pPr>
        <w:jc w:val="both"/>
      </w:pPr>
      <w:r>
        <w:t>Desglose al final del documento.</w:t>
      </w:r>
    </w:p>
    <w:p w14:paraId="2892222F" w14:textId="77777777" w:rsidR="002222D4" w:rsidRDefault="002222D4">
      <w:pPr>
        <w:pStyle w:val="Textonotapie"/>
        <w:tabs>
          <w:tab w:val="clear" w:pos="560"/>
          <w:tab w:val="clear" w:pos="680"/>
        </w:tabs>
        <w:spacing w:after="0" w:line="240" w:lineRule="auto"/>
        <w:rPr>
          <w:rFonts w:ascii="Arial" w:hAnsi="Arial" w:cs="Arial"/>
          <w:spacing w:val="0"/>
          <w:lang w:val="es-ES_tradnl"/>
        </w:rPr>
      </w:pPr>
    </w:p>
    <w:p w14:paraId="09362CEF" w14:textId="77777777" w:rsidR="002222D4" w:rsidRDefault="002A4A68">
      <w:pPr>
        <w:pStyle w:val="Ttulo6"/>
        <w:jc w:val="both"/>
      </w:pPr>
      <w:r>
        <w:t>Criterios de recuperación</w:t>
      </w:r>
      <w:r>
        <w:rPr>
          <w:u w:val="none"/>
        </w:rPr>
        <w:t>:</w:t>
      </w:r>
    </w:p>
    <w:p w14:paraId="7E6687B7" w14:textId="77777777" w:rsidR="002222D4" w:rsidRDefault="002222D4">
      <w:pPr>
        <w:jc w:val="both"/>
      </w:pPr>
    </w:p>
    <w:p w14:paraId="3E716ED7" w14:textId="77777777" w:rsidR="002222D4" w:rsidRDefault="002A4A68">
      <w:pPr>
        <w:jc w:val="both"/>
      </w:pPr>
      <w:r>
        <w:t>Los criterios de recuperación aplicados son los mencionados en el punto 6.4.</w:t>
      </w:r>
    </w:p>
    <w:p w14:paraId="20B61595" w14:textId="77777777" w:rsidR="002222D4" w:rsidRDefault="002222D4">
      <w:pPr>
        <w:jc w:val="both"/>
        <w:rPr>
          <w:b/>
        </w:rPr>
      </w:pPr>
    </w:p>
    <w:tbl>
      <w:tblPr>
        <w:tblW w:w="10276" w:type="dxa"/>
        <w:tblInd w:w="-75" w:type="dxa"/>
        <w:tblLayout w:type="fixed"/>
        <w:tblCellMar>
          <w:left w:w="70" w:type="dxa"/>
          <w:right w:w="70" w:type="dxa"/>
        </w:tblCellMar>
        <w:tblLook w:val="0000" w:firstRow="0" w:lastRow="0" w:firstColumn="0" w:lastColumn="0" w:noHBand="0" w:noVBand="0"/>
      </w:tblPr>
      <w:tblGrid>
        <w:gridCol w:w="10276"/>
      </w:tblGrid>
      <w:tr w:rsidR="002222D4" w14:paraId="763BBBFB" w14:textId="77777777">
        <w:tc>
          <w:tcPr>
            <w:tcW w:w="10276" w:type="dxa"/>
            <w:tcBorders>
              <w:top w:val="single" w:sz="4" w:space="0" w:color="000000"/>
              <w:left w:val="single" w:sz="4" w:space="0" w:color="000000"/>
              <w:bottom w:val="single" w:sz="4" w:space="0" w:color="000000"/>
              <w:right w:val="single" w:sz="4" w:space="0" w:color="000000"/>
            </w:tcBorders>
          </w:tcPr>
          <w:p w14:paraId="0466C90D" w14:textId="77777777" w:rsidR="002222D4" w:rsidRDefault="002A4A68">
            <w:pPr>
              <w:spacing w:before="40" w:after="40"/>
              <w:jc w:val="center"/>
            </w:pPr>
            <w:r>
              <w:t>Temas transversales</w:t>
            </w:r>
          </w:p>
        </w:tc>
      </w:tr>
    </w:tbl>
    <w:p w14:paraId="6CA7783A" w14:textId="77777777" w:rsidR="002222D4" w:rsidRDefault="002222D4">
      <w:pPr>
        <w:jc w:val="both"/>
      </w:pPr>
    </w:p>
    <w:p w14:paraId="6FBC4693" w14:textId="77777777" w:rsidR="002222D4" w:rsidRDefault="002A4A68">
      <w:pPr>
        <w:jc w:val="both"/>
      </w:pPr>
      <w:r>
        <w:t>Respeto al medio ambiente</w:t>
      </w:r>
    </w:p>
    <w:p w14:paraId="24EC58D6" w14:textId="77777777" w:rsidR="002222D4" w:rsidRDefault="002A4A68">
      <w:pPr>
        <w:jc w:val="both"/>
      </w:pPr>
      <w:r>
        <w:t>Educación de respeto a la diversidad de interculturalidad</w:t>
      </w:r>
    </w:p>
    <w:p w14:paraId="1A18BEB8" w14:textId="77777777" w:rsidR="002222D4" w:rsidRDefault="002A4A68">
      <w:pPr>
        <w:jc w:val="both"/>
      </w:pPr>
      <w:r>
        <w:t>Normas de seguridad e higiene</w:t>
      </w:r>
    </w:p>
    <w:p w14:paraId="42595C6E" w14:textId="77777777" w:rsidR="002222D4" w:rsidRDefault="002A4A68">
      <w:pPr>
        <w:jc w:val="both"/>
      </w:pPr>
      <w:r>
        <w:t>Educación de salud laboral</w:t>
      </w:r>
    </w:p>
    <w:p w14:paraId="793BBBA7" w14:textId="77777777" w:rsidR="002222D4" w:rsidRDefault="002A4A68">
      <w:pPr>
        <w:jc w:val="both"/>
        <w:rPr>
          <w:rFonts w:eastAsia="Arial"/>
          <w:b/>
        </w:rPr>
      </w:pPr>
      <w:r>
        <w:rPr>
          <w:rFonts w:eastAsia="Arial"/>
          <w:b/>
        </w:rPr>
        <w:t xml:space="preserve"> </w:t>
      </w:r>
    </w:p>
    <w:p w14:paraId="039AF1C1" w14:textId="77777777" w:rsidR="002222D4" w:rsidRDefault="002222D4">
      <w:pPr>
        <w:widowControl w:val="0"/>
        <w:ind w:left="708"/>
        <w:jc w:val="both"/>
        <w:rPr>
          <w:b/>
        </w:rPr>
      </w:pPr>
    </w:p>
    <w:p w14:paraId="6A3924CB" w14:textId="77777777" w:rsidR="002222D4" w:rsidRDefault="002A4A68">
      <w:pPr>
        <w:widowControl w:val="0"/>
        <w:jc w:val="both"/>
        <w:rPr>
          <w:b/>
        </w:rPr>
      </w:pPr>
      <w:r>
        <w:br w:type="page"/>
      </w:r>
    </w:p>
    <w:p w14:paraId="2D457BFB" w14:textId="77777777" w:rsidR="002222D4" w:rsidRDefault="002222D4">
      <w:pPr>
        <w:jc w:val="both"/>
      </w:pPr>
    </w:p>
    <w:tbl>
      <w:tblPr>
        <w:tblW w:w="9778" w:type="dxa"/>
        <w:tblInd w:w="-75" w:type="dxa"/>
        <w:tblLayout w:type="fixed"/>
        <w:tblCellMar>
          <w:left w:w="70" w:type="dxa"/>
          <w:right w:w="70" w:type="dxa"/>
        </w:tblCellMar>
        <w:tblLook w:val="0000" w:firstRow="0" w:lastRow="0" w:firstColumn="0" w:lastColumn="0" w:noHBand="0" w:noVBand="0"/>
      </w:tblPr>
      <w:tblGrid>
        <w:gridCol w:w="1488"/>
        <w:gridCol w:w="6050"/>
        <w:gridCol w:w="2240"/>
      </w:tblGrid>
      <w:tr w:rsidR="002222D4" w14:paraId="5D63BC5C" w14:textId="77777777">
        <w:trPr>
          <w:trHeight w:val="769"/>
        </w:trPr>
        <w:tc>
          <w:tcPr>
            <w:tcW w:w="1488" w:type="dxa"/>
            <w:tcBorders>
              <w:top w:val="single" w:sz="4" w:space="0" w:color="000000"/>
              <w:left w:val="single" w:sz="4" w:space="0" w:color="000000"/>
              <w:bottom w:val="single" w:sz="4" w:space="0" w:color="000000"/>
              <w:right w:val="single" w:sz="4" w:space="0" w:color="000000"/>
            </w:tcBorders>
            <w:shd w:val="clear" w:color="auto" w:fill="D9D9D9"/>
          </w:tcPr>
          <w:p w14:paraId="5DB205CD" w14:textId="77777777" w:rsidR="002222D4" w:rsidRDefault="002A4A68">
            <w:pPr>
              <w:pStyle w:val="Ttulo6"/>
              <w:spacing w:before="120" w:after="120"/>
              <w:jc w:val="center"/>
              <w:rPr>
                <w:bCs w:val="0"/>
                <w:u w:val="none"/>
              </w:rPr>
            </w:pPr>
            <w:r>
              <w:rPr>
                <w:bCs w:val="0"/>
                <w:u w:val="none"/>
              </w:rPr>
              <w:t xml:space="preserve">UD </w:t>
            </w:r>
            <w:proofErr w:type="spellStart"/>
            <w:r>
              <w:rPr>
                <w:bCs w:val="0"/>
                <w:u w:val="none"/>
              </w:rPr>
              <w:t>Num</w:t>
            </w:r>
            <w:proofErr w:type="spellEnd"/>
            <w:r>
              <w:rPr>
                <w:bCs w:val="0"/>
                <w:u w:val="none"/>
              </w:rPr>
              <w:t xml:space="preserve"> 2</w:t>
            </w:r>
          </w:p>
          <w:p w14:paraId="11957D77" w14:textId="77777777" w:rsidR="002222D4" w:rsidRDefault="002222D4">
            <w:pPr>
              <w:rPr>
                <w:bCs/>
                <w:lang w:val="es-ES_tradnl"/>
              </w:rPr>
            </w:pPr>
          </w:p>
        </w:tc>
        <w:tc>
          <w:tcPr>
            <w:tcW w:w="6050" w:type="dxa"/>
            <w:tcBorders>
              <w:top w:val="single" w:sz="4" w:space="0" w:color="000000"/>
              <w:left w:val="single" w:sz="4" w:space="0" w:color="000000"/>
              <w:bottom w:val="single" w:sz="4" w:space="0" w:color="000000"/>
              <w:right w:val="single" w:sz="4" w:space="0" w:color="000000"/>
            </w:tcBorders>
            <w:shd w:val="clear" w:color="auto" w:fill="D9D9D9"/>
          </w:tcPr>
          <w:p w14:paraId="2EFAF89A" w14:textId="77777777" w:rsidR="002222D4" w:rsidRDefault="002A4A68">
            <w:pPr>
              <w:pStyle w:val="Ttulo6"/>
              <w:spacing w:before="120" w:after="120"/>
              <w:jc w:val="center"/>
              <w:rPr>
                <w:bCs w:val="0"/>
                <w:u w:val="none"/>
              </w:rPr>
            </w:pPr>
            <w:r>
              <w:rPr>
                <w:bCs w:val="0"/>
                <w:u w:val="none"/>
              </w:rPr>
              <w:t>DISEÑO DE REDES DE DATOS Y TELECOMUNICACIONES</w:t>
            </w:r>
          </w:p>
          <w:p w14:paraId="6D1FF286" w14:textId="77777777" w:rsidR="002222D4" w:rsidRDefault="002222D4">
            <w:pPr>
              <w:rPr>
                <w:bCs/>
                <w:lang w:val="es-ES_tradnl"/>
              </w:rPr>
            </w:pPr>
          </w:p>
        </w:tc>
        <w:tc>
          <w:tcPr>
            <w:tcW w:w="2240" w:type="dxa"/>
            <w:tcBorders>
              <w:top w:val="single" w:sz="4" w:space="0" w:color="000000"/>
              <w:left w:val="single" w:sz="4" w:space="0" w:color="000000"/>
              <w:bottom w:val="single" w:sz="4" w:space="0" w:color="000000"/>
              <w:right w:val="single" w:sz="4" w:space="0" w:color="000000"/>
            </w:tcBorders>
            <w:shd w:val="clear" w:color="auto" w:fill="D9D9D9"/>
          </w:tcPr>
          <w:p w14:paraId="7DA802ED" w14:textId="77777777" w:rsidR="002222D4" w:rsidRDefault="002A4A68">
            <w:pPr>
              <w:pStyle w:val="Ttulo6"/>
              <w:spacing w:before="120" w:after="120"/>
              <w:jc w:val="both"/>
              <w:rPr>
                <w:bCs w:val="0"/>
                <w:sz w:val="20"/>
                <w:u w:val="none"/>
              </w:rPr>
            </w:pPr>
            <w:r>
              <w:rPr>
                <w:bCs w:val="0"/>
                <w:sz w:val="20"/>
                <w:u w:val="none"/>
              </w:rPr>
              <w:t>Nº horas previstas</w:t>
            </w:r>
          </w:p>
          <w:p w14:paraId="31852EDE" w14:textId="77777777" w:rsidR="002222D4" w:rsidRDefault="002A4A68">
            <w:pPr>
              <w:rPr>
                <w:bCs/>
                <w:sz w:val="20"/>
                <w:lang w:val="es-ES_tradnl"/>
              </w:rPr>
            </w:pPr>
            <w:r>
              <w:rPr>
                <w:bCs/>
                <w:sz w:val="20"/>
                <w:lang w:val="es-ES_tradnl"/>
              </w:rPr>
              <w:t>30</w:t>
            </w:r>
          </w:p>
        </w:tc>
      </w:tr>
    </w:tbl>
    <w:p w14:paraId="563DFAB9" w14:textId="77777777" w:rsidR="002222D4" w:rsidRDefault="002222D4">
      <w:pPr>
        <w:pStyle w:val="Ttulo6"/>
        <w:jc w:val="both"/>
        <w:rPr>
          <w:b w:val="0"/>
          <w:u w:val="none"/>
        </w:rPr>
      </w:pPr>
    </w:p>
    <w:p w14:paraId="22C87B3A" w14:textId="77777777" w:rsidR="002222D4" w:rsidRDefault="002A4A68">
      <w:pPr>
        <w:pStyle w:val="Ttulo6"/>
        <w:jc w:val="both"/>
      </w:pPr>
      <w:r>
        <w:t>Objetivos:</w:t>
      </w:r>
    </w:p>
    <w:p w14:paraId="002C28C1" w14:textId="77777777" w:rsidR="002222D4" w:rsidRDefault="002222D4">
      <w:pPr>
        <w:jc w:val="both"/>
      </w:pPr>
    </w:p>
    <w:p w14:paraId="39242EEF" w14:textId="77777777" w:rsidR="002222D4" w:rsidRDefault="002A4A68">
      <w:pPr>
        <w:jc w:val="both"/>
        <w:rPr>
          <w:szCs w:val="24"/>
        </w:rPr>
      </w:pPr>
      <w:r>
        <w:rPr>
          <w:szCs w:val="24"/>
        </w:rPr>
        <w:t>Manejar los sistemas de representación de redes más empleados.</w:t>
      </w:r>
    </w:p>
    <w:p w14:paraId="3C2950DB" w14:textId="77777777" w:rsidR="002222D4" w:rsidRDefault="002A4A68">
      <w:pPr>
        <w:jc w:val="both"/>
        <w:rPr>
          <w:szCs w:val="24"/>
        </w:rPr>
      </w:pPr>
      <w:r>
        <w:rPr>
          <w:szCs w:val="24"/>
        </w:rPr>
        <w:t>Ser capaz de seleccionar el mejor medio de interconexión para una infraestructura de red determinada.</w:t>
      </w:r>
    </w:p>
    <w:p w14:paraId="180FB51B" w14:textId="77777777" w:rsidR="002222D4" w:rsidRDefault="002A4A68">
      <w:pPr>
        <w:jc w:val="both"/>
        <w:rPr>
          <w:szCs w:val="24"/>
        </w:rPr>
      </w:pPr>
      <w:r>
        <w:rPr>
          <w:szCs w:val="24"/>
        </w:rPr>
        <w:t>Conocer las características de los subsistemas de equipos.</w:t>
      </w:r>
    </w:p>
    <w:p w14:paraId="2DA39497" w14:textId="77777777" w:rsidR="002222D4" w:rsidRDefault="002A4A68">
      <w:pPr>
        <w:jc w:val="both"/>
        <w:rPr>
          <w:szCs w:val="24"/>
        </w:rPr>
      </w:pPr>
      <w:r>
        <w:rPr>
          <w:szCs w:val="24"/>
        </w:rPr>
        <w:t>Ubicar y dimensionar correctamente los elementos básicos de una red de cableado estructurado.</w:t>
      </w:r>
    </w:p>
    <w:p w14:paraId="77883F24" w14:textId="77777777" w:rsidR="002222D4" w:rsidRDefault="002222D4">
      <w:pPr>
        <w:pStyle w:val="Ttulo6"/>
        <w:jc w:val="both"/>
      </w:pPr>
    </w:p>
    <w:p w14:paraId="40EB438F" w14:textId="77777777" w:rsidR="002222D4" w:rsidRDefault="002A4A68">
      <w:pPr>
        <w:pStyle w:val="Ttulo6"/>
        <w:jc w:val="both"/>
      </w:pPr>
      <w:r>
        <w:t>Contenidos</w:t>
      </w:r>
      <w:r>
        <w:rPr>
          <w:u w:val="none"/>
        </w:rPr>
        <w:t>:</w:t>
      </w:r>
      <w:r>
        <w:rPr>
          <w:b w:val="0"/>
          <w:u w:val="none"/>
        </w:rPr>
        <w:t xml:space="preserve"> </w:t>
      </w:r>
    </w:p>
    <w:p w14:paraId="1C8BABFA" w14:textId="77777777" w:rsidR="002222D4" w:rsidRDefault="002222D4">
      <w:pPr>
        <w:rPr>
          <w:b/>
          <w:lang w:val="es-ES_tradnl"/>
        </w:rPr>
      </w:pPr>
    </w:p>
    <w:p w14:paraId="3551664B" w14:textId="77777777" w:rsidR="002222D4" w:rsidRDefault="002A4A68">
      <w:pPr>
        <w:rPr>
          <w:lang w:val="es-ES_tradnl"/>
        </w:rPr>
      </w:pPr>
      <w:r>
        <w:rPr>
          <w:lang w:val="es-ES_tradnl"/>
        </w:rPr>
        <w:t>Representación gráfica de redes</w:t>
      </w:r>
    </w:p>
    <w:p w14:paraId="0ECE283C" w14:textId="77777777" w:rsidR="002222D4" w:rsidRDefault="002A4A68">
      <w:pPr>
        <w:rPr>
          <w:lang w:val="es-ES_tradnl"/>
        </w:rPr>
      </w:pPr>
      <w:r>
        <w:rPr>
          <w:lang w:val="es-ES_tradnl"/>
        </w:rPr>
        <w:t xml:space="preserve">        ◦ Representación gráfica en planos</w:t>
      </w:r>
    </w:p>
    <w:p w14:paraId="15EA493C" w14:textId="77777777" w:rsidR="002222D4" w:rsidRDefault="002A4A68">
      <w:pPr>
        <w:rPr>
          <w:lang w:val="es-ES_tradnl"/>
        </w:rPr>
      </w:pPr>
      <w:r>
        <w:rPr>
          <w:lang w:val="es-ES_tradnl"/>
        </w:rPr>
        <w:t xml:space="preserve">        ◦ Representación de los armarios de distribución.</w:t>
      </w:r>
    </w:p>
    <w:p w14:paraId="5808488E" w14:textId="77777777" w:rsidR="002222D4" w:rsidRDefault="002A4A68">
      <w:pPr>
        <w:rPr>
          <w:lang w:val="es-ES_tradnl"/>
        </w:rPr>
      </w:pPr>
      <w:r>
        <w:rPr>
          <w:lang w:val="es-ES_tradnl"/>
        </w:rPr>
        <w:t xml:space="preserve">        ◦ Representación simbólica de la red</w:t>
      </w:r>
    </w:p>
    <w:p w14:paraId="50D44D8C" w14:textId="77777777" w:rsidR="002222D4" w:rsidRDefault="002A4A68">
      <w:pPr>
        <w:rPr>
          <w:lang w:val="es-ES_tradnl"/>
        </w:rPr>
      </w:pPr>
      <w:r>
        <w:rPr>
          <w:lang w:val="es-ES_tradnl"/>
        </w:rPr>
        <w:t>Elección de medios</w:t>
      </w:r>
    </w:p>
    <w:p w14:paraId="7BAFC527" w14:textId="77777777" w:rsidR="002222D4" w:rsidRDefault="002A4A68">
      <w:pPr>
        <w:rPr>
          <w:lang w:val="es-ES_tradnl"/>
        </w:rPr>
      </w:pPr>
      <w:r>
        <w:rPr>
          <w:lang w:val="es-ES_tradnl"/>
        </w:rPr>
        <w:t>Los subsistemas de equipos</w:t>
      </w:r>
    </w:p>
    <w:p w14:paraId="212B6C72" w14:textId="77777777" w:rsidR="002222D4" w:rsidRDefault="002A4A68">
      <w:pPr>
        <w:rPr>
          <w:lang w:val="es-ES_tradnl"/>
        </w:rPr>
      </w:pPr>
      <w:r>
        <w:rPr>
          <w:lang w:val="es-ES_tradnl"/>
        </w:rPr>
        <w:t xml:space="preserve">        ◦ Subsistemas de equipos de voz</w:t>
      </w:r>
    </w:p>
    <w:p w14:paraId="19EC0DE2" w14:textId="77777777" w:rsidR="002222D4" w:rsidRDefault="002A4A68">
      <w:pPr>
        <w:rPr>
          <w:lang w:val="es-ES_tradnl"/>
        </w:rPr>
      </w:pPr>
      <w:r>
        <w:rPr>
          <w:lang w:val="es-ES_tradnl"/>
        </w:rPr>
        <w:t xml:space="preserve">        ◦ Subsistemas de equipos de datos</w:t>
      </w:r>
    </w:p>
    <w:p w14:paraId="0FDD60FC" w14:textId="77777777" w:rsidR="002222D4" w:rsidRDefault="002A4A68">
      <w:pPr>
        <w:rPr>
          <w:lang w:val="es-ES_tradnl"/>
        </w:rPr>
      </w:pPr>
      <w:r>
        <w:rPr>
          <w:lang w:val="es-ES_tradnl"/>
        </w:rPr>
        <w:t>Ubicación y dimensionado</w:t>
      </w:r>
    </w:p>
    <w:p w14:paraId="3ADE5AC5" w14:textId="77777777" w:rsidR="002222D4" w:rsidRDefault="002A4A68">
      <w:pPr>
        <w:rPr>
          <w:lang w:val="es-ES_tradnl"/>
        </w:rPr>
      </w:pPr>
      <w:r>
        <w:rPr>
          <w:lang w:val="es-ES_tradnl"/>
        </w:rPr>
        <w:t xml:space="preserve">        ◦ Ubicación de los distribuidores</w:t>
      </w:r>
    </w:p>
    <w:p w14:paraId="7F4D0C62" w14:textId="77777777" w:rsidR="002222D4" w:rsidRDefault="002A4A68">
      <w:pPr>
        <w:rPr>
          <w:lang w:val="es-ES_tradnl"/>
        </w:rPr>
      </w:pPr>
      <w:r>
        <w:rPr>
          <w:lang w:val="es-ES_tradnl"/>
        </w:rPr>
        <w:t xml:space="preserve">        ◦ Dimensionado de los distribuidores</w:t>
      </w:r>
    </w:p>
    <w:p w14:paraId="49E0FD1E" w14:textId="77777777" w:rsidR="002222D4" w:rsidRDefault="002222D4">
      <w:pPr>
        <w:rPr>
          <w:lang w:val="es-ES_tradnl"/>
        </w:rPr>
      </w:pPr>
    </w:p>
    <w:p w14:paraId="575B48EE" w14:textId="77777777" w:rsidR="002222D4" w:rsidRDefault="002222D4">
      <w:pPr>
        <w:rPr>
          <w:lang w:val="es-ES_tradnl"/>
        </w:rPr>
      </w:pPr>
    </w:p>
    <w:p w14:paraId="6409B4EA" w14:textId="77777777" w:rsidR="002222D4" w:rsidRDefault="002A4A68">
      <w:pPr>
        <w:rPr>
          <w:b/>
          <w:u w:val="single"/>
        </w:rPr>
      </w:pPr>
      <w:r>
        <w:rPr>
          <w:b/>
          <w:u w:val="single"/>
        </w:rPr>
        <w:t>Actividades concretas a realizar:</w:t>
      </w:r>
    </w:p>
    <w:p w14:paraId="636E68C5" w14:textId="77777777" w:rsidR="002222D4" w:rsidRDefault="002222D4">
      <w:pPr>
        <w:rPr>
          <w:b/>
          <w:u w:val="single"/>
          <w:lang w:val="es-ES_tradnl"/>
        </w:rPr>
      </w:pPr>
    </w:p>
    <w:tbl>
      <w:tblPr>
        <w:tblW w:w="9854" w:type="dxa"/>
        <w:tblInd w:w="-113" w:type="dxa"/>
        <w:tblLayout w:type="fixed"/>
        <w:tblLook w:val="0000" w:firstRow="0" w:lastRow="0" w:firstColumn="0" w:lastColumn="0" w:noHBand="0" w:noVBand="0"/>
      </w:tblPr>
      <w:tblGrid>
        <w:gridCol w:w="6088"/>
        <w:gridCol w:w="1867"/>
        <w:gridCol w:w="1899"/>
      </w:tblGrid>
      <w:tr w:rsidR="002222D4" w14:paraId="1AFE94AA" w14:textId="77777777">
        <w:tc>
          <w:tcPr>
            <w:tcW w:w="6088" w:type="dxa"/>
            <w:tcBorders>
              <w:top w:val="single" w:sz="4" w:space="0" w:color="000000"/>
              <w:left w:val="single" w:sz="4" w:space="0" w:color="000000"/>
              <w:bottom w:val="single" w:sz="4" w:space="0" w:color="000000"/>
              <w:right w:val="single" w:sz="4" w:space="0" w:color="000000"/>
            </w:tcBorders>
            <w:vAlign w:val="center"/>
          </w:tcPr>
          <w:p w14:paraId="1DB63FC2" w14:textId="77777777" w:rsidR="002222D4" w:rsidRDefault="002A4A68">
            <w:pPr>
              <w:pStyle w:val="Ttulo6"/>
              <w:jc w:val="center"/>
              <w:rPr>
                <w:sz w:val="22"/>
                <w:szCs w:val="22"/>
              </w:rPr>
            </w:pPr>
            <w:r>
              <w:rPr>
                <w:sz w:val="22"/>
                <w:szCs w:val="22"/>
              </w:rPr>
              <w:t>Actividades</w:t>
            </w:r>
          </w:p>
        </w:tc>
        <w:tc>
          <w:tcPr>
            <w:tcW w:w="1867" w:type="dxa"/>
            <w:tcBorders>
              <w:top w:val="single" w:sz="4" w:space="0" w:color="000000"/>
              <w:left w:val="single" w:sz="4" w:space="0" w:color="000000"/>
              <w:bottom w:val="single" w:sz="4" w:space="0" w:color="000000"/>
              <w:right w:val="single" w:sz="4" w:space="0" w:color="000000"/>
            </w:tcBorders>
            <w:vAlign w:val="center"/>
          </w:tcPr>
          <w:p w14:paraId="73B8C86B" w14:textId="77777777" w:rsidR="002222D4" w:rsidRDefault="002A4A68">
            <w:pPr>
              <w:pStyle w:val="Ttulo6"/>
              <w:ind w:firstLine="9"/>
              <w:jc w:val="center"/>
              <w:rPr>
                <w:sz w:val="22"/>
                <w:szCs w:val="22"/>
              </w:rPr>
            </w:pPr>
            <w:r>
              <w:rPr>
                <w:sz w:val="22"/>
                <w:szCs w:val="22"/>
              </w:rPr>
              <w:t xml:space="preserve">Objetivos </w:t>
            </w:r>
          </w:p>
          <w:p w14:paraId="12EDB400" w14:textId="77777777" w:rsidR="002222D4" w:rsidRDefault="002A4A68">
            <w:pPr>
              <w:pStyle w:val="Ttulo6"/>
              <w:ind w:firstLine="9"/>
              <w:jc w:val="center"/>
              <w:rPr>
                <w:sz w:val="22"/>
                <w:szCs w:val="22"/>
              </w:rPr>
            </w:pPr>
            <w:r>
              <w:rPr>
                <w:sz w:val="22"/>
                <w:szCs w:val="22"/>
              </w:rPr>
              <w:t xml:space="preserve">generales </w:t>
            </w:r>
          </w:p>
          <w:p w14:paraId="441F12AE" w14:textId="77777777" w:rsidR="002222D4" w:rsidRDefault="002A4A68">
            <w:pPr>
              <w:pStyle w:val="Ttulo6"/>
              <w:ind w:firstLine="9"/>
              <w:jc w:val="center"/>
              <w:rPr>
                <w:sz w:val="22"/>
                <w:szCs w:val="22"/>
              </w:rPr>
            </w:pPr>
            <w:r>
              <w:rPr>
                <w:sz w:val="22"/>
                <w:szCs w:val="22"/>
              </w:rPr>
              <w:t>trabajados</w:t>
            </w:r>
          </w:p>
        </w:tc>
        <w:tc>
          <w:tcPr>
            <w:tcW w:w="1899" w:type="dxa"/>
            <w:tcBorders>
              <w:top w:val="single" w:sz="4" w:space="0" w:color="000000"/>
              <w:left w:val="single" w:sz="4" w:space="0" w:color="000000"/>
              <w:bottom w:val="single" w:sz="4" w:space="0" w:color="000000"/>
              <w:right w:val="single" w:sz="4" w:space="0" w:color="000000"/>
            </w:tcBorders>
            <w:vAlign w:val="center"/>
          </w:tcPr>
          <w:p w14:paraId="771C7D44" w14:textId="77777777" w:rsidR="002222D4" w:rsidRDefault="002A4A68">
            <w:pPr>
              <w:pStyle w:val="Ttulo6"/>
              <w:jc w:val="center"/>
              <w:rPr>
                <w:sz w:val="22"/>
                <w:szCs w:val="22"/>
              </w:rPr>
            </w:pPr>
            <w:r>
              <w:rPr>
                <w:sz w:val="22"/>
                <w:szCs w:val="22"/>
              </w:rPr>
              <w:t>Competencias asociadas</w:t>
            </w:r>
          </w:p>
        </w:tc>
      </w:tr>
      <w:tr w:rsidR="002222D4" w14:paraId="3E6DB97A" w14:textId="77777777">
        <w:tc>
          <w:tcPr>
            <w:tcW w:w="6088" w:type="dxa"/>
            <w:tcBorders>
              <w:top w:val="single" w:sz="4" w:space="0" w:color="000000"/>
              <w:left w:val="single" w:sz="4" w:space="0" w:color="000000"/>
              <w:bottom w:val="single" w:sz="4" w:space="0" w:color="000000"/>
              <w:right w:val="single" w:sz="4" w:space="0" w:color="000000"/>
            </w:tcBorders>
          </w:tcPr>
          <w:p w14:paraId="3399F415" w14:textId="77777777" w:rsidR="002222D4" w:rsidRDefault="002A4A68">
            <w:pPr>
              <w:pStyle w:val="Ttulo6"/>
              <w:jc w:val="both"/>
              <w:rPr>
                <w:b w:val="0"/>
                <w:color w:val="000000"/>
                <w:sz w:val="22"/>
                <w:szCs w:val="22"/>
                <w:u w:val="none"/>
              </w:rPr>
            </w:pPr>
            <w:r>
              <w:rPr>
                <w:b w:val="0"/>
                <w:color w:val="000000"/>
                <w:sz w:val="22"/>
                <w:szCs w:val="22"/>
                <w:u w:val="none"/>
              </w:rPr>
              <w:t>1. Realizar prueba escrita</w:t>
            </w:r>
          </w:p>
        </w:tc>
        <w:tc>
          <w:tcPr>
            <w:tcW w:w="1867" w:type="dxa"/>
            <w:tcBorders>
              <w:top w:val="single" w:sz="4" w:space="0" w:color="000000"/>
              <w:left w:val="single" w:sz="4" w:space="0" w:color="000000"/>
              <w:bottom w:val="single" w:sz="4" w:space="0" w:color="000000"/>
              <w:right w:val="single" w:sz="4" w:space="0" w:color="000000"/>
            </w:tcBorders>
          </w:tcPr>
          <w:p w14:paraId="3435978E"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0703F8D5"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75562667" w14:textId="77777777">
        <w:tc>
          <w:tcPr>
            <w:tcW w:w="6088" w:type="dxa"/>
            <w:tcBorders>
              <w:top w:val="single" w:sz="4" w:space="0" w:color="000000"/>
              <w:left w:val="single" w:sz="4" w:space="0" w:color="000000"/>
              <w:bottom w:val="single" w:sz="4" w:space="0" w:color="000000"/>
              <w:right w:val="single" w:sz="4" w:space="0" w:color="000000"/>
            </w:tcBorders>
          </w:tcPr>
          <w:p w14:paraId="12715CB5" w14:textId="77777777" w:rsidR="002222D4" w:rsidRDefault="002A4A68">
            <w:pPr>
              <w:pStyle w:val="Ttulo6"/>
              <w:jc w:val="both"/>
              <w:rPr>
                <w:b w:val="0"/>
                <w:color w:val="000000"/>
                <w:sz w:val="22"/>
                <w:szCs w:val="22"/>
                <w:u w:val="none"/>
              </w:rPr>
            </w:pPr>
            <w:r>
              <w:rPr>
                <w:b w:val="0"/>
                <w:color w:val="000000"/>
                <w:sz w:val="22"/>
                <w:szCs w:val="22"/>
                <w:u w:val="none"/>
              </w:rPr>
              <w:t>2. Resolver ejercicios de desarrollo</w:t>
            </w:r>
          </w:p>
        </w:tc>
        <w:tc>
          <w:tcPr>
            <w:tcW w:w="1867" w:type="dxa"/>
            <w:tcBorders>
              <w:top w:val="single" w:sz="4" w:space="0" w:color="000000"/>
              <w:left w:val="single" w:sz="4" w:space="0" w:color="000000"/>
              <w:bottom w:val="single" w:sz="4" w:space="0" w:color="000000"/>
              <w:right w:val="single" w:sz="4" w:space="0" w:color="000000"/>
            </w:tcBorders>
          </w:tcPr>
          <w:p w14:paraId="21FE4800"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331CDCFA"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1D7060F9" w14:textId="77777777">
        <w:tc>
          <w:tcPr>
            <w:tcW w:w="6088" w:type="dxa"/>
            <w:tcBorders>
              <w:top w:val="single" w:sz="4" w:space="0" w:color="000000"/>
              <w:left w:val="single" w:sz="4" w:space="0" w:color="000000"/>
              <w:bottom w:val="single" w:sz="4" w:space="0" w:color="000000"/>
              <w:right w:val="single" w:sz="4" w:space="0" w:color="000000"/>
            </w:tcBorders>
          </w:tcPr>
          <w:p w14:paraId="050C377B" w14:textId="77777777" w:rsidR="002222D4" w:rsidRDefault="002A4A68">
            <w:pPr>
              <w:pStyle w:val="Ttulo6"/>
              <w:rPr>
                <w:b w:val="0"/>
                <w:color w:val="000000"/>
                <w:sz w:val="22"/>
                <w:szCs w:val="22"/>
                <w:u w:val="none"/>
              </w:rPr>
            </w:pPr>
            <w:r>
              <w:rPr>
                <w:b w:val="0"/>
                <w:color w:val="000000"/>
                <w:sz w:val="22"/>
                <w:szCs w:val="22"/>
                <w:u w:val="none"/>
              </w:rPr>
              <w:t>3. Resolver ejercicios tipo test</w:t>
            </w:r>
          </w:p>
        </w:tc>
        <w:tc>
          <w:tcPr>
            <w:tcW w:w="1867" w:type="dxa"/>
            <w:tcBorders>
              <w:top w:val="single" w:sz="4" w:space="0" w:color="000000"/>
              <w:left w:val="single" w:sz="4" w:space="0" w:color="000000"/>
              <w:bottom w:val="single" w:sz="4" w:space="0" w:color="000000"/>
              <w:right w:val="single" w:sz="4" w:space="0" w:color="000000"/>
            </w:tcBorders>
          </w:tcPr>
          <w:p w14:paraId="40B9191D"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1805468D"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418788C8" w14:textId="77777777">
        <w:tc>
          <w:tcPr>
            <w:tcW w:w="6088" w:type="dxa"/>
            <w:tcBorders>
              <w:top w:val="single" w:sz="4" w:space="0" w:color="000000"/>
              <w:left w:val="single" w:sz="4" w:space="0" w:color="000000"/>
              <w:bottom w:val="single" w:sz="4" w:space="0" w:color="000000"/>
              <w:right w:val="single" w:sz="4" w:space="0" w:color="000000"/>
            </w:tcBorders>
          </w:tcPr>
          <w:p w14:paraId="7B44EA73" w14:textId="77777777" w:rsidR="002222D4" w:rsidRDefault="002A4A68">
            <w:pPr>
              <w:pStyle w:val="Ttulo6"/>
              <w:snapToGrid w:val="0"/>
              <w:rPr>
                <w:b w:val="0"/>
                <w:color w:val="000000"/>
                <w:sz w:val="22"/>
                <w:szCs w:val="22"/>
                <w:u w:val="none"/>
              </w:rPr>
            </w:pPr>
            <w:r>
              <w:rPr>
                <w:b w:val="0"/>
                <w:color w:val="000000"/>
                <w:sz w:val="22"/>
                <w:szCs w:val="22"/>
                <w:u w:val="none"/>
              </w:rPr>
              <w:t>4. Realizar prácticas</w:t>
            </w:r>
          </w:p>
        </w:tc>
        <w:tc>
          <w:tcPr>
            <w:tcW w:w="1867" w:type="dxa"/>
            <w:tcBorders>
              <w:top w:val="single" w:sz="4" w:space="0" w:color="000000"/>
              <w:left w:val="single" w:sz="4" w:space="0" w:color="000000"/>
              <w:bottom w:val="single" w:sz="4" w:space="0" w:color="000000"/>
              <w:right w:val="single" w:sz="4" w:space="0" w:color="000000"/>
            </w:tcBorders>
          </w:tcPr>
          <w:p w14:paraId="1DE32E3F"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2F71F317"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4227A83A" w14:textId="77777777">
        <w:tc>
          <w:tcPr>
            <w:tcW w:w="6088" w:type="dxa"/>
            <w:tcBorders>
              <w:left w:val="single" w:sz="4" w:space="0" w:color="000000"/>
              <w:bottom w:val="single" w:sz="4" w:space="0" w:color="000000"/>
              <w:right w:val="single" w:sz="4" w:space="0" w:color="000000"/>
            </w:tcBorders>
          </w:tcPr>
          <w:p w14:paraId="079728D1" w14:textId="77777777" w:rsidR="002222D4" w:rsidRDefault="002A4A68">
            <w:pPr>
              <w:pStyle w:val="Ttulo6"/>
              <w:snapToGrid w:val="0"/>
              <w:rPr>
                <w:b w:val="0"/>
                <w:color w:val="000000"/>
                <w:sz w:val="22"/>
                <w:szCs w:val="22"/>
                <w:u w:val="none"/>
              </w:rPr>
            </w:pPr>
            <w:r>
              <w:rPr>
                <w:b w:val="0"/>
                <w:color w:val="000000"/>
                <w:sz w:val="22"/>
                <w:szCs w:val="22"/>
                <w:u w:val="none"/>
              </w:rPr>
              <w:t>5. Realizar memoria de prácticas</w:t>
            </w:r>
          </w:p>
        </w:tc>
        <w:tc>
          <w:tcPr>
            <w:tcW w:w="1867" w:type="dxa"/>
            <w:tcBorders>
              <w:left w:val="single" w:sz="4" w:space="0" w:color="000000"/>
              <w:bottom w:val="single" w:sz="4" w:space="0" w:color="000000"/>
              <w:right w:val="single" w:sz="4" w:space="0" w:color="000000"/>
            </w:tcBorders>
          </w:tcPr>
          <w:p w14:paraId="4D058A54"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left w:val="single" w:sz="4" w:space="0" w:color="000000"/>
              <w:bottom w:val="single" w:sz="4" w:space="0" w:color="000000"/>
              <w:right w:val="single" w:sz="4" w:space="0" w:color="000000"/>
            </w:tcBorders>
          </w:tcPr>
          <w:p w14:paraId="68989F64"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0871C0FA" w14:textId="77777777">
        <w:tc>
          <w:tcPr>
            <w:tcW w:w="6088" w:type="dxa"/>
            <w:tcBorders>
              <w:left w:val="single" w:sz="4" w:space="0" w:color="000000"/>
              <w:bottom w:val="single" w:sz="4" w:space="0" w:color="000000"/>
              <w:right w:val="single" w:sz="4" w:space="0" w:color="000000"/>
            </w:tcBorders>
          </w:tcPr>
          <w:p w14:paraId="066D9E4D" w14:textId="77777777" w:rsidR="002222D4" w:rsidRDefault="002A4A68">
            <w:pPr>
              <w:pStyle w:val="Ttulo6"/>
              <w:snapToGrid w:val="0"/>
              <w:rPr>
                <w:b w:val="0"/>
                <w:color w:val="000000"/>
                <w:sz w:val="22"/>
                <w:szCs w:val="22"/>
                <w:u w:val="none"/>
              </w:rPr>
            </w:pPr>
            <w:r>
              <w:rPr>
                <w:b w:val="0"/>
                <w:color w:val="000000"/>
                <w:sz w:val="22"/>
                <w:szCs w:val="22"/>
                <w:u w:val="none"/>
              </w:rPr>
              <w:t>6. Resumen del tema</w:t>
            </w:r>
          </w:p>
        </w:tc>
        <w:tc>
          <w:tcPr>
            <w:tcW w:w="1867" w:type="dxa"/>
            <w:tcBorders>
              <w:left w:val="single" w:sz="4" w:space="0" w:color="000000"/>
              <w:bottom w:val="single" w:sz="4" w:space="0" w:color="000000"/>
              <w:right w:val="single" w:sz="4" w:space="0" w:color="000000"/>
            </w:tcBorders>
          </w:tcPr>
          <w:p w14:paraId="365EB2A9"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left w:val="single" w:sz="4" w:space="0" w:color="000000"/>
              <w:bottom w:val="single" w:sz="4" w:space="0" w:color="000000"/>
              <w:right w:val="single" w:sz="4" w:space="0" w:color="000000"/>
            </w:tcBorders>
          </w:tcPr>
          <w:p w14:paraId="69F8CA32"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bl>
    <w:p w14:paraId="0F04DE03" w14:textId="77777777" w:rsidR="002222D4" w:rsidRDefault="002222D4">
      <w:pPr>
        <w:pStyle w:val="Textonotapie"/>
        <w:tabs>
          <w:tab w:val="clear" w:pos="560"/>
          <w:tab w:val="clear" w:pos="680"/>
        </w:tabs>
        <w:spacing w:after="0" w:line="240" w:lineRule="auto"/>
        <w:rPr>
          <w:rFonts w:ascii="Arial" w:hAnsi="Arial" w:cs="Arial"/>
          <w:spacing w:val="0"/>
          <w:lang w:val="es-ES"/>
        </w:rPr>
      </w:pPr>
    </w:p>
    <w:p w14:paraId="48C5CC7E" w14:textId="77777777" w:rsidR="002222D4" w:rsidRDefault="002A4A68">
      <w:pPr>
        <w:pStyle w:val="Ttulo6"/>
        <w:jc w:val="both"/>
      </w:pPr>
      <w:r>
        <w:t>Criterios de evaluación</w:t>
      </w:r>
      <w:r>
        <w:rPr>
          <w:u w:val="none"/>
        </w:rPr>
        <w:t>:</w:t>
      </w:r>
    </w:p>
    <w:p w14:paraId="6742C87A" w14:textId="77777777" w:rsidR="002222D4" w:rsidRDefault="002222D4">
      <w:pPr>
        <w:rPr>
          <w:lang w:val="es-ES_tradnl"/>
        </w:rPr>
      </w:pPr>
    </w:p>
    <w:tbl>
      <w:tblPr>
        <w:tblW w:w="9854" w:type="dxa"/>
        <w:tblInd w:w="-113" w:type="dxa"/>
        <w:tblLayout w:type="fixed"/>
        <w:tblLook w:val="0000" w:firstRow="0" w:lastRow="0" w:firstColumn="0" w:lastColumn="0" w:noHBand="0" w:noVBand="0"/>
      </w:tblPr>
      <w:tblGrid>
        <w:gridCol w:w="1537"/>
        <w:gridCol w:w="1698"/>
        <w:gridCol w:w="1778"/>
        <w:gridCol w:w="2486"/>
        <w:gridCol w:w="2355"/>
      </w:tblGrid>
      <w:tr w:rsidR="002222D4" w14:paraId="12BB0761" w14:textId="77777777">
        <w:tc>
          <w:tcPr>
            <w:tcW w:w="1537" w:type="dxa"/>
            <w:tcBorders>
              <w:top w:val="single" w:sz="4" w:space="0" w:color="000000"/>
              <w:left w:val="single" w:sz="4" w:space="0" w:color="000000"/>
              <w:bottom w:val="single" w:sz="4" w:space="0" w:color="000000"/>
              <w:right w:val="single" w:sz="4" w:space="0" w:color="000000"/>
            </w:tcBorders>
          </w:tcPr>
          <w:p w14:paraId="0811CDD6"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Resultado de aprendizaje</w:t>
            </w:r>
          </w:p>
        </w:tc>
        <w:tc>
          <w:tcPr>
            <w:tcW w:w="1698" w:type="dxa"/>
            <w:tcBorders>
              <w:top w:val="single" w:sz="4" w:space="0" w:color="000000"/>
              <w:left w:val="single" w:sz="4" w:space="0" w:color="000000"/>
              <w:bottom w:val="single" w:sz="4" w:space="0" w:color="000000"/>
              <w:right w:val="single" w:sz="4" w:space="0" w:color="000000"/>
            </w:tcBorders>
          </w:tcPr>
          <w:p w14:paraId="2E12323B"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Criterios de evaluación</w:t>
            </w:r>
          </w:p>
        </w:tc>
        <w:tc>
          <w:tcPr>
            <w:tcW w:w="1778" w:type="dxa"/>
            <w:tcBorders>
              <w:top w:val="single" w:sz="4" w:space="0" w:color="000000"/>
              <w:left w:val="single" w:sz="4" w:space="0" w:color="000000"/>
              <w:bottom w:val="single" w:sz="4" w:space="0" w:color="000000"/>
              <w:right w:val="single" w:sz="4" w:space="0" w:color="000000"/>
            </w:tcBorders>
          </w:tcPr>
          <w:p w14:paraId="0B1DD0B6"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Actividades </w:t>
            </w:r>
          </w:p>
        </w:tc>
        <w:tc>
          <w:tcPr>
            <w:tcW w:w="2486" w:type="dxa"/>
            <w:tcBorders>
              <w:top w:val="single" w:sz="4" w:space="0" w:color="000000"/>
              <w:left w:val="single" w:sz="4" w:space="0" w:color="000000"/>
              <w:bottom w:val="single" w:sz="4" w:space="0" w:color="000000"/>
              <w:right w:val="single" w:sz="4" w:space="0" w:color="000000"/>
            </w:tcBorders>
          </w:tcPr>
          <w:p w14:paraId="11DC9057"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Instrumento de evaluación</w:t>
            </w:r>
          </w:p>
        </w:tc>
        <w:tc>
          <w:tcPr>
            <w:tcW w:w="2355" w:type="dxa"/>
            <w:tcBorders>
              <w:top w:val="single" w:sz="4" w:space="0" w:color="000000"/>
              <w:left w:val="single" w:sz="4" w:space="0" w:color="000000"/>
              <w:bottom w:val="single" w:sz="4" w:space="0" w:color="000000"/>
              <w:right w:val="single" w:sz="4" w:space="0" w:color="000000"/>
            </w:tcBorders>
          </w:tcPr>
          <w:p w14:paraId="559A1240"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Técnicas </w:t>
            </w:r>
          </w:p>
        </w:tc>
      </w:tr>
      <w:tr w:rsidR="002222D4" w14:paraId="7B225D79" w14:textId="77777777">
        <w:tc>
          <w:tcPr>
            <w:tcW w:w="1537" w:type="dxa"/>
            <w:tcBorders>
              <w:top w:val="single" w:sz="4" w:space="0" w:color="000000"/>
              <w:left w:val="single" w:sz="4" w:space="0" w:color="000000"/>
              <w:bottom w:val="single" w:sz="4" w:space="0" w:color="000000"/>
              <w:right w:val="single" w:sz="4" w:space="0" w:color="000000"/>
            </w:tcBorders>
          </w:tcPr>
          <w:p w14:paraId="2C16DDD2" w14:textId="77777777" w:rsidR="002222D4" w:rsidRDefault="002A4A68">
            <w:pPr>
              <w:pStyle w:val="Contenidodelatabla"/>
            </w:pPr>
            <w:r>
              <w:t xml:space="preserve">RA2. Monta canalizaciones, soportes y armarios en redes de </w:t>
            </w:r>
            <w:r>
              <w:lastRenderedPageBreak/>
              <w:t>transmisión de voz y datos, identificando los elementos en el plano de la instalación y aplicando técnicas de montaje.</w:t>
            </w:r>
          </w:p>
        </w:tc>
        <w:tc>
          <w:tcPr>
            <w:tcW w:w="1698" w:type="dxa"/>
            <w:tcBorders>
              <w:top w:val="single" w:sz="4" w:space="0" w:color="000000"/>
              <w:left w:val="single" w:sz="4" w:space="0" w:color="000000"/>
              <w:bottom w:val="single" w:sz="4" w:space="0" w:color="000000"/>
              <w:right w:val="single" w:sz="4" w:space="0" w:color="000000"/>
            </w:tcBorders>
          </w:tcPr>
          <w:p w14:paraId="04488301" w14:textId="77777777" w:rsidR="002222D4" w:rsidRDefault="002A4A68">
            <w:pPr>
              <w:pStyle w:val="Contenidodelatabla"/>
              <w:jc w:val="both"/>
            </w:pPr>
            <w:r>
              <w:lastRenderedPageBreak/>
              <w:t xml:space="preserve">RA2. a) </w:t>
            </w:r>
          </w:p>
          <w:p w14:paraId="6CD67C4D" w14:textId="77777777" w:rsidR="002222D4" w:rsidRDefault="002A4A68">
            <w:pPr>
              <w:pStyle w:val="Contenidodelatabla"/>
              <w:jc w:val="both"/>
            </w:pPr>
            <w:r>
              <w:t xml:space="preserve">RA2. b) </w:t>
            </w:r>
          </w:p>
          <w:p w14:paraId="7B6B85FD" w14:textId="77777777" w:rsidR="002222D4" w:rsidRDefault="002A4A68">
            <w:pPr>
              <w:pStyle w:val="Contenidodelatabla"/>
              <w:jc w:val="both"/>
            </w:pPr>
            <w:r>
              <w:t xml:space="preserve">RA2. c) </w:t>
            </w:r>
          </w:p>
          <w:p w14:paraId="67002A07" w14:textId="77777777" w:rsidR="002222D4" w:rsidRDefault="002A4A68">
            <w:pPr>
              <w:pStyle w:val="Contenidodelatabla"/>
              <w:jc w:val="both"/>
            </w:pPr>
            <w:r>
              <w:t xml:space="preserve">RA2. d) </w:t>
            </w:r>
          </w:p>
          <w:p w14:paraId="0C5936C6" w14:textId="77777777" w:rsidR="002222D4" w:rsidRDefault="002A4A68">
            <w:pPr>
              <w:pStyle w:val="Contenidodelatabla"/>
              <w:jc w:val="both"/>
            </w:pPr>
            <w:r>
              <w:t xml:space="preserve">RA2. e) </w:t>
            </w:r>
          </w:p>
          <w:p w14:paraId="5596F071" w14:textId="77777777" w:rsidR="002222D4" w:rsidRDefault="002A4A68">
            <w:pPr>
              <w:pStyle w:val="Contenidodelatabla"/>
              <w:jc w:val="both"/>
            </w:pPr>
            <w:r>
              <w:t>RA2. f)</w:t>
            </w:r>
          </w:p>
          <w:p w14:paraId="1A9306D4" w14:textId="77777777" w:rsidR="002222D4" w:rsidRDefault="002A4A68">
            <w:pPr>
              <w:pStyle w:val="Contenidodelatabla"/>
              <w:jc w:val="both"/>
            </w:pPr>
            <w:r>
              <w:lastRenderedPageBreak/>
              <w:t>RA2. g)</w:t>
            </w:r>
          </w:p>
          <w:p w14:paraId="1579BC73" w14:textId="77777777" w:rsidR="002222D4" w:rsidRDefault="002A4A68">
            <w:pPr>
              <w:pStyle w:val="Contenidodelatabla"/>
              <w:jc w:val="both"/>
            </w:pPr>
            <w:r>
              <w:t xml:space="preserve">RA2. h) </w:t>
            </w:r>
          </w:p>
        </w:tc>
        <w:tc>
          <w:tcPr>
            <w:tcW w:w="1778" w:type="dxa"/>
            <w:tcBorders>
              <w:top w:val="single" w:sz="4" w:space="0" w:color="000000"/>
              <w:left w:val="single" w:sz="4" w:space="0" w:color="000000"/>
              <w:bottom w:val="single" w:sz="4" w:space="0" w:color="000000"/>
              <w:right w:val="single" w:sz="4" w:space="0" w:color="000000"/>
            </w:tcBorders>
          </w:tcPr>
          <w:p w14:paraId="7A3F3B8D"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lastRenderedPageBreak/>
              <w:t>1. Realizar prueba escrita</w:t>
            </w:r>
          </w:p>
          <w:p w14:paraId="66DC7DC4"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2. Resolver ejercicios de desarrollo</w:t>
            </w:r>
          </w:p>
          <w:p w14:paraId="33D1B79F"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 xml:space="preserve">3. Resolver </w:t>
            </w:r>
            <w:r>
              <w:rPr>
                <w:rFonts w:ascii="Arial" w:hAnsi="Arial" w:cs="Arial"/>
                <w:color w:val="000000"/>
                <w:spacing w:val="0"/>
                <w:lang w:val="es-ES_tradnl"/>
              </w:rPr>
              <w:lastRenderedPageBreak/>
              <w:t>ejercicios tipo test</w:t>
            </w:r>
          </w:p>
          <w:p w14:paraId="0F7E2C6D"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4. Realizar prácticas</w:t>
            </w:r>
          </w:p>
          <w:p w14:paraId="767B0705" w14:textId="77777777" w:rsidR="002222D4" w:rsidRDefault="002222D4">
            <w:pPr>
              <w:pStyle w:val="Textonotapie"/>
              <w:tabs>
                <w:tab w:val="clear" w:pos="560"/>
                <w:tab w:val="clear" w:pos="680"/>
              </w:tabs>
              <w:snapToGrid w:val="0"/>
              <w:spacing w:after="0" w:line="240" w:lineRule="auto"/>
              <w:ind w:firstLine="0"/>
              <w:rPr>
                <w:rFonts w:ascii="Arial" w:hAnsi="Arial" w:cs="Arial"/>
                <w:color w:val="000000"/>
                <w:spacing w:val="0"/>
                <w:lang w:val="es-ES_tradnl"/>
              </w:rPr>
            </w:pPr>
          </w:p>
          <w:p w14:paraId="68C93836"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5. Realizar memoria de prácticas</w:t>
            </w:r>
          </w:p>
          <w:p w14:paraId="0A7E50F4"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6. Resumen del tema</w:t>
            </w:r>
          </w:p>
        </w:tc>
        <w:tc>
          <w:tcPr>
            <w:tcW w:w="2486" w:type="dxa"/>
            <w:tcBorders>
              <w:top w:val="single" w:sz="4" w:space="0" w:color="000000"/>
              <w:left w:val="single" w:sz="4" w:space="0" w:color="000000"/>
              <w:bottom w:val="single" w:sz="4" w:space="0" w:color="000000"/>
              <w:right w:val="single" w:sz="4" w:space="0" w:color="000000"/>
            </w:tcBorders>
          </w:tcPr>
          <w:p w14:paraId="2AF4523F"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lastRenderedPageBreak/>
              <w:t>Examen</w:t>
            </w:r>
          </w:p>
          <w:p w14:paraId="7A03F7CD"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0546672A"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78F07B1D"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3CB004F7"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w:t>
            </w:r>
            <w:r>
              <w:rPr>
                <w:rFonts w:ascii="Arial" w:hAnsi="Arial" w:cs="Arial"/>
                <w:color w:val="000000"/>
                <w:spacing w:val="0"/>
                <w:lang w:val="es-ES_tradnl"/>
              </w:rPr>
              <w:lastRenderedPageBreak/>
              <w:t>tos</w:t>
            </w:r>
          </w:p>
          <w:p w14:paraId="47BB5444"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789C9B0D"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Prácticas</w:t>
            </w:r>
          </w:p>
          <w:p w14:paraId="2AF54692"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1EA12AD4"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27F4CE0D"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759183B0"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6A75F544"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Cuaderno de clase</w:t>
            </w:r>
          </w:p>
        </w:tc>
        <w:tc>
          <w:tcPr>
            <w:tcW w:w="2355" w:type="dxa"/>
            <w:tcBorders>
              <w:top w:val="single" w:sz="4" w:space="0" w:color="000000"/>
              <w:left w:val="single" w:sz="4" w:space="0" w:color="000000"/>
              <w:bottom w:val="single" w:sz="4" w:space="0" w:color="000000"/>
              <w:right w:val="single" w:sz="4" w:space="0" w:color="000000"/>
            </w:tcBorders>
          </w:tcPr>
          <w:p w14:paraId="4A4F1522"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lastRenderedPageBreak/>
              <w:t>Escrita</w:t>
            </w:r>
          </w:p>
          <w:p w14:paraId="56EA949D"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00542E05"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38762745"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27CD576A"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0B9F3B1A"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76AB13C2"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1C21E5FA"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5B805BE5"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Ejecución práctica y observación</w:t>
            </w:r>
          </w:p>
          <w:p w14:paraId="6652433F"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7CEAA6AB"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5108E5B5"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5D6126B2"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7316619D"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3CABB3E7"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2221861A"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tc>
      </w:tr>
    </w:tbl>
    <w:p w14:paraId="7068D67A" w14:textId="77777777" w:rsidR="002222D4" w:rsidRDefault="002222D4">
      <w:pPr>
        <w:pStyle w:val="Textonotapie"/>
        <w:tabs>
          <w:tab w:val="clear" w:pos="560"/>
          <w:tab w:val="clear" w:pos="680"/>
        </w:tabs>
        <w:spacing w:after="0" w:line="240" w:lineRule="auto"/>
        <w:rPr>
          <w:rFonts w:ascii="Arial" w:hAnsi="Arial" w:cs="Arial"/>
          <w:spacing w:val="0"/>
          <w:lang w:val="es-ES_tradnl"/>
        </w:rPr>
      </w:pPr>
    </w:p>
    <w:p w14:paraId="00F8F957" w14:textId="77777777" w:rsidR="002222D4" w:rsidRDefault="002A4A68">
      <w:pPr>
        <w:pStyle w:val="Ttulo6"/>
        <w:jc w:val="both"/>
      </w:pPr>
      <w:r>
        <w:t>Criterios de corrección</w:t>
      </w:r>
      <w:r>
        <w:rPr>
          <w:u w:val="none"/>
        </w:rPr>
        <w:t>:</w:t>
      </w:r>
    </w:p>
    <w:p w14:paraId="6A822B2F" w14:textId="77777777" w:rsidR="002222D4" w:rsidRDefault="002222D4">
      <w:pPr>
        <w:jc w:val="both"/>
      </w:pPr>
    </w:p>
    <w:p w14:paraId="1EBFAD34" w14:textId="77777777" w:rsidR="002222D4" w:rsidRDefault="002A4A68">
      <w:pPr>
        <w:jc w:val="both"/>
      </w:pPr>
      <w:r>
        <w:t xml:space="preserve">En el caso de las </w:t>
      </w:r>
      <w:r>
        <w:rPr>
          <w:b/>
          <w:bCs/>
        </w:rPr>
        <w:t>pruebas escritas</w:t>
      </w:r>
      <w:r>
        <w:t>, el alumnado dispondrá de los distintos criterios de evaluación a evaluar y, en la prueba escrita, tendrá la ponderación de cada pregunta.</w:t>
      </w:r>
    </w:p>
    <w:p w14:paraId="3A645DE3" w14:textId="77777777" w:rsidR="002222D4" w:rsidRDefault="002222D4">
      <w:pPr>
        <w:jc w:val="both"/>
      </w:pPr>
    </w:p>
    <w:p w14:paraId="37729792" w14:textId="77777777" w:rsidR="002222D4" w:rsidRDefault="002A4A68">
      <w:pPr>
        <w:jc w:val="both"/>
      </w:pPr>
      <w:r>
        <w:tab/>
        <w:t xml:space="preserve">Respecto a los </w:t>
      </w:r>
      <w:r>
        <w:rPr>
          <w:b/>
          <w:bCs/>
        </w:rPr>
        <w:t>ejercicios de desarrollo y tipo test,</w:t>
      </w:r>
      <w:r>
        <w:t xml:space="preserve"> cada pregunta tendrá su puntuación al lado y serán corregidos de manera previa a la prueba escrita.</w:t>
      </w:r>
    </w:p>
    <w:p w14:paraId="422D882B" w14:textId="77777777" w:rsidR="002222D4" w:rsidRDefault="002222D4">
      <w:pPr>
        <w:jc w:val="both"/>
      </w:pPr>
    </w:p>
    <w:p w14:paraId="67CDA213" w14:textId="77777777" w:rsidR="002222D4" w:rsidRDefault="002A4A68">
      <w:pPr>
        <w:jc w:val="both"/>
      </w:pPr>
      <w:r>
        <w:tab/>
        <w:t xml:space="preserve">Por último, para los </w:t>
      </w:r>
      <w:r>
        <w:rPr>
          <w:b/>
          <w:bCs/>
        </w:rPr>
        <w:t>trabajos propuestos y resúmenes</w:t>
      </w:r>
      <w:r>
        <w:t xml:space="preserve">, el alumnado dispondrá de la correspondiente rúbrica de corrección en </w:t>
      </w:r>
      <w:proofErr w:type="spellStart"/>
      <w:r>
        <w:t>Classroom</w:t>
      </w:r>
      <w:proofErr w:type="spellEnd"/>
      <w:r>
        <w:t xml:space="preserve"> para poder alcanzar la máxima calificación.</w:t>
      </w:r>
    </w:p>
    <w:p w14:paraId="56CFA58B" w14:textId="77777777" w:rsidR="002222D4" w:rsidRDefault="002222D4">
      <w:pPr>
        <w:pStyle w:val="Textonotapie"/>
        <w:tabs>
          <w:tab w:val="clear" w:pos="560"/>
          <w:tab w:val="clear" w:pos="680"/>
        </w:tabs>
        <w:spacing w:after="0" w:line="240" w:lineRule="auto"/>
        <w:rPr>
          <w:rFonts w:ascii="Arial" w:hAnsi="Arial" w:cs="Arial"/>
          <w:spacing w:val="0"/>
          <w:lang w:val="es-ES_tradnl"/>
        </w:rPr>
      </w:pPr>
    </w:p>
    <w:p w14:paraId="770E9BE3" w14:textId="77777777" w:rsidR="002222D4" w:rsidRDefault="002A4A68">
      <w:pPr>
        <w:jc w:val="both"/>
        <w:rPr>
          <w:lang w:val="es-ES_tradnl"/>
        </w:rPr>
      </w:pPr>
      <w:r>
        <w:t>Desglose al final del documento.</w:t>
      </w:r>
    </w:p>
    <w:p w14:paraId="067F3DDE" w14:textId="77777777" w:rsidR="002222D4" w:rsidRDefault="002222D4">
      <w:pPr>
        <w:jc w:val="both"/>
      </w:pPr>
    </w:p>
    <w:p w14:paraId="5A751E6D" w14:textId="77777777" w:rsidR="002222D4" w:rsidRDefault="002A4A68">
      <w:pPr>
        <w:pStyle w:val="Ttulo6"/>
        <w:jc w:val="both"/>
      </w:pPr>
      <w:r>
        <w:t>Criterios de recuperación</w:t>
      </w:r>
      <w:r>
        <w:rPr>
          <w:u w:val="none"/>
        </w:rPr>
        <w:t>:</w:t>
      </w:r>
    </w:p>
    <w:p w14:paraId="5A1D1EF4" w14:textId="77777777" w:rsidR="002222D4" w:rsidRDefault="002222D4">
      <w:pPr>
        <w:jc w:val="both"/>
      </w:pPr>
    </w:p>
    <w:p w14:paraId="2A394AF0" w14:textId="77777777" w:rsidR="002222D4" w:rsidRDefault="002A4A68">
      <w:pPr>
        <w:jc w:val="both"/>
      </w:pPr>
      <w:r>
        <w:t>Los criterios de recuperación aplicados son los mencionados en el punto 6.4.</w:t>
      </w:r>
    </w:p>
    <w:p w14:paraId="72FC99EC" w14:textId="77777777" w:rsidR="002222D4" w:rsidRDefault="002222D4">
      <w:pPr>
        <w:jc w:val="both"/>
        <w:rPr>
          <w:b/>
        </w:rPr>
      </w:pPr>
    </w:p>
    <w:tbl>
      <w:tblPr>
        <w:tblW w:w="10276" w:type="dxa"/>
        <w:tblInd w:w="-75" w:type="dxa"/>
        <w:tblLayout w:type="fixed"/>
        <w:tblCellMar>
          <w:left w:w="70" w:type="dxa"/>
          <w:right w:w="70" w:type="dxa"/>
        </w:tblCellMar>
        <w:tblLook w:val="0000" w:firstRow="0" w:lastRow="0" w:firstColumn="0" w:lastColumn="0" w:noHBand="0" w:noVBand="0"/>
      </w:tblPr>
      <w:tblGrid>
        <w:gridCol w:w="10276"/>
      </w:tblGrid>
      <w:tr w:rsidR="002222D4" w14:paraId="157DB713" w14:textId="77777777">
        <w:tc>
          <w:tcPr>
            <w:tcW w:w="10276" w:type="dxa"/>
            <w:tcBorders>
              <w:top w:val="single" w:sz="4" w:space="0" w:color="000000"/>
              <w:left w:val="single" w:sz="4" w:space="0" w:color="000000"/>
              <w:bottom w:val="single" w:sz="4" w:space="0" w:color="000000"/>
              <w:right w:val="single" w:sz="4" w:space="0" w:color="000000"/>
            </w:tcBorders>
          </w:tcPr>
          <w:p w14:paraId="5FA9F08A" w14:textId="77777777" w:rsidR="002222D4" w:rsidRDefault="002A4A68">
            <w:pPr>
              <w:spacing w:before="40" w:after="40"/>
              <w:jc w:val="center"/>
            </w:pPr>
            <w:r>
              <w:t>Temas transversales</w:t>
            </w:r>
          </w:p>
        </w:tc>
      </w:tr>
    </w:tbl>
    <w:p w14:paraId="12E51EAF" w14:textId="77777777" w:rsidR="002222D4" w:rsidRDefault="002222D4">
      <w:pPr>
        <w:jc w:val="both"/>
      </w:pPr>
    </w:p>
    <w:p w14:paraId="7AD6DDB0" w14:textId="77777777" w:rsidR="002222D4" w:rsidRDefault="002A4A68">
      <w:pPr>
        <w:jc w:val="both"/>
      </w:pPr>
      <w:r>
        <w:t>Respeto al medio ambiente</w:t>
      </w:r>
    </w:p>
    <w:p w14:paraId="20039908" w14:textId="77777777" w:rsidR="002222D4" w:rsidRDefault="002A4A68">
      <w:pPr>
        <w:jc w:val="both"/>
      </w:pPr>
      <w:r>
        <w:t>Educación de respeto a la diversidad de interculturalidad</w:t>
      </w:r>
    </w:p>
    <w:p w14:paraId="4512978E" w14:textId="77777777" w:rsidR="002222D4" w:rsidRDefault="002A4A68">
      <w:pPr>
        <w:jc w:val="both"/>
      </w:pPr>
      <w:r>
        <w:t>Normas de seguridad e higiene</w:t>
      </w:r>
    </w:p>
    <w:p w14:paraId="754CFFA5" w14:textId="77777777" w:rsidR="002222D4" w:rsidRDefault="002A4A68">
      <w:pPr>
        <w:jc w:val="both"/>
      </w:pPr>
      <w:r>
        <w:t>Educación de salud laboral</w:t>
      </w:r>
    </w:p>
    <w:p w14:paraId="25F84DB6" w14:textId="77777777" w:rsidR="002222D4" w:rsidRDefault="002A4A68">
      <w:pPr>
        <w:widowControl w:val="0"/>
        <w:jc w:val="both"/>
        <w:rPr>
          <w:rFonts w:eastAsia="Arial"/>
          <w:b/>
        </w:rPr>
      </w:pPr>
      <w:r>
        <w:rPr>
          <w:rFonts w:eastAsia="Arial"/>
          <w:b/>
        </w:rPr>
        <w:t xml:space="preserve"> </w:t>
      </w:r>
    </w:p>
    <w:p w14:paraId="41CA00D4" w14:textId="77777777" w:rsidR="002222D4" w:rsidRDefault="002222D4">
      <w:pPr>
        <w:widowControl w:val="0"/>
        <w:jc w:val="both"/>
        <w:rPr>
          <w:rFonts w:eastAsia="Arial"/>
          <w:b/>
        </w:rPr>
      </w:pPr>
    </w:p>
    <w:p w14:paraId="7D8EAA51" w14:textId="77777777" w:rsidR="002222D4" w:rsidRDefault="002222D4">
      <w:pPr>
        <w:widowControl w:val="0"/>
        <w:ind w:left="708"/>
        <w:jc w:val="both"/>
        <w:rPr>
          <w:b/>
        </w:rPr>
      </w:pPr>
    </w:p>
    <w:p w14:paraId="6528D571" w14:textId="77777777" w:rsidR="002222D4" w:rsidRDefault="002A4A68">
      <w:pPr>
        <w:widowControl w:val="0"/>
        <w:jc w:val="both"/>
        <w:rPr>
          <w:b/>
        </w:rPr>
      </w:pPr>
      <w:r>
        <w:br w:type="page"/>
      </w:r>
    </w:p>
    <w:p w14:paraId="6A913F2B" w14:textId="77777777" w:rsidR="002222D4" w:rsidRDefault="002222D4">
      <w:pPr>
        <w:jc w:val="both"/>
      </w:pPr>
    </w:p>
    <w:tbl>
      <w:tblPr>
        <w:tblW w:w="9778" w:type="dxa"/>
        <w:tblInd w:w="-75" w:type="dxa"/>
        <w:tblLayout w:type="fixed"/>
        <w:tblCellMar>
          <w:left w:w="70" w:type="dxa"/>
          <w:right w:w="70" w:type="dxa"/>
        </w:tblCellMar>
        <w:tblLook w:val="0000" w:firstRow="0" w:lastRow="0" w:firstColumn="0" w:lastColumn="0" w:noHBand="0" w:noVBand="0"/>
      </w:tblPr>
      <w:tblGrid>
        <w:gridCol w:w="1488"/>
        <w:gridCol w:w="6050"/>
        <w:gridCol w:w="2240"/>
      </w:tblGrid>
      <w:tr w:rsidR="002222D4" w14:paraId="1F2F8F04" w14:textId="77777777">
        <w:trPr>
          <w:trHeight w:val="769"/>
        </w:trPr>
        <w:tc>
          <w:tcPr>
            <w:tcW w:w="1488" w:type="dxa"/>
            <w:tcBorders>
              <w:top w:val="single" w:sz="4" w:space="0" w:color="000000"/>
              <w:left w:val="single" w:sz="4" w:space="0" w:color="000000"/>
              <w:bottom w:val="single" w:sz="4" w:space="0" w:color="000000"/>
              <w:right w:val="single" w:sz="4" w:space="0" w:color="000000"/>
            </w:tcBorders>
            <w:shd w:val="clear" w:color="auto" w:fill="D9D9D9"/>
          </w:tcPr>
          <w:p w14:paraId="61313CC5" w14:textId="77777777" w:rsidR="002222D4" w:rsidRDefault="002A4A68">
            <w:pPr>
              <w:pStyle w:val="Ttulo6"/>
              <w:spacing w:before="120" w:after="120"/>
              <w:jc w:val="center"/>
              <w:rPr>
                <w:bCs w:val="0"/>
                <w:u w:val="none"/>
              </w:rPr>
            </w:pPr>
            <w:r>
              <w:rPr>
                <w:bCs w:val="0"/>
                <w:u w:val="none"/>
              </w:rPr>
              <w:t xml:space="preserve">UD </w:t>
            </w:r>
            <w:proofErr w:type="spellStart"/>
            <w:r>
              <w:rPr>
                <w:bCs w:val="0"/>
                <w:u w:val="none"/>
              </w:rPr>
              <w:t>Num</w:t>
            </w:r>
            <w:proofErr w:type="spellEnd"/>
            <w:r>
              <w:rPr>
                <w:bCs w:val="0"/>
                <w:u w:val="none"/>
              </w:rPr>
              <w:t xml:space="preserve"> 3</w:t>
            </w:r>
          </w:p>
          <w:p w14:paraId="38F53DD7" w14:textId="77777777" w:rsidR="002222D4" w:rsidRDefault="002222D4">
            <w:pPr>
              <w:rPr>
                <w:bCs/>
                <w:lang w:val="es-ES_tradnl"/>
              </w:rPr>
            </w:pPr>
          </w:p>
        </w:tc>
        <w:tc>
          <w:tcPr>
            <w:tcW w:w="6050" w:type="dxa"/>
            <w:tcBorders>
              <w:top w:val="single" w:sz="4" w:space="0" w:color="000000"/>
              <w:left w:val="single" w:sz="4" w:space="0" w:color="000000"/>
              <w:bottom w:val="single" w:sz="4" w:space="0" w:color="000000"/>
              <w:right w:val="single" w:sz="4" w:space="0" w:color="000000"/>
            </w:tcBorders>
            <w:shd w:val="clear" w:color="auto" w:fill="D9D9D9"/>
          </w:tcPr>
          <w:p w14:paraId="335226A4" w14:textId="77777777" w:rsidR="002222D4" w:rsidRDefault="002A4A68">
            <w:pPr>
              <w:pStyle w:val="Ttulo6"/>
              <w:spacing w:before="120" w:after="120"/>
              <w:jc w:val="center"/>
              <w:rPr>
                <w:bCs w:val="0"/>
                <w:u w:val="none"/>
              </w:rPr>
            </w:pPr>
            <w:r>
              <w:rPr>
                <w:bCs w:val="0"/>
                <w:u w:val="none"/>
              </w:rPr>
              <w:t>CABLEADO ESTRUCTURADO</w:t>
            </w:r>
          </w:p>
          <w:p w14:paraId="71A12AA1" w14:textId="77777777" w:rsidR="002222D4" w:rsidRDefault="002222D4">
            <w:pPr>
              <w:rPr>
                <w:bCs/>
                <w:lang w:val="es-ES_tradnl"/>
              </w:rPr>
            </w:pPr>
          </w:p>
        </w:tc>
        <w:tc>
          <w:tcPr>
            <w:tcW w:w="2240" w:type="dxa"/>
            <w:tcBorders>
              <w:top w:val="single" w:sz="4" w:space="0" w:color="000000"/>
              <w:left w:val="single" w:sz="4" w:space="0" w:color="000000"/>
              <w:bottom w:val="single" w:sz="4" w:space="0" w:color="000000"/>
              <w:right w:val="single" w:sz="4" w:space="0" w:color="000000"/>
            </w:tcBorders>
            <w:shd w:val="clear" w:color="auto" w:fill="D9D9D9"/>
          </w:tcPr>
          <w:p w14:paraId="4EED6683" w14:textId="77777777" w:rsidR="002222D4" w:rsidRDefault="002A4A68">
            <w:pPr>
              <w:pStyle w:val="Ttulo6"/>
              <w:spacing w:before="120" w:after="120"/>
              <w:jc w:val="both"/>
              <w:rPr>
                <w:bCs w:val="0"/>
                <w:sz w:val="20"/>
                <w:u w:val="none"/>
              </w:rPr>
            </w:pPr>
            <w:r>
              <w:rPr>
                <w:bCs w:val="0"/>
                <w:sz w:val="20"/>
                <w:u w:val="none"/>
              </w:rPr>
              <w:t>Nº horas previstas</w:t>
            </w:r>
          </w:p>
          <w:p w14:paraId="04828B88" w14:textId="77777777" w:rsidR="002222D4" w:rsidRDefault="002A4A68">
            <w:pPr>
              <w:rPr>
                <w:bCs/>
                <w:sz w:val="20"/>
                <w:lang w:val="es-ES_tradnl"/>
              </w:rPr>
            </w:pPr>
            <w:r>
              <w:rPr>
                <w:bCs/>
                <w:sz w:val="20"/>
                <w:lang w:val="es-ES_tradnl"/>
              </w:rPr>
              <w:t>30</w:t>
            </w:r>
          </w:p>
        </w:tc>
      </w:tr>
    </w:tbl>
    <w:p w14:paraId="7E8E3F2D" w14:textId="77777777" w:rsidR="002222D4" w:rsidRDefault="002222D4">
      <w:pPr>
        <w:pStyle w:val="Ttulo6"/>
        <w:jc w:val="both"/>
        <w:rPr>
          <w:b w:val="0"/>
          <w:u w:val="none"/>
        </w:rPr>
      </w:pPr>
    </w:p>
    <w:p w14:paraId="321AA06D" w14:textId="77777777" w:rsidR="002222D4" w:rsidRDefault="002A4A68">
      <w:pPr>
        <w:pStyle w:val="Ttulo6"/>
        <w:jc w:val="both"/>
      </w:pPr>
      <w:r>
        <w:t>Objetivos:</w:t>
      </w:r>
    </w:p>
    <w:p w14:paraId="428951D6" w14:textId="77777777" w:rsidR="002222D4" w:rsidRDefault="002222D4">
      <w:pPr>
        <w:jc w:val="both"/>
      </w:pPr>
    </w:p>
    <w:p w14:paraId="29154939" w14:textId="77777777" w:rsidR="002222D4" w:rsidRDefault="002A4A68">
      <w:pPr>
        <w:jc w:val="both"/>
        <w:rPr>
          <w:szCs w:val="24"/>
        </w:rPr>
      </w:pPr>
      <w:r>
        <w:rPr>
          <w:szCs w:val="24"/>
        </w:rPr>
        <w:t>Identificar los elementos funcionales de un sistema de cableado estructurado.</w:t>
      </w:r>
    </w:p>
    <w:p w14:paraId="30A6D850" w14:textId="77777777" w:rsidR="002222D4" w:rsidRDefault="002A4A68">
      <w:pPr>
        <w:jc w:val="both"/>
        <w:rPr>
          <w:szCs w:val="24"/>
        </w:rPr>
      </w:pPr>
      <w:r>
        <w:rPr>
          <w:szCs w:val="24"/>
        </w:rPr>
        <w:t>Conocer las características de una red de cableado estructurado, incluida la red de conexión a tierra.</w:t>
      </w:r>
    </w:p>
    <w:p w14:paraId="0BC54F48" w14:textId="77777777" w:rsidR="002222D4" w:rsidRDefault="002A4A68">
      <w:pPr>
        <w:jc w:val="both"/>
        <w:rPr>
          <w:szCs w:val="24"/>
        </w:rPr>
      </w:pPr>
      <w:r>
        <w:rPr>
          <w:szCs w:val="24"/>
        </w:rPr>
        <w:t>Aplicar las normas y estándares relacionados con el cableado estructurado.</w:t>
      </w:r>
    </w:p>
    <w:p w14:paraId="2B7F24F2" w14:textId="77777777" w:rsidR="002222D4" w:rsidRDefault="002222D4">
      <w:pPr>
        <w:pStyle w:val="Ttulo6"/>
        <w:jc w:val="both"/>
      </w:pPr>
    </w:p>
    <w:p w14:paraId="47B91CB3" w14:textId="77777777" w:rsidR="002222D4" w:rsidRDefault="002A4A68">
      <w:pPr>
        <w:pStyle w:val="Ttulo6"/>
        <w:jc w:val="both"/>
      </w:pPr>
      <w:r>
        <w:t>Contenidos</w:t>
      </w:r>
      <w:r>
        <w:rPr>
          <w:u w:val="none"/>
        </w:rPr>
        <w:t>:</w:t>
      </w:r>
      <w:r>
        <w:rPr>
          <w:b w:val="0"/>
          <w:u w:val="none"/>
        </w:rPr>
        <w:t xml:space="preserve"> </w:t>
      </w:r>
    </w:p>
    <w:p w14:paraId="238ECF21" w14:textId="77777777" w:rsidR="002222D4" w:rsidRDefault="002222D4">
      <w:pPr>
        <w:jc w:val="both"/>
      </w:pPr>
    </w:p>
    <w:p w14:paraId="38ACDF22" w14:textId="77777777" w:rsidR="002222D4" w:rsidRDefault="002A4A68">
      <w:pPr>
        <w:pStyle w:val="Ttulo6"/>
        <w:jc w:val="both"/>
        <w:rPr>
          <w:b w:val="0"/>
          <w:bCs w:val="0"/>
          <w:szCs w:val="24"/>
          <w:u w:val="none"/>
        </w:rPr>
      </w:pPr>
      <w:r>
        <w:rPr>
          <w:b w:val="0"/>
          <w:bCs w:val="0"/>
          <w:szCs w:val="24"/>
          <w:u w:val="none"/>
        </w:rPr>
        <w:t>Sistema de cableado estructurado</w:t>
      </w:r>
    </w:p>
    <w:p w14:paraId="5AF8F364" w14:textId="77777777" w:rsidR="002222D4" w:rsidRDefault="002A4A68">
      <w:pPr>
        <w:pStyle w:val="Ttulo6"/>
        <w:jc w:val="both"/>
        <w:rPr>
          <w:b w:val="0"/>
          <w:bCs w:val="0"/>
          <w:szCs w:val="24"/>
          <w:u w:val="none"/>
        </w:rPr>
      </w:pPr>
      <w:r>
        <w:rPr>
          <w:b w:val="0"/>
          <w:bCs w:val="0"/>
          <w:szCs w:val="24"/>
          <w:u w:val="none"/>
        </w:rPr>
        <w:t>Elementos funcionales en un sistema de cableado estructurado</w:t>
      </w:r>
    </w:p>
    <w:p w14:paraId="1B9E2D94" w14:textId="77777777" w:rsidR="002222D4" w:rsidRDefault="002A4A68">
      <w:pPr>
        <w:numPr>
          <w:ilvl w:val="1"/>
          <w:numId w:val="3"/>
        </w:numPr>
        <w:spacing w:after="200"/>
        <w:contextualSpacing/>
        <w:rPr>
          <w:szCs w:val="24"/>
        </w:rPr>
      </w:pPr>
      <w:r>
        <w:rPr>
          <w:szCs w:val="24"/>
        </w:rPr>
        <w:t>Área de trabajo</w:t>
      </w:r>
    </w:p>
    <w:p w14:paraId="1E474FF9" w14:textId="77777777" w:rsidR="002222D4" w:rsidRDefault="002A4A68">
      <w:pPr>
        <w:numPr>
          <w:ilvl w:val="1"/>
          <w:numId w:val="3"/>
        </w:numPr>
        <w:spacing w:after="200"/>
        <w:contextualSpacing/>
        <w:rPr>
          <w:szCs w:val="24"/>
        </w:rPr>
      </w:pPr>
      <w:r>
        <w:rPr>
          <w:szCs w:val="24"/>
        </w:rPr>
        <w:t>Subsistema horizontal</w:t>
      </w:r>
    </w:p>
    <w:p w14:paraId="30D3C8B1" w14:textId="77777777" w:rsidR="002222D4" w:rsidRDefault="002A4A68">
      <w:pPr>
        <w:numPr>
          <w:ilvl w:val="1"/>
          <w:numId w:val="3"/>
        </w:numPr>
        <w:spacing w:after="200"/>
        <w:contextualSpacing/>
        <w:rPr>
          <w:szCs w:val="24"/>
        </w:rPr>
      </w:pPr>
      <w:r>
        <w:rPr>
          <w:szCs w:val="24"/>
        </w:rPr>
        <w:t>Distribuidor de planta</w:t>
      </w:r>
    </w:p>
    <w:p w14:paraId="47C701D8" w14:textId="77777777" w:rsidR="002222D4" w:rsidRDefault="002A4A68">
      <w:pPr>
        <w:numPr>
          <w:ilvl w:val="1"/>
          <w:numId w:val="3"/>
        </w:numPr>
        <w:spacing w:after="200"/>
        <w:contextualSpacing/>
        <w:rPr>
          <w:szCs w:val="24"/>
        </w:rPr>
      </w:pPr>
      <w:r>
        <w:rPr>
          <w:szCs w:val="24"/>
        </w:rPr>
        <w:t>Distribuidor de edificio</w:t>
      </w:r>
    </w:p>
    <w:p w14:paraId="389EA99D" w14:textId="77777777" w:rsidR="002222D4" w:rsidRDefault="002A4A68">
      <w:pPr>
        <w:numPr>
          <w:ilvl w:val="1"/>
          <w:numId w:val="3"/>
        </w:numPr>
        <w:spacing w:after="200"/>
        <w:contextualSpacing/>
        <w:rPr>
          <w:szCs w:val="24"/>
        </w:rPr>
      </w:pPr>
      <w:r>
        <w:rPr>
          <w:szCs w:val="24"/>
        </w:rPr>
        <w:t>Subsistema vertical</w:t>
      </w:r>
    </w:p>
    <w:p w14:paraId="39DDC653" w14:textId="77777777" w:rsidR="002222D4" w:rsidRDefault="002A4A68">
      <w:pPr>
        <w:numPr>
          <w:ilvl w:val="1"/>
          <w:numId w:val="3"/>
        </w:numPr>
        <w:spacing w:after="200"/>
        <w:contextualSpacing/>
        <w:rPr>
          <w:szCs w:val="24"/>
        </w:rPr>
      </w:pPr>
      <w:r>
        <w:rPr>
          <w:szCs w:val="24"/>
        </w:rPr>
        <w:t>Distribuidor de campus</w:t>
      </w:r>
    </w:p>
    <w:p w14:paraId="0C0E3346" w14:textId="77777777" w:rsidR="002222D4" w:rsidRDefault="002A4A68">
      <w:pPr>
        <w:numPr>
          <w:ilvl w:val="1"/>
          <w:numId w:val="3"/>
        </w:numPr>
        <w:spacing w:after="200"/>
        <w:contextualSpacing/>
      </w:pPr>
      <w:r>
        <w:rPr>
          <w:szCs w:val="24"/>
        </w:rPr>
        <w:t>Subsistema de campus</w:t>
      </w:r>
    </w:p>
    <w:p w14:paraId="17D1C518" w14:textId="77777777" w:rsidR="002222D4" w:rsidRDefault="002A4A68">
      <w:pPr>
        <w:spacing w:after="200"/>
        <w:contextualSpacing/>
        <w:rPr>
          <w:szCs w:val="24"/>
        </w:rPr>
      </w:pPr>
      <w:r>
        <w:rPr>
          <w:szCs w:val="24"/>
        </w:rPr>
        <w:t>La conexión a tierra del sistema de cableado estructurado</w:t>
      </w:r>
    </w:p>
    <w:p w14:paraId="6582FA31" w14:textId="77777777" w:rsidR="002222D4" w:rsidRDefault="002A4A68">
      <w:pPr>
        <w:spacing w:after="200"/>
        <w:contextualSpacing/>
        <w:rPr>
          <w:szCs w:val="24"/>
          <w:lang w:val="es-ES_tradnl"/>
        </w:rPr>
      </w:pPr>
      <w:r>
        <w:rPr>
          <w:szCs w:val="24"/>
          <w:lang w:val="es-ES_tradnl"/>
        </w:rPr>
        <w:t>Normas y estándares</w:t>
      </w:r>
    </w:p>
    <w:p w14:paraId="6CC506C9" w14:textId="77777777" w:rsidR="002222D4" w:rsidRDefault="002222D4">
      <w:pPr>
        <w:rPr>
          <w:lang w:val="es-ES_tradnl"/>
        </w:rPr>
      </w:pPr>
    </w:p>
    <w:p w14:paraId="5DA236D1" w14:textId="77777777" w:rsidR="002222D4" w:rsidRDefault="002222D4">
      <w:pPr>
        <w:rPr>
          <w:lang w:val="es-ES_tradnl"/>
        </w:rPr>
      </w:pPr>
    </w:p>
    <w:p w14:paraId="331DDC0C" w14:textId="77777777" w:rsidR="002222D4" w:rsidRDefault="002A4A68">
      <w:pPr>
        <w:rPr>
          <w:b/>
          <w:u w:val="single"/>
        </w:rPr>
      </w:pPr>
      <w:r>
        <w:rPr>
          <w:b/>
          <w:u w:val="single"/>
        </w:rPr>
        <w:t>Actividades concretas a realizar:</w:t>
      </w:r>
    </w:p>
    <w:p w14:paraId="1B8F9652" w14:textId="77777777" w:rsidR="002222D4" w:rsidRDefault="002222D4">
      <w:pPr>
        <w:rPr>
          <w:b/>
          <w:u w:val="single"/>
          <w:lang w:val="es-ES_tradnl"/>
        </w:rPr>
      </w:pPr>
    </w:p>
    <w:tbl>
      <w:tblPr>
        <w:tblW w:w="9854" w:type="dxa"/>
        <w:tblInd w:w="-113" w:type="dxa"/>
        <w:tblLayout w:type="fixed"/>
        <w:tblLook w:val="0000" w:firstRow="0" w:lastRow="0" w:firstColumn="0" w:lastColumn="0" w:noHBand="0" w:noVBand="0"/>
      </w:tblPr>
      <w:tblGrid>
        <w:gridCol w:w="6088"/>
        <w:gridCol w:w="1867"/>
        <w:gridCol w:w="1899"/>
      </w:tblGrid>
      <w:tr w:rsidR="002222D4" w14:paraId="0D9607CD" w14:textId="77777777">
        <w:tc>
          <w:tcPr>
            <w:tcW w:w="6088" w:type="dxa"/>
            <w:tcBorders>
              <w:top w:val="single" w:sz="4" w:space="0" w:color="000000"/>
              <w:left w:val="single" w:sz="4" w:space="0" w:color="000000"/>
              <w:bottom w:val="single" w:sz="4" w:space="0" w:color="000000"/>
              <w:right w:val="single" w:sz="4" w:space="0" w:color="000000"/>
            </w:tcBorders>
            <w:vAlign w:val="center"/>
          </w:tcPr>
          <w:p w14:paraId="6E869915" w14:textId="77777777" w:rsidR="002222D4" w:rsidRDefault="002A4A68">
            <w:pPr>
              <w:pStyle w:val="Ttulo6"/>
              <w:jc w:val="center"/>
              <w:rPr>
                <w:sz w:val="22"/>
                <w:szCs w:val="22"/>
              </w:rPr>
            </w:pPr>
            <w:r>
              <w:rPr>
                <w:sz w:val="22"/>
                <w:szCs w:val="22"/>
              </w:rPr>
              <w:t>Actividades</w:t>
            </w:r>
          </w:p>
        </w:tc>
        <w:tc>
          <w:tcPr>
            <w:tcW w:w="1867" w:type="dxa"/>
            <w:tcBorders>
              <w:top w:val="single" w:sz="4" w:space="0" w:color="000000"/>
              <w:left w:val="single" w:sz="4" w:space="0" w:color="000000"/>
              <w:bottom w:val="single" w:sz="4" w:space="0" w:color="000000"/>
              <w:right w:val="single" w:sz="4" w:space="0" w:color="000000"/>
            </w:tcBorders>
            <w:vAlign w:val="center"/>
          </w:tcPr>
          <w:p w14:paraId="3CABBDE7" w14:textId="77777777" w:rsidR="002222D4" w:rsidRDefault="002A4A68">
            <w:pPr>
              <w:pStyle w:val="Ttulo6"/>
              <w:ind w:firstLine="9"/>
              <w:jc w:val="center"/>
              <w:rPr>
                <w:sz w:val="22"/>
                <w:szCs w:val="22"/>
              </w:rPr>
            </w:pPr>
            <w:r>
              <w:rPr>
                <w:sz w:val="22"/>
                <w:szCs w:val="22"/>
              </w:rPr>
              <w:t xml:space="preserve">Objetivos </w:t>
            </w:r>
          </w:p>
          <w:p w14:paraId="23A129C0" w14:textId="77777777" w:rsidR="002222D4" w:rsidRDefault="002A4A68">
            <w:pPr>
              <w:pStyle w:val="Ttulo6"/>
              <w:ind w:firstLine="9"/>
              <w:jc w:val="center"/>
              <w:rPr>
                <w:sz w:val="22"/>
                <w:szCs w:val="22"/>
              </w:rPr>
            </w:pPr>
            <w:r>
              <w:rPr>
                <w:sz w:val="22"/>
                <w:szCs w:val="22"/>
              </w:rPr>
              <w:t xml:space="preserve">generales </w:t>
            </w:r>
          </w:p>
          <w:p w14:paraId="78CB74A0" w14:textId="77777777" w:rsidR="002222D4" w:rsidRDefault="002A4A68">
            <w:pPr>
              <w:pStyle w:val="Ttulo6"/>
              <w:ind w:firstLine="9"/>
              <w:jc w:val="center"/>
              <w:rPr>
                <w:sz w:val="22"/>
                <w:szCs w:val="22"/>
              </w:rPr>
            </w:pPr>
            <w:r>
              <w:rPr>
                <w:sz w:val="22"/>
                <w:szCs w:val="22"/>
              </w:rPr>
              <w:t>trabajados</w:t>
            </w:r>
          </w:p>
        </w:tc>
        <w:tc>
          <w:tcPr>
            <w:tcW w:w="1899" w:type="dxa"/>
            <w:tcBorders>
              <w:top w:val="single" w:sz="4" w:space="0" w:color="000000"/>
              <w:left w:val="single" w:sz="4" w:space="0" w:color="000000"/>
              <w:bottom w:val="single" w:sz="4" w:space="0" w:color="000000"/>
              <w:right w:val="single" w:sz="4" w:space="0" w:color="000000"/>
            </w:tcBorders>
            <w:vAlign w:val="center"/>
          </w:tcPr>
          <w:p w14:paraId="30462213" w14:textId="77777777" w:rsidR="002222D4" w:rsidRDefault="002A4A68">
            <w:pPr>
              <w:pStyle w:val="Ttulo6"/>
              <w:jc w:val="center"/>
              <w:rPr>
                <w:sz w:val="22"/>
                <w:szCs w:val="22"/>
              </w:rPr>
            </w:pPr>
            <w:r>
              <w:rPr>
                <w:sz w:val="22"/>
                <w:szCs w:val="22"/>
              </w:rPr>
              <w:t>Competencias asociadas</w:t>
            </w:r>
          </w:p>
        </w:tc>
      </w:tr>
      <w:tr w:rsidR="002222D4" w14:paraId="283DA177" w14:textId="77777777">
        <w:tc>
          <w:tcPr>
            <w:tcW w:w="6088" w:type="dxa"/>
            <w:tcBorders>
              <w:top w:val="single" w:sz="4" w:space="0" w:color="000000"/>
              <w:left w:val="single" w:sz="4" w:space="0" w:color="000000"/>
              <w:bottom w:val="single" w:sz="4" w:space="0" w:color="000000"/>
              <w:right w:val="single" w:sz="4" w:space="0" w:color="000000"/>
            </w:tcBorders>
          </w:tcPr>
          <w:p w14:paraId="4FB5EF3B" w14:textId="77777777" w:rsidR="002222D4" w:rsidRDefault="002A4A68">
            <w:pPr>
              <w:pStyle w:val="Ttulo6"/>
              <w:jc w:val="both"/>
              <w:rPr>
                <w:b w:val="0"/>
                <w:color w:val="000000"/>
                <w:sz w:val="22"/>
                <w:szCs w:val="22"/>
                <w:u w:val="none"/>
              </w:rPr>
            </w:pPr>
            <w:r>
              <w:rPr>
                <w:b w:val="0"/>
                <w:color w:val="000000"/>
                <w:sz w:val="22"/>
                <w:szCs w:val="22"/>
                <w:u w:val="none"/>
              </w:rPr>
              <w:t>1. Realizar prueba escrita</w:t>
            </w:r>
          </w:p>
        </w:tc>
        <w:tc>
          <w:tcPr>
            <w:tcW w:w="1867" w:type="dxa"/>
            <w:tcBorders>
              <w:top w:val="single" w:sz="4" w:space="0" w:color="000000"/>
              <w:left w:val="single" w:sz="4" w:space="0" w:color="000000"/>
              <w:bottom w:val="single" w:sz="4" w:space="0" w:color="000000"/>
              <w:right w:val="single" w:sz="4" w:space="0" w:color="000000"/>
            </w:tcBorders>
          </w:tcPr>
          <w:p w14:paraId="11A78746"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62FD3DED"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3C43D943" w14:textId="77777777">
        <w:tc>
          <w:tcPr>
            <w:tcW w:w="6088" w:type="dxa"/>
            <w:tcBorders>
              <w:top w:val="single" w:sz="4" w:space="0" w:color="000000"/>
              <w:left w:val="single" w:sz="4" w:space="0" w:color="000000"/>
              <w:bottom w:val="single" w:sz="4" w:space="0" w:color="000000"/>
              <w:right w:val="single" w:sz="4" w:space="0" w:color="000000"/>
            </w:tcBorders>
          </w:tcPr>
          <w:p w14:paraId="5F680914" w14:textId="77777777" w:rsidR="002222D4" w:rsidRDefault="002A4A68">
            <w:pPr>
              <w:pStyle w:val="Ttulo6"/>
              <w:jc w:val="both"/>
              <w:rPr>
                <w:b w:val="0"/>
                <w:color w:val="000000"/>
                <w:sz w:val="22"/>
                <w:szCs w:val="22"/>
                <w:u w:val="none"/>
              </w:rPr>
            </w:pPr>
            <w:r>
              <w:rPr>
                <w:b w:val="0"/>
                <w:color w:val="000000"/>
                <w:sz w:val="22"/>
                <w:szCs w:val="22"/>
                <w:u w:val="none"/>
              </w:rPr>
              <w:t>2. Resolver ejercicios de desarrollo</w:t>
            </w:r>
          </w:p>
        </w:tc>
        <w:tc>
          <w:tcPr>
            <w:tcW w:w="1867" w:type="dxa"/>
            <w:tcBorders>
              <w:top w:val="single" w:sz="4" w:space="0" w:color="000000"/>
              <w:left w:val="single" w:sz="4" w:space="0" w:color="000000"/>
              <w:bottom w:val="single" w:sz="4" w:space="0" w:color="000000"/>
              <w:right w:val="single" w:sz="4" w:space="0" w:color="000000"/>
            </w:tcBorders>
          </w:tcPr>
          <w:p w14:paraId="35311C9B"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38234611"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507CE5CB" w14:textId="77777777">
        <w:tc>
          <w:tcPr>
            <w:tcW w:w="6088" w:type="dxa"/>
            <w:tcBorders>
              <w:top w:val="single" w:sz="4" w:space="0" w:color="000000"/>
              <w:left w:val="single" w:sz="4" w:space="0" w:color="000000"/>
              <w:bottom w:val="single" w:sz="4" w:space="0" w:color="000000"/>
              <w:right w:val="single" w:sz="4" w:space="0" w:color="000000"/>
            </w:tcBorders>
          </w:tcPr>
          <w:p w14:paraId="11F2A613" w14:textId="77777777" w:rsidR="002222D4" w:rsidRDefault="002A4A68">
            <w:pPr>
              <w:pStyle w:val="Ttulo6"/>
              <w:rPr>
                <w:b w:val="0"/>
                <w:color w:val="000000"/>
                <w:sz w:val="22"/>
                <w:szCs w:val="22"/>
                <w:u w:val="none"/>
              </w:rPr>
            </w:pPr>
            <w:r>
              <w:rPr>
                <w:b w:val="0"/>
                <w:color w:val="000000"/>
                <w:sz w:val="22"/>
                <w:szCs w:val="22"/>
                <w:u w:val="none"/>
              </w:rPr>
              <w:t>3. Resolver ejercicios tipo test</w:t>
            </w:r>
          </w:p>
        </w:tc>
        <w:tc>
          <w:tcPr>
            <w:tcW w:w="1867" w:type="dxa"/>
            <w:tcBorders>
              <w:top w:val="single" w:sz="4" w:space="0" w:color="000000"/>
              <w:left w:val="single" w:sz="4" w:space="0" w:color="000000"/>
              <w:bottom w:val="single" w:sz="4" w:space="0" w:color="000000"/>
              <w:right w:val="single" w:sz="4" w:space="0" w:color="000000"/>
            </w:tcBorders>
          </w:tcPr>
          <w:p w14:paraId="24D9EC5D"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574D6DDF"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6A6150C9" w14:textId="77777777">
        <w:tc>
          <w:tcPr>
            <w:tcW w:w="6088" w:type="dxa"/>
            <w:tcBorders>
              <w:top w:val="single" w:sz="4" w:space="0" w:color="000000"/>
              <w:left w:val="single" w:sz="4" w:space="0" w:color="000000"/>
              <w:bottom w:val="single" w:sz="4" w:space="0" w:color="000000"/>
              <w:right w:val="single" w:sz="4" w:space="0" w:color="000000"/>
            </w:tcBorders>
          </w:tcPr>
          <w:p w14:paraId="62887828" w14:textId="77777777" w:rsidR="002222D4" w:rsidRDefault="002A4A68">
            <w:pPr>
              <w:pStyle w:val="Ttulo6"/>
              <w:snapToGrid w:val="0"/>
              <w:rPr>
                <w:b w:val="0"/>
                <w:color w:val="000000"/>
                <w:sz w:val="22"/>
                <w:szCs w:val="22"/>
                <w:u w:val="none"/>
              </w:rPr>
            </w:pPr>
            <w:r>
              <w:rPr>
                <w:b w:val="0"/>
                <w:color w:val="000000"/>
                <w:sz w:val="22"/>
                <w:szCs w:val="22"/>
                <w:u w:val="none"/>
              </w:rPr>
              <w:t>4. Realizar prácticas</w:t>
            </w:r>
          </w:p>
        </w:tc>
        <w:tc>
          <w:tcPr>
            <w:tcW w:w="1867" w:type="dxa"/>
            <w:tcBorders>
              <w:top w:val="single" w:sz="4" w:space="0" w:color="000000"/>
              <w:left w:val="single" w:sz="4" w:space="0" w:color="000000"/>
              <w:bottom w:val="single" w:sz="4" w:space="0" w:color="000000"/>
              <w:right w:val="single" w:sz="4" w:space="0" w:color="000000"/>
            </w:tcBorders>
          </w:tcPr>
          <w:p w14:paraId="28768773"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66371659"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05036140" w14:textId="77777777">
        <w:tc>
          <w:tcPr>
            <w:tcW w:w="6088" w:type="dxa"/>
            <w:tcBorders>
              <w:left w:val="single" w:sz="4" w:space="0" w:color="000000"/>
              <w:bottom w:val="single" w:sz="4" w:space="0" w:color="000000"/>
              <w:right w:val="single" w:sz="4" w:space="0" w:color="000000"/>
            </w:tcBorders>
          </w:tcPr>
          <w:p w14:paraId="326523E9" w14:textId="77777777" w:rsidR="002222D4" w:rsidRDefault="002A4A68">
            <w:pPr>
              <w:pStyle w:val="Ttulo6"/>
              <w:snapToGrid w:val="0"/>
              <w:rPr>
                <w:b w:val="0"/>
                <w:color w:val="000000"/>
                <w:sz w:val="22"/>
                <w:szCs w:val="22"/>
                <w:u w:val="none"/>
              </w:rPr>
            </w:pPr>
            <w:r>
              <w:rPr>
                <w:b w:val="0"/>
                <w:color w:val="000000"/>
                <w:sz w:val="22"/>
                <w:szCs w:val="22"/>
                <w:u w:val="none"/>
              </w:rPr>
              <w:t>5. Realizar memoria de prácticas</w:t>
            </w:r>
          </w:p>
        </w:tc>
        <w:tc>
          <w:tcPr>
            <w:tcW w:w="1867" w:type="dxa"/>
            <w:tcBorders>
              <w:left w:val="single" w:sz="4" w:space="0" w:color="000000"/>
              <w:bottom w:val="single" w:sz="4" w:space="0" w:color="000000"/>
              <w:right w:val="single" w:sz="4" w:space="0" w:color="000000"/>
            </w:tcBorders>
          </w:tcPr>
          <w:p w14:paraId="6D1F62E8"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left w:val="single" w:sz="4" w:space="0" w:color="000000"/>
              <w:bottom w:val="single" w:sz="4" w:space="0" w:color="000000"/>
              <w:right w:val="single" w:sz="4" w:space="0" w:color="000000"/>
            </w:tcBorders>
          </w:tcPr>
          <w:p w14:paraId="68224023"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3A55334D" w14:textId="77777777">
        <w:tc>
          <w:tcPr>
            <w:tcW w:w="6088" w:type="dxa"/>
            <w:tcBorders>
              <w:left w:val="single" w:sz="4" w:space="0" w:color="000000"/>
              <w:bottom w:val="single" w:sz="4" w:space="0" w:color="000000"/>
              <w:right w:val="single" w:sz="4" w:space="0" w:color="000000"/>
            </w:tcBorders>
          </w:tcPr>
          <w:p w14:paraId="6DB68241" w14:textId="77777777" w:rsidR="002222D4" w:rsidRDefault="002A4A68">
            <w:pPr>
              <w:pStyle w:val="Ttulo6"/>
              <w:snapToGrid w:val="0"/>
              <w:rPr>
                <w:b w:val="0"/>
                <w:color w:val="000000"/>
                <w:sz w:val="22"/>
                <w:szCs w:val="22"/>
                <w:u w:val="none"/>
              </w:rPr>
            </w:pPr>
            <w:r>
              <w:rPr>
                <w:b w:val="0"/>
                <w:color w:val="000000"/>
                <w:sz w:val="22"/>
                <w:szCs w:val="22"/>
                <w:u w:val="none"/>
              </w:rPr>
              <w:t>6. Resumen del tema</w:t>
            </w:r>
          </w:p>
        </w:tc>
        <w:tc>
          <w:tcPr>
            <w:tcW w:w="1867" w:type="dxa"/>
            <w:tcBorders>
              <w:left w:val="single" w:sz="4" w:space="0" w:color="000000"/>
              <w:bottom w:val="single" w:sz="4" w:space="0" w:color="000000"/>
              <w:right w:val="single" w:sz="4" w:space="0" w:color="000000"/>
            </w:tcBorders>
          </w:tcPr>
          <w:p w14:paraId="0DAFE5B0"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left w:val="single" w:sz="4" w:space="0" w:color="000000"/>
              <w:bottom w:val="single" w:sz="4" w:space="0" w:color="000000"/>
              <w:right w:val="single" w:sz="4" w:space="0" w:color="000000"/>
            </w:tcBorders>
          </w:tcPr>
          <w:p w14:paraId="300B3DF9"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bl>
    <w:p w14:paraId="719DF380" w14:textId="77777777" w:rsidR="002222D4" w:rsidRDefault="002222D4">
      <w:pPr>
        <w:pStyle w:val="Textonotapie"/>
        <w:tabs>
          <w:tab w:val="clear" w:pos="560"/>
          <w:tab w:val="clear" w:pos="680"/>
        </w:tabs>
        <w:spacing w:after="0" w:line="240" w:lineRule="auto"/>
        <w:rPr>
          <w:rFonts w:ascii="Arial" w:hAnsi="Arial" w:cs="Arial"/>
          <w:spacing w:val="0"/>
          <w:lang w:val="es-ES"/>
        </w:rPr>
      </w:pPr>
    </w:p>
    <w:p w14:paraId="5393703B" w14:textId="77777777" w:rsidR="002222D4" w:rsidRDefault="002A4A68">
      <w:pPr>
        <w:pStyle w:val="Ttulo6"/>
        <w:jc w:val="both"/>
      </w:pPr>
      <w:r>
        <w:t>Criterios de evaluación</w:t>
      </w:r>
      <w:r>
        <w:rPr>
          <w:u w:val="none"/>
        </w:rPr>
        <w:t>:</w:t>
      </w:r>
    </w:p>
    <w:p w14:paraId="5A4575A7" w14:textId="77777777" w:rsidR="002222D4" w:rsidRDefault="002222D4">
      <w:pPr>
        <w:rPr>
          <w:lang w:val="es-ES_tradnl"/>
        </w:rPr>
      </w:pPr>
    </w:p>
    <w:tbl>
      <w:tblPr>
        <w:tblW w:w="9854" w:type="dxa"/>
        <w:tblInd w:w="-113" w:type="dxa"/>
        <w:tblLayout w:type="fixed"/>
        <w:tblLook w:val="0000" w:firstRow="0" w:lastRow="0" w:firstColumn="0" w:lastColumn="0" w:noHBand="0" w:noVBand="0"/>
      </w:tblPr>
      <w:tblGrid>
        <w:gridCol w:w="1537"/>
        <w:gridCol w:w="1698"/>
        <w:gridCol w:w="1778"/>
        <w:gridCol w:w="2486"/>
        <w:gridCol w:w="2355"/>
      </w:tblGrid>
      <w:tr w:rsidR="002222D4" w14:paraId="730C9217" w14:textId="77777777">
        <w:tc>
          <w:tcPr>
            <w:tcW w:w="1537" w:type="dxa"/>
            <w:tcBorders>
              <w:top w:val="single" w:sz="4" w:space="0" w:color="000000"/>
              <w:left w:val="single" w:sz="4" w:space="0" w:color="000000"/>
              <w:bottom w:val="single" w:sz="4" w:space="0" w:color="000000"/>
              <w:right w:val="single" w:sz="4" w:space="0" w:color="000000"/>
            </w:tcBorders>
          </w:tcPr>
          <w:p w14:paraId="35BF68ED"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Resultado de aprendizaje</w:t>
            </w:r>
          </w:p>
        </w:tc>
        <w:tc>
          <w:tcPr>
            <w:tcW w:w="1698" w:type="dxa"/>
            <w:tcBorders>
              <w:top w:val="single" w:sz="4" w:space="0" w:color="000000"/>
              <w:left w:val="single" w:sz="4" w:space="0" w:color="000000"/>
              <w:bottom w:val="single" w:sz="4" w:space="0" w:color="000000"/>
              <w:right w:val="single" w:sz="4" w:space="0" w:color="000000"/>
            </w:tcBorders>
          </w:tcPr>
          <w:p w14:paraId="0B291D19"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Criterios de evaluación</w:t>
            </w:r>
          </w:p>
        </w:tc>
        <w:tc>
          <w:tcPr>
            <w:tcW w:w="1778" w:type="dxa"/>
            <w:tcBorders>
              <w:top w:val="single" w:sz="4" w:space="0" w:color="000000"/>
              <w:left w:val="single" w:sz="4" w:space="0" w:color="000000"/>
              <w:bottom w:val="single" w:sz="4" w:space="0" w:color="000000"/>
              <w:right w:val="single" w:sz="4" w:space="0" w:color="000000"/>
            </w:tcBorders>
          </w:tcPr>
          <w:p w14:paraId="434E091F"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Actividades </w:t>
            </w:r>
          </w:p>
        </w:tc>
        <w:tc>
          <w:tcPr>
            <w:tcW w:w="2486" w:type="dxa"/>
            <w:tcBorders>
              <w:top w:val="single" w:sz="4" w:space="0" w:color="000000"/>
              <w:left w:val="single" w:sz="4" w:space="0" w:color="000000"/>
              <w:bottom w:val="single" w:sz="4" w:space="0" w:color="000000"/>
              <w:right w:val="single" w:sz="4" w:space="0" w:color="000000"/>
            </w:tcBorders>
          </w:tcPr>
          <w:p w14:paraId="23C0B737"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Instrumento de evaluación</w:t>
            </w:r>
          </w:p>
        </w:tc>
        <w:tc>
          <w:tcPr>
            <w:tcW w:w="2355" w:type="dxa"/>
            <w:tcBorders>
              <w:top w:val="single" w:sz="4" w:space="0" w:color="000000"/>
              <w:left w:val="single" w:sz="4" w:space="0" w:color="000000"/>
              <w:bottom w:val="single" w:sz="4" w:space="0" w:color="000000"/>
              <w:right w:val="single" w:sz="4" w:space="0" w:color="000000"/>
            </w:tcBorders>
          </w:tcPr>
          <w:p w14:paraId="3341815D"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Técnicas </w:t>
            </w:r>
          </w:p>
        </w:tc>
      </w:tr>
      <w:tr w:rsidR="002222D4" w14:paraId="133CD301" w14:textId="77777777">
        <w:tc>
          <w:tcPr>
            <w:tcW w:w="1537" w:type="dxa"/>
            <w:tcBorders>
              <w:top w:val="single" w:sz="4" w:space="0" w:color="000000"/>
              <w:left w:val="single" w:sz="4" w:space="0" w:color="000000"/>
              <w:bottom w:val="single" w:sz="4" w:space="0" w:color="000000"/>
              <w:right w:val="single" w:sz="4" w:space="0" w:color="000000"/>
            </w:tcBorders>
          </w:tcPr>
          <w:p w14:paraId="444D7D3B" w14:textId="77777777" w:rsidR="002222D4" w:rsidRDefault="002A4A68">
            <w:pPr>
              <w:pStyle w:val="Contenidodelatabla"/>
            </w:pPr>
            <w:r>
              <w:t xml:space="preserve">RA5. Realiza operaciones básicas de configuración en redes locales cableadas </w:t>
            </w:r>
            <w:r>
              <w:lastRenderedPageBreak/>
              <w:t>relacionándolas con sus</w:t>
            </w:r>
          </w:p>
          <w:p w14:paraId="6BCA2A74" w14:textId="77777777" w:rsidR="002222D4" w:rsidRDefault="002A4A68">
            <w:pPr>
              <w:pStyle w:val="Contenidodelatabla"/>
            </w:pPr>
            <w:r>
              <w:t>aplicaciones.</w:t>
            </w:r>
          </w:p>
        </w:tc>
        <w:tc>
          <w:tcPr>
            <w:tcW w:w="1698" w:type="dxa"/>
            <w:tcBorders>
              <w:top w:val="single" w:sz="4" w:space="0" w:color="000000"/>
              <w:left w:val="single" w:sz="4" w:space="0" w:color="000000"/>
              <w:bottom w:val="single" w:sz="4" w:space="0" w:color="000000"/>
              <w:right w:val="single" w:sz="4" w:space="0" w:color="000000"/>
            </w:tcBorders>
          </w:tcPr>
          <w:p w14:paraId="45CBA52B" w14:textId="77777777" w:rsidR="002222D4" w:rsidRDefault="002A4A68">
            <w:pPr>
              <w:pStyle w:val="Contenidodelatabla"/>
              <w:jc w:val="both"/>
            </w:pPr>
            <w:r>
              <w:lastRenderedPageBreak/>
              <w:t xml:space="preserve">RA5. a) </w:t>
            </w:r>
          </w:p>
          <w:p w14:paraId="308C345E" w14:textId="77777777" w:rsidR="002222D4" w:rsidRDefault="002A4A68">
            <w:pPr>
              <w:pStyle w:val="Contenidodelatabla"/>
              <w:jc w:val="both"/>
            </w:pPr>
            <w:r>
              <w:t xml:space="preserve">RA5. b) </w:t>
            </w:r>
          </w:p>
          <w:p w14:paraId="0DC1DA82" w14:textId="77777777" w:rsidR="002222D4" w:rsidRDefault="002A4A68">
            <w:pPr>
              <w:pStyle w:val="Contenidodelatabla"/>
              <w:jc w:val="both"/>
            </w:pPr>
            <w:r>
              <w:t xml:space="preserve">RA5. c) </w:t>
            </w:r>
          </w:p>
          <w:p w14:paraId="60E87754" w14:textId="77777777" w:rsidR="002222D4" w:rsidRDefault="002A4A68">
            <w:pPr>
              <w:pStyle w:val="Contenidodelatabla"/>
              <w:jc w:val="both"/>
            </w:pPr>
            <w:r>
              <w:t xml:space="preserve">RA5. d) </w:t>
            </w:r>
          </w:p>
          <w:p w14:paraId="5136C401" w14:textId="77777777" w:rsidR="002222D4" w:rsidRDefault="002A4A68">
            <w:pPr>
              <w:pStyle w:val="Contenidodelatabla"/>
              <w:jc w:val="both"/>
            </w:pPr>
            <w:r>
              <w:t xml:space="preserve">RA5. e) </w:t>
            </w:r>
          </w:p>
          <w:p w14:paraId="3D0A492F" w14:textId="77777777" w:rsidR="002222D4" w:rsidRDefault="002A4A68">
            <w:pPr>
              <w:pStyle w:val="Contenidodelatabla"/>
              <w:jc w:val="both"/>
            </w:pPr>
            <w:r>
              <w:t>RA5. f)</w:t>
            </w:r>
          </w:p>
          <w:p w14:paraId="4EA65C5A" w14:textId="77777777" w:rsidR="002222D4" w:rsidRDefault="002A4A68">
            <w:pPr>
              <w:pStyle w:val="Contenidodelatabla"/>
              <w:jc w:val="both"/>
            </w:pPr>
            <w:r>
              <w:t>RA5. g)</w:t>
            </w:r>
          </w:p>
          <w:p w14:paraId="5F31BF16" w14:textId="77777777" w:rsidR="002222D4" w:rsidRDefault="002222D4">
            <w:pPr>
              <w:pStyle w:val="Contenidodelatabla"/>
              <w:jc w:val="both"/>
            </w:pPr>
          </w:p>
        </w:tc>
        <w:tc>
          <w:tcPr>
            <w:tcW w:w="1778" w:type="dxa"/>
            <w:tcBorders>
              <w:top w:val="single" w:sz="4" w:space="0" w:color="000000"/>
              <w:left w:val="single" w:sz="4" w:space="0" w:color="000000"/>
              <w:bottom w:val="single" w:sz="4" w:space="0" w:color="000000"/>
              <w:right w:val="single" w:sz="4" w:space="0" w:color="000000"/>
            </w:tcBorders>
          </w:tcPr>
          <w:p w14:paraId="127C9965"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1. Realizar prueba escrita</w:t>
            </w:r>
          </w:p>
          <w:p w14:paraId="51156878"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2. Resolver ejercicios de desarrollo</w:t>
            </w:r>
          </w:p>
          <w:p w14:paraId="3D55A6F3"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3. Resolver ejercicios tipo test</w:t>
            </w:r>
          </w:p>
          <w:p w14:paraId="19F28C93"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lastRenderedPageBreak/>
              <w:t>4. Realizar prácticas</w:t>
            </w:r>
          </w:p>
          <w:p w14:paraId="0907A425" w14:textId="77777777" w:rsidR="002222D4" w:rsidRDefault="002222D4">
            <w:pPr>
              <w:pStyle w:val="Textonotapie"/>
              <w:tabs>
                <w:tab w:val="clear" w:pos="560"/>
                <w:tab w:val="clear" w:pos="680"/>
              </w:tabs>
              <w:snapToGrid w:val="0"/>
              <w:spacing w:after="0" w:line="240" w:lineRule="auto"/>
              <w:ind w:firstLine="0"/>
              <w:rPr>
                <w:rFonts w:ascii="Arial" w:hAnsi="Arial" w:cs="Arial"/>
                <w:color w:val="000000"/>
                <w:spacing w:val="0"/>
                <w:lang w:val="es-ES_tradnl"/>
              </w:rPr>
            </w:pPr>
          </w:p>
          <w:p w14:paraId="0530D086"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5. Realizar memoria de prácticas</w:t>
            </w:r>
          </w:p>
          <w:p w14:paraId="3CBC572F"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6. Resumen del tema</w:t>
            </w:r>
          </w:p>
        </w:tc>
        <w:tc>
          <w:tcPr>
            <w:tcW w:w="2486" w:type="dxa"/>
            <w:tcBorders>
              <w:top w:val="single" w:sz="4" w:space="0" w:color="000000"/>
              <w:left w:val="single" w:sz="4" w:space="0" w:color="000000"/>
              <w:bottom w:val="single" w:sz="4" w:space="0" w:color="000000"/>
              <w:right w:val="single" w:sz="4" w:space="0" w:color="000000"/>
            </w:tcBorders>
          </w:tcPr>
          <w:p w14:paraId="206969E3"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lastRenderedPageBreak/>
              <w:t>Examen</w:t>
            </w:r>
          </w:p>
          <w:p w14:paraId="070FEBB5"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08D221C0"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00656F90"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4E758C40"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0E926226"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20CC0713"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lastRenderedPageBreak/>
              <w:t>Prácticas</w:t>
            </w:r>
          </w:p>
          <w:p w14:paraId="4E383161"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5CCB2908"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78F20D17"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78ED2EDA"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3E2B5902"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Cuaderno de clase</w:t>
            </w:r>
          </w:p>
        </w:tc>
        <w:tc>
          <w:tcPr>
            <w:tcW w:w="2355" w:type="dxa"/>
            <w:tcBorders>
              <w:top w:val="single" w:sz="4" w:space="0" w:color="000000"/>
              <w:left w:val="single" w:sz="4" w:space="0" w:color="000000"/>
              <w:bottom w:val="single" w:sz="4" w:space="0" w:color="000000"/>
              <w:right w:val="single" w:sz="4" w:space="0" w:color="000000"/>
            </w:tcBorders>
          </w:tcPr>
          <w:p w14:paraId="2002664A"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lastRenderedPageBreak/>
              <w:t>Escrita</w:t>
            </w:r>
          </w:p>
          <w:p w14:paraId="171AE014"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7D1325C5"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629CF3D8"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3A439A48"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4E829CD0"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03C6BD8B"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7A623923"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2536E409"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lastRenderedPageBreak/>
              <w:t>Ejecución práctica y observación</w:t>
            </w:r>
          </w:p>
          <w:p w14:paraId="45D6EB89"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6116BE6F"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40949618"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1F4EF488"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3307C8C5"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4CADEC5B"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47514124"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tc>
      </w:tr>
    </w:tbl>
    <w:p w14:paraId="1F77876F" w14:textId="77777777" w:rsidR="002222D4" w:rsidRDefault="002222D4">
      <w:pPr>
        <w:pStyle w:val="Textonotapie"/>
        <w:tabs>
          <w:tab w:val="clear" w:pos="560"/>
          <w:tab w:val="clear" w:pos="680"/>
        </w:tabs>
        <w:spacing w:after="0" w:line="240" w:lineRule="auto"/>
        <w:rPr>
          <w:rFonts w:ascii="Arial" w:hAnsi="Arial" w:cs="Arial"/>
          <w:spacing w:val="0"/>
          <w:lang w:val="es-ES_tradnl"/>
        </w:rPr>
      </w:pPr>
    </w:p>
    <w:p w14:paraId="47937E66" w14:textId="77777777" w:rsidR="002222D4" w:rsidRDefault="002A4A68">
      <w:pPr>
        <w:pStyle w:val="Ttulo6"/>
        <w:jc w:val="both"/>
      </w:pPr>
      <w:r>
        <w:t>Criterios de corrección</w:t>
      </w:r>
      <w:r>
        <w:rPr>
          <w:u w:val="none"/>
        </w:rPr>
        <w:t>:</w:t>
      </w:r>
    </w:p>
    <w:p w14:paraId="0064D711" w14:textId="77777777" w:rsidR="002222D4" w:rsidRDefault="002222D4">
      <w:pPr>
        <w:jc w:val="both"/>
      </w:pPr>
    </w:p>
    <w:p w14:paraId="379B49A5" w14:textId="77777777" w:rsidR="002222D4" w:rsidRDefault="002A4A68">
      <w:pPr>
        <w:jc w:val="both"/>
      </w:pPr>
      <w:r>
        <w:t xml:space="preserve">En el caso de las </w:t>
      </w:r>
      <w:r>
        <w:rPr>
          <w:b/>
          <w:bCs/>
        </w:rPr>
        <w:t>pruebas escritas</w:t>
      </w:r>
      <w:r>
        <w:t>, el alumnado dispondrá de los distintos criterios de evaluación a evaluar y, en la prueba escrita, tendrá la ponderación de cada pregunta.</w:t>
      </w:r>
    </w:p>
    <w:p w14:paraId="5B6507B2" w14:textId="77777777" w:rsidR="002222D4" w:rsidRDefault="002222D4">
      <w:pPr>
        <w:jc w:val="both"/>
      </w:pPr>
    </w:p>
    <w:p w14:paraId="4DE52E33" w14:textId="77777777" w:rsidR="002222D4" w:rsidRDefault="002A4A68">
      <w:pPr>
        <w:jc w:val="both"/>
      </w:pPr>
      <w:r>
        <w:tab/>
        <w:t xml:space="preserve">Respecto a los </w:t>
      </w:r>
      <w:r>
        <w:rPr>
          <w:b/>
          <w:bCs/>
        </w:rPr>
        <w:t>ejercicios de desarrollo y tipo test,</w:t>
      </w:r>
      <w:r>
        <w:t xml:space="preserve"> cada pregunta tendrá su puntuación al lado y serán corregidos de manera previa a la prueba escrita.</w:t>
      </w:r>
    </w:p>
    <w:p w14:paraId="6C2A4200" w14:textId="77777777" w:rsidR="002222D4" w:rsidRDefault="002222D4">
      <w:pPr>
        <w:jc w:val="both"/>
      </w:pPr>
    </w:p>
    <w:p w14:paraId="2C32F449" w14:textId="77777777" w:rsidR="002222D4" w:rsidRDefault="002A4A68">
      <w:pPr>
        <w:jc w:val="both"/>
      </w:pPr>
      <w:r>
        <w:tab/>
        <w:t xml:space="preserve">Por último, para los </w:t>
      </w:r>
      <w:r>
        <w:rPr>
          <w:b/>
          <w:bCs/>
        </w:rPr>
        <w:t>trabajos propuestos y resúmenes</w:t>
      </w:r>
      <w:r>
        <w:t xml:space="preserve">, el alumnado dispondrá de la correspondiente rúbrica de corrección en </w:t>
      </w:r>
      <w:proofErr w:type="spellStart"/>
      <w:r>
        <w:t>Classroom</w:t>
      </w:r>
      <w:proofErr w:type="spellEnd"/>
      <w:r>
        <w:t xml:space="preserve"> para poder alcanzar la máxima calificación.</w:t>
      </w:r>
    </w:p>
    <w:p w14:paraId="39D258C8" w14:textId="77777777" w:rsidR="002222D4" w:rsidRDefault="002222D4">
      <w:pPr>
        <w:jc w:val="both"/>
      </w:pPr>
    </w:p>
    <w:p w14:paraId="55A4B657" w14:textId="77777777" w:rsidR="002222D4" w:rsidRDefault="002A4A68">
      <w:pPr>
        <w:jc w:val="both"/>
      </w:pPr>
      <w:r>
        <w:t>Desglose al final del documento.</w:t>
      </w:r>
    </w:p>
    <w:p w14:paraId="2AF3FE99" w14:textId="77777777" w:rsidR="002222D4" w:rsidRDefault="002222D4">
      <w:pPr>
        <w:pStyle w:val="Textonotapie"/>
        <w:tabs>
          <w:tab w:val="clear" w:pos="560"/>
          <w:tab w:val="clear" w:pos="680"/>
        </w:tabs>
        <w:spacing w:after="0" w:line="240" w:lineRule="auto"/>
        <w:rPr>
          <w:rFonts w:ascii="Arial" w:hAnsi="Arial" w:cs="Arial"/>
          <w:spacing w:val="0"/>
          <w:lang w:val="es-ES_tradnl"/>
        </w:rPr>
      </w:pPr>
    </w:p>
    <w:p w14:paraId="6D7B08FF" w14:textId="77777777" w:rsidR="002222D4" w:rsidRDefault="002A4A68">
      <w:pPr>
        <w:pStyle w:val="Ttulo6"/>
        <w:jc w:val="both"/>
      </w:pPr>
      <w:r>
        <w:t>Criterios de recuperación</w:t>
      </w:r>
      <w:r>
        <w:rPr>
          <w:u w:val="none"/>
        </w:rPr>
        <w:t>:</w:t>
      </w:r>
    </w:p>
    <w:p w14:paraId="2415218A" w14:textId="77777777" w:rsidR="002222D4" w:rsidRDefault="002222D4">
      <w:pPr>
        <w:jc w:val="both"/>
      </w:pPr>
    </w:p>
    <w:p w14:paraId="59B46B32" w14:textId="77777777" w:rsidR="002222D4" w:rsidRDefault="002A4A68">
      <w:pPr>
        <w:jc w:val="both"/>
      </w:pPr>
      <w:r>
        <w:t>Los criterios de recuperación aplicados son los mencionados en el punto 6.4.</w:t>
      </w:r>
    </w:p>
    <w:p w14:paraId="7981429D" w14:textId="77777777" w:rsidR="002222D4" w:rsidRDefault="002222D4">
      <w:pPr>
        <w:jc w:val="both"/>
        <w:rPr>
          <w:b/>
        </w:rPr>
      </w:pPr>
    </w:p>
    <w:tbl>
      <w:tblPr>
        <w:tblW w:w="10276" w:type="dxa"/>
        <w:tblInd w:w="-75" w:type="dxa"/>
        <w:tblLayout w:type="fixed"/>
        <w:tblCellMar>
          <w:left w:w="70" w:type="dxa"/>
          <w:right w:w="70" w:type="dxa"/>
        </w:tblCellMar>
        <w:tblLook w:val="0000" w:firstRow="0" w:lastRow="0" w:firstColumn="0" w:lastColumn="0" w:noHBand="0" w:noVBand="0"/>
      </w:tblPr>
      <w:tblGrid>
        <w:gridCol w:w="10276"/>
      </w:tblGrid>
      <w:tr w:rsidR="002222D4" w14:paraId="754596C9" w14:textId="77777777">
        <w:tc>
          <w:tcPr>
            <w:tcW w:w="10276" w:type="dxa"/>
            <w:tcBorders>
              <w:top w:val="single" w:sz="4" w:space="0" w:color="000000"/>
              <w:left w:val="single" w:sz="4" w:space="0" w:color="000000"/>
              <w:bottom w:val="single" w:sz="4" w:space="0" w:color="000000"/>
              <w:right w:val="single" w:sz="4" w:space="0" w:color="000000"/>
            </w:tcBorders>
          </w:tcPr>
          <w:p w14:paraId="6EE57EFD" w14:textId="77777777" w:rsidR="002222D4" w:rsidRDefault="002A4A68">
            <w:pPr>
              <w:spacing w:before="40" w:after="40"/>
              <w:jc w:val="center"/>
            </w:pPr>
            <w:r>
              <w:t>Temas transversales</w:t>
            </w:r>
          </w:p>
        </w:tc>
      </w:tr>
    </w:tbl>
    <w:p w14:paraId="09B685FF" w14:textId="77777777" w:rsidR="002222D4" w:rsidRDefault="002222D4">
      <w:pPr>
        <w:jc w:val="both"/>
      </w:pPr>
    </w:p>
    <w:p w14:paraId="3A3F4D8C" w14:textId="77777777" w:rsidR="002222D4" w:rsidRDefault="002A4A68">
      <w:pPr>
        <w:jc w:val="both"/>
      </w:pPr>
      <w:r>
        <w:t>Respeto al medio ambiente</w:t>
      </w:r>
    </w:p>
    <w:p w14:paraId="298EB965" w14:textId="77777777" w:rsidR="002222D4" w:rsidRDefault="002A4A68">
      <w:pPr>
        <w:jc w:val="both"/>
      </w:pPr>
      <w:r>
        <w:t>Educación de respeto a la diversidad de interculturalidad</w:t>
      </w:r>
    </w:p>
    <w:p w14:paraId="636B20BF" w14:textId="77777777" w:rsidR="002222D4" w:rsidRDefault="002A4A68">
      <w:pPr>
        <w:jc w:val="both"/>
      </w:pPr>
      <w:r>
        <w:t>Normas de seguridad e higiene</w:t>
      </w:r>
    </w:p>
    <w:p w14:paraId="1FD41D0D" w14:textId="77777777" w:rsidR="002222D4" w:rsidRDefault="002A4A68">
      <w:pPr>
        <w:jc w:val="both"/>
      </w:pPr>
      <w:r>
        <w:t>Educación de salud laboral</w:t>
      </w:r>
    </w:p>
    <w:p w14:paraId="276B3126" w14:textId="77777777" w:rsidR="002222D4" w:rsidRDefault="002A4A68">
      <w:pPr>
        <w:widowControl w:val="0"/>
        <w:jc w:val="both"/>
        <w:rPr>
          <w:rFonts w:eastAsia="Arial"/>
          <w:b/>
        </w:rPr>
      </w:pPr>
      <w:r>
        <w:rPr>
          <w:rFonts w:eastAsia="Arial"/>
          <w:b/>
        </w:rPr>
        <w:t xml:space="preserve"> </w:t>
      </w:r>
    </w:p>
    <w:p w14:paraId="564945D6" w14:textId="77777777" w:rsidR="002222D4" w:rsidRDefault="002A4A68">
      <w:pPr>
        <w:widowControl w:val="0"/>
        <w:jc w:val="both"/>
        <w:rPr>
          <w:rFonts w:eastAsia="Arial"/>
          <w:b/>
        </w:rPr>
      </w:pPr>
      <w:r>
        <w:br w:type="page"/>
      </w:r>
    </w:p>
    <w:p w14:paraId="54090413" w14:textId="77777777" w:rsidR="002222D4" w:rsidRDefault="002222D4">
      <w:pPr>
        <w:jc w:val="both"/>
      </w:pPr>
    </w:p>
    <w:tbl>
      <w:tblPr>
        <w:tblW w:w="9778" w:type="dxa"/>
        <w:tblInd w:w="-75" w:type="dxa"/>
        <w:tblLayout w:type="fixed"/>
        <w:tblCellMar>
          <w:left w:w="70" w:type="dxa"/>
          <w:right w:w="70" w:type="dxa"/>
        </w:tblCellMar>
        <w:tblLook w:val="0000" w:firstRow="0" w:lastRow="0" w:firstColumn="0" w:lastColumn="0" w:noHBand="0" w:noVBand="0"/>
      </w:tblPr>
      <w:tblGrid>
        <w:gridCol w:w="1488"/>
        <w:gridCol w:w="6050"/>
        <w:gridCol w:w="2240"/>
      </w:tblGrid>
      <w:tr w:rsidR="002222D4" w14:paraId="04DF4476" w14:textId="77777777">
        <w:trPr>
          <w:trHeight w:val="769"/>
        </w:trPr>
        <w:tc>
          <w:tcPr>
            <w:tcW w:w="1488" w:type="dxa"/>
            <w:tcBorders>
              <w:top w:val="single" w:sz="4" w:space="0" w:color="000000"/>
              <w:left w:val="single" w:sz="4" w:space="0" w:color="000000"/>
              <w:bottom w:val="single" w:sz="4" w:space="0" w:color="000000"/>
              <w:right w:val="single" w:sz="4" w:space="0" w:color="000000"/>
            </w:tcBorders>
            <w:shd w:val="clear" w:color="auto" w:fill="D9D9D9"/>
          </w:tcPr>
          <w:p w14:paraId="78EE24DD" w14:textId="77777777" w:rsidR="002222D4" w:rsidRDefault="002A4A68">
            <w:pPr>
              <w:pStyle w:val="Ttulo6"/>
              <w:spacing w:before="120" w:after="120"/>
              <w:jc w:val="center"/>
              <w:rPr>
                <w:bCs w:val="0"/>
                <w:u w:val="none"/>
              </w:rPr>
            </w:pPr>
            <w:r>
              <w:rPr>
                <w:bCs w:val="0"/>
                <w:u w:val="none"/>
              </w:rPr>
              <w:t xml:space="preserve">UD </w:t>
            </w:r>
            <w:proofErr w:type="spellStart"/>
            <w:r>
              <w:rPr>
                <w:bCs w:val="0"/>
                <w:u w:val="none"/>
              </w:rPr>
              <w:t>Num</w:t>
            </w:r>
            <w:proofErr w:type="spellEnd"/>
            <w:r>
              <w:rPr>
                <w:bCs w:val="0"/>
                <w:u w:val="none"/>
              </w:rPr>
              <w:t xml:space="preserve">  4</w:t>
            </w:r>
          </w:p>
          <w:p w14:paraId="63093BED" w14:textId="77777777" w:rsidR="002222D4" w:rsidRDefault="002222D4">
            <w:pPr>
              <w:rPr>
                <w:bCs/>
                <w:lang w:val="es-ES_tradnl"/>
              </w:rPr>
            </w:pPr>
          </w:p>
        </w:tc>
        <w:tc>
          <w:tcPr>
            <w:tcW w:w="6050" w:type="dxa"/>
            <w:tcBorders>
              <w:top w:val="single" w:sz="4" w:space="0" w:color="000000"/>
              <w:left w:val="single" w:sz="4" w:space="0" w:color="000000"/>
              <w:bottom w:val="single" w:sz="4" w:space="0" w:color="000000"/>
              <w:right w:val="single" w:sz="4" w:space="0" w:color="000000"/>
            </w:tcBorders>
            <w:shd w:val="clear" w:color="auto" w:fill="D9D9D9"/>
          </w:tcPr>
          <w:p w14:paraId="744CE6DC" w14:textId="77777777" w:rsidR="002222D4" w:rsidRDefault="002A4A68">
            <w:pPr>
              <w:pStyle w:val="Ttulo6"/>
              <w:spacing w:before="120" w:after="120"/>
              <w:jc w:val="center"/>
              <w:rPr>
                <w:bCs w:val="0"/>
                <w:u w:val="none"/>
              </w:rPr>
            </w:pPr>
            <w:r>
              <w:rPr>
                <w:bCs w:val="0"/>
                <w:u w:val="none"/>
              </w:rPr>
              <w:t>HERRAMIENTAS, COMPROBACIÓN Y MANTENIMIENTO DE REDES</w:t>
            </w:r>
          </w:p>
          <w:p w14:paraId="4541781D" w14:textId="77777777" w:rsidR="002222D4" w:rsidRDefault="002222D4">
            <w:pPr>
              <w:rPr>
                <w:bCs/>
                <w:lang w:val="es-ES_tradnl"/>
              </w:rPr>
            </w:pPr>
          </w:p>
        </w:tc>
        <w:tc>
          <w:tcPr>
            <w:tcW w:w="2240" w:type="dxa"/>
            <w:tcBorders>
              <w:top w:val="single" w:sz="4" w:space="0" w:color="000000"/>
              <w:left w:val="single" w:sz="4" w:space="0" w:color="000000"/>
              <w:bottom w:val="single" w:sz="4" w:space="0" w:color="000000"/>
              <w:right w:val="single" w:sz="4" w:space="0" w:color="000000"/>
            </w:tcBorders>
            <w:shd w:val="clear" w:color="auto" w:fill="D9D9D9"/>
          </w:tcPr>
          <w:p w14:paraId="7BA9C37A" w14:textId="77777777" w:rsidR="002222D4" w:rsidRDefault="002A4A68">
            <w:pPr>
              <w:pStyle w:val="Ttulo6"/>
              <w:spacing w:before="120" w:after="120"/>
              <w:jc w:val="both"/>
              <w:rPr>
                <w:bCs w:val="0"/>
                <w:sz w:val="20"/>
                <w:u w:val="none"/>
              </w:rPr>
            </w:pPr>
            <w:r>
              <w:rPr>
                <w:bCs w:val="0"/>
                <w:sz w:val="20"/>
                <w:u w:val="none"/>
              </w:rPr>
              <w:t>Nº horas previstas</w:t>
            </w:r>
          </w:p>
          <w:p w14:paraId="3ABD2272" w14:textId="77777777" w:rsidR="002222D4" w:rsidRDefault="002A4A68">
            <w:pPr>
              <w:rPr>
                <w:bCs/>
                <w:sz w:val="20"/>
                <w:lang w:val="es-ES_tradnl"/>
              </w:rPr>
            </w:pPr>
            <w:r>
              <w:rPr>
                <w:bCs/>
                <w:sz w:val="20"/>
                <w:lang w:val="es-ES_tradnl"/>
              </w:rPr>
              <w:t>40</w:t>
            </w:r>
          </w:p>
        </w:tc>
      </w:tr>
    </w:tbl>
    <w:p w14:paraId="04521C91" w14:textId="77777777" w:rsidR="002222D4" w:rsidRDefault="002222D4">
      <w:pPr>
        <w:pStyle w:val="Ttulo6"/>
        <w:jc w:val="both"/>
        <w:rPr>
          <w:b w:val="0"/>
          <w:u w:val="none"/>
        </w:rPr>
      </w:pPr>
    </w:p>
    <w:p w14:paraId="5D1E94E8" w14:textId="77777777" w:rsidR="002222D4" w:rsidRDefault="002A4A68">
      <w:pPr>
        <w:pStyle w:val="Ttulo6"/>
        <w:jc w:val="both"/>
      </w:pPr>
      <w:r>
        <w:t>Objetivos:</w:t>
      </w:r>
    </w:p>
    <w:p w14:paraId="794364E4" w14:textId="77777777" w:rsidR="002222D4" w:rsidRDefault="002222D4">
      <w:pPr>
        <w:jc w:val="both"/>
      </w:pPr>
    </w:p>
    <w:p w14:paraId="29826C26" w14:textId="77777777" w:rsidR="002222D4" w:rsidRDefault="002A4A68">
      <w:pPr>
        <w:jc w:val="both"/>
        <w:rPr>
          <w:szCs w:val="24"/>
        </w:rPr>
      </w:pPr>
      <w:r>
        <w:rPr>
          <w:szCs w:val="24"/>
        </w:rPr>
        <w:t xml:space="preserve">    • Manejar las herramientas más habituales en instalaciones de cableado estructurado.</w:t>
      </w:r>
    </w:p>
    <w:p w14:paraId="0B7BC83F" w14:textId="77777777" w:rsidR="002222D4" w:rsidRDefault="002A4A68">
      <w:pPr>
        <w:jc w:val="both"/>
        <w:rPr>
          <w:szCs w:val="24"/>
        </w:rPr>
      </w:pPr>
      <w:r>
        <w:rPr>
          <w:szCs w:val="24"/>
        </w:rPr>
        <w:t xml:space="preserve">    • Utilizar las herramientas básicas en los procedimientos de instalación y comprobación de</w:t>
      </w:r>
    </w:p>
    <w:p w14:paraId="26BDD595" w14:textId="77777777" w:rsidR="002222D4" w:rsidRDefault="002A4A68">
      <w:pPr>
        <w:jc w:val="both"/>
        <w:rPr>
          <w:szCs w:val="24"/>
        </w:rPr>
      </w:pPr>
      <w:r>
        <w:rPr>
          <w:szCs w:val="24"/>
        </w:rPr>
        <w:t xml:space="preserve">    • cableado estructurado.</w:t>
      </w:r>
    </w:p>
    <w:p w14:paraId="5BB76D8C" w14:textId="77777777" w:rsidR="002222D4" w:rsidRDefault="002A4A68">
      <w:pPr>
        <w:pStyle w:val="Prrafodelista"/>
        <w:numPr>
          <w:ilvl w:val="0"/>
          <w:numId w:val="2"/>
        </w:numPr>
        <w:rPr>
          <w:szCs w:val="24"/>
        </w:rPr>
      </w:pPr>
      <w:r>
        <w:rPr>
          <w:szCs w:val="24"/>
        </w:rPr>
        <w:t>Identificar y desarrollar las tareas de mantenimiento básicas en una instalación de cableado estructurado.</w:t>
      </w:r>
    </w:p>
    <w:p w14:paraId="26F28B72" w14:textId="77777777" w:rsidR="002222D4" w:rsidRDefault="002A4A68">
      <w:pPr>
        <w:pStyle w:val="Prrafodelista"/>
        <w:numPr>
          <w:ilvl w:val="0"/>
          <w:numId w:val="2"/>
        </w:numPr>
        <w:rPr>
          <w:szCs w:val="24"/>
        </w:rPr>
      </w:pPr>
      <w:r>
        <w:rPr>
          <w:szCs w:val="24"/>
        </w:rPr>
        <w:t>Conocerás los principales métodos de resolución de averías en una red.</w:t>
      </w:r>
    </w:p>
    <w:p w14:paraId="41DC6A5B" w14:textId="77777777" w:rsidR="002222D4" w:rsidRDefault="002A4A68">
      <w:pPr>
        <w:pStyle w:val="Prrafodelista"/>
        <w:numPr>
          <w:ilvl w:val="0"/>
          <w:numId w:val="2"/>
        </w:numPr>
        <w:jc w:val="both"/>
        <w:rPr>
          <w:szCs w:val="24"/>
        </w:rPr>
      </w:pPr>
      <w:r>
        <w:rPr>
          <w:szCs w:val="24"/>
        </w:rPr>
        <w:t>Identificar los síntomas en una red y las posibles averías asociadas, así como las soluciones más probables.</w:t>
      </w:r>
    </w:p>
    <w:p w14:paraId="3FE90C03" w14:textId="77777777" w:rsidR="002222D4" w:rsidRDefault="002222D4">
      <w:pPr>
        <w:pStyle w:val="Ttulo6"/>
        <w:jc w:val="both"/>
      </w:pPr>
    </w:p>
    <w:p w14:paraId="6A7E9898" w14:textId="77777777" w:rsidR="002222D4" w:rsidRDefault="002A4A68">
      <w:pPr>
        <w:pStyle w:val="Ttulo6"/>
        <w:jc w:val="both"/>
      </w:pPr>
      <w:r>
        <w:t>Contenidos</w:t>
      </w:r>
      <w:r>
        <w:rPr>
          <w:u w:val="none"/>
        </w:rPr>
        <w:t>:</w:t>
      </w:r>
      <w:r>
        <w:rPr>
          <w:b w:val="0"/>
          <w:u w:val="none"/>
        </w:rPr>
        <w:t xml:space="preserve"> </w:t>
      </w:r>
    </w:p>
    <w:p w14:paraId="15B0E054" w14:textId="77777777" w:rsidR="002222D4" w:rsidRDefault="002222D4">
      <w:pPr>
        <w:jc w:val="both"/>
      </w:pPr>
    </w:p>
    <w:p w14:paraId="3D9AB994" w14:textId="77777777" w:rsidR="002222D4" w:rsidRDefault="002A4A68">
      <w:pPr>
        <w:pStyle w:val="Ttulo6"/>
        <w:jc w:val="both"/>
        <w:rPr>
          <w:b w:val="0"/>
          <w:bCs w:val="0"/>
          <w:szCs w:val="24"/>
          <w:u w:val="none"/>
        </w:rPr>
      </w:pPr>
      <w:r>
        <w:rPr>
          <w:b w:val="0"/>
          <w:bCs w:val="0"/>
          <w:szCs w:val="24"/>
          <w:u w:val="none"/>
        </w:rPr>
        <w:t xml:space="preserve"> Herramientas para la instalación de cable de cobre</w:t>
      </w:r>
    </w:p>
    <w:p w14:paraId="73CE2C0B" w14:textId="77777777" w:rsidR="002222D4" w:rsidRDefault="002A4A68">
      <w:pPr>
        <w:jc w:val="both"/>
        <w:rPr>
          <w:szCs w:val="24"/>
          <w:lang w:val="es-ES_tradnl"/>
        </w:rPr>
      </w:pPr>
      <w:r>
        <w:rPr>
          <w:szCs w:val="24"/>
          <w:lang w:val="es-ES_tradnl"/>
        </w:rPr>
        <w:t xml:space="preserve">        ◦ Herramientas para pelar y cortar</w:t>
      </w:r>
    </w:p>
    <w:p w14:paraId="477C9490" w14:textId="77777777" w:rsidR="002222D4" w:rsidRDefault="002A4A68">
      <w:pPr>
        <w:jc w:val="both"/>
        <w:rPr>
          <w:szCs w:val="24"/>
          <w:lang w:val="es-ES_tradnl"/>
        </w:rPr>
      </w:pPr>
      <w:r>
        <w:rPr>
          <w:szCs w:val="24"/>
          <w:lang w:val="es-ES_tradnl"/>
        </w:rPr>
        <w:t xml:space="preserve">        ◦ Herramientas de terminación de cable</w:t>
      </w:r>
    </w:p>
    <w:p w14:paraId="115C27D1" w14:textId="77777777" w:rsidR="002222D4" w:rsidRDefault="002A4A68">
      <w:pPr>
        <w:jc w:val="both"/>
        <w:rPr>
          <w:szCs w:val="24"/>
          <w:lang w:val="es-ES_tradnl"/>
        </w:rPr>
      </w:pPr>
      <w:r>
        <w:rPr>
          <w:szCs w:val="24"/>
          <w:lang w:val="es-ES_tradnl"/>
        </w:rPr>
        <w:t>Herramientas para la instalación de fibra óptica</w:t>
      </w:r>
    </w:p>
    <w:p w14:paraId="177025B1" w14:textId="77777777" w:rsidR="002222D4" w:rsidRDefault="002A4A68">
      <w:pPr>
        <w:jc w:val="both"/>
        <w:rPr>
          <w:szCs w:val="24"/>
          <w:lang w:val="es-ES_tradnl"/>
        </w:rPr>
      </w:pPr>
      <w:r>
        <w:rPr>
          <w:szCs w:val="24"/>
          <w:lang w:val="es-ES_tradnl"/>
        </w:rPr>
        <w:t xml:space="preserve">        ◦ Herramientas para pelar y cortar</w:t>
      </w:r>
    </w:p>
    <w:p w14:paraId="4462A395" w14:textId="77777777" w:rsidR="002222D4" w:rsidRDefault="002A4A68">
      <w:pPr>
        <w:jc w:val="both"/>
        <w:rPr>
          <w:szCs w:val="24"/>
          <w:lang w:val="es-ES_tradnl"/>
        </w:rPr>
      </w:pPr>
      <w:r>
        <w:rPr>
          <w:szCs w:val="24"/>
          <w:lang w:val="es-ES_tradnl"/>
        </w:rPr>
        <w:t xml:space="preserve">        ◦ Herramientas de limpieza y pulido</w:t>
      </w:r>
    </w:p>
    <w:p w14:paraId="172A7262" w14:textId="77777777" w:rsidR="002222D4" w:rsidRDefault="002A4A68">
      <w:pPr>
        <w:jc w:val="both"/>
        <w:rPr>
          <w:szCs w:val="24"/>
          <w:lang w:val="es-ES_tradnl"/>
        </w:rPr>
      </w:pPr>
      <w:r>
        <w:rPr>
          <w:szCs w:val="24"/>
          <w:lang w:val="es-ES_tradnl"/>
        </w:rPr>
        <w:t xml:space="preserve">        ◦ Herramientas para unión de fibra</w:t>
      </w:r>
    </w:p>
    <w:p w14:paraId="5272D89E" w14:textId="77777777" w:rsidR="002222D4" w:rsidRDefault="002A4A68">
      <w:pPr>
        <w:jc w:val="both"/>
        <w:rPr>
          <w:szCs w:val="24"/>
          <w:lang w:val="es-ES_tradnl"/>
        </w:rPr>
      </w:pPr>
      <w:r>
        <w:rPr>
          <w:szCs w:val="24"/>
          <w:lang w:val="es-ES_tradnl"/>
        </w:rPr>
        <w:t>Herramientas para la comprobación de cable de cobre</w:t>
      </w:r>
    </w:p>
    <w:p w14:paraId="1AECF606" w14:textId="77777777" w:rsidR="002222D4" w:rsidRDefault="002A4A68">
      <w:pPr>
        <w:jc w:val="both"/>
        <w:rPr>
          <w:szCs w:val="24"/>
          <w:lang w:val="es-ES_tradnl"/>
        </w:rPr>
      </w:pPr>
      <w:r>
        <w:rPr>
          <w:szCs w:val="24"/>
          <w:lang w:val="es-ES_tradnl"/>
        </w:rPr>
        <w:t xml:space="preserve">        ◦ Comprobador básico de cableado</w:t>
      </w:r>
    </w:p>
    <w:p w14:paraId="0FA708BE" w14:textId="77777777" w:rsidR="002222D4" w:rsidRDefault="002A4A68">
      <w:pPr>
        <w:jc w:val="both"/>
        <w:rPr>
          <w:szCs w:val="24"/>
          <w:lang w:val="es-ES_tradnl"/>
        </w:rPr>
      </w:pPr>
      <w:r>
        <w:rPr>
          <w:szCs w:val="24"/>
          <w:lang w:val="es-ES_tradnl"/>
        </w:rPr>
        <w:t xml:space="preserve">        ◦ Comprobador avanzado de cableado</w:t>
      </w:r>
    </w:p>
    <w:p w14:paraId="16071C38" w14:textId="77777777" w:rsidR="002222D4" w:rsidRDefault="002A4A68">
      <w:pPr>
        <w:jc w:val="both"/>
        <w:rPr>
          <w:szCs w:val="24"/>
          <w:lang w:val="es-ES_tradnl"/>
        </w:rPr>
      </w:pPr>
      <w:r>
        <w:rPr>
          <w:szCs w:val="24"/>
          <w:lang w:val="es-ES_tradnl"/>
        </w:rPr>
        <w:t xml:space="preserve">        ◦ Analizador de cableado</w:t>
      </w:r>
    </w:p>
    <w:p w14:paraId="29D256DA" w14:textId="77777777" w:rsidR="002222D4" w:rsidRDefault="002A4A68">
      <w:pPr>
        <w:jc w:val="both"/>
        <w:rPr>
          <w:szCs w:val="24"/>
          <w:lang w:val="es-ES_tradnl"/>
        </w:rPr>
      </w:pPr>
      <w:r>
        <w:rPr>
          <w:szCs w:val="24"/>
          <w:lang w:val="es-ES_tradnl"/>
        </w:rPr>
        <w:t>Herramientas para la comprobación de fibra óptica</w:t>
      </w:r>
    </w:p>
    <w:p w14:paraId="055AC01E" w14:textId="77777777" w:rsidR="002222D4" w:rsidRDefault="002A4A68">
      <w:pPr>
        <w:jc w:val="both"/>
        <w:rPr>
          <w:szCs w:val="24"/>
          <w:lang w:val="es-ES_tradnl"/>
        </w:rPr>
      </w:pPr>
      <w:r>
        <w:rPr>
          <w:szCs w:val="24"/>
          <w:lang w:val="es-ES_tradnl"/>
        </w:rPr>
        <w:t xml:space="preserve">        ◦ Inspección de la fibra</w:t>
      </w:r>
    </w:p>
    <w:p w14:paraId="0588E6FD" w14:textId="77777777" w:rsidR="002222D4" w:rsidRDefault="002A4A68">
      <w:pPr>
        <w:jc w:val="both"/>
        <w:rPr>
          <w:szCs w:val="24"/>
          <w:lang w:val="es-ES_tradnl"/>
        </w:rPr>
      </w:pPr>
      <w:r>
        <w:rPr>
          <w:szCs w:val="24"/>
          <w:lang w:val="es-ES_tradnl"/>
        </w:rPr>
        <w:t xml:space="preserve">        ◦ Analizadores y detectores de problemas</w:t>
      </w:r>
    </w:p>
    <w:p w14:paraId="70123234" w14:textId="77777777" w:rsidR="002222D4" w:rsidRDefault="002A4A68">
      <w:pPr>
        <w:jc w:val="both"/>
        <w:rPr>
          <w:szCs w:val="24"/>
          <w:lang w:val="es-ES_tradnl"/>
        </w:rPr>
      </w:pPr>
      <w:r>
        <w:rPr>
          <w:szCs w:val="24"/>
          <w:lang w:val="es-ES_tradnl"/>
        </w:rPr>
        <w:t>Herramientas auxiliares</w:t>
      </w:r>
    </w:p>
    <w:p w14:paraId="051CDADF" w14:textId="77777777" w:rsidR="002222D4" w:rsidRDefault="002A4A68">
      <w:pPr>
        <w:jc w:val="both"/>
        <w:rPr>
          <w:szCs w:val="24"/>
          <w:lang w:val="es-ES_tradnl"/>
        </w:rPr>
      </w:pPr>
      <w:r>
        <w:rPr>
          <w:szCs w:val="24"/>
          <w:lang w:val="es-ES_tradnl"/>
        </w:rPr>
        <w:t xml:space="preserve">        ◦ Guía pasacables</w:t>
      </w:r>
    </w:p>
    <w:p w14:paraId="3F0558BB" w14:textId="77777777" w:rsidR="002222D4" w:rsidRDefault="002A4A68">
      <w:pPr>
        <w:jc w:val="both"/>
        <w:rPr>
          <w:szCs w:val="24"/>
          <w:lang w:val="es-ES_tradnl"/>
        </w:rPr>
      </w:pPr>
      <w:r>
        <w:rPr>
          <w:szCs w:val="24"/>
          <w:lang w:val="es-ES_tradnl"/>
        </w:rPr>
        <w:t xml:space="preserve">        ◦ Detectores de canalizaciones y tuberías</w:t>
      </w:r>
    </w:p>
    <w:p w14:paraId="4B29CEDB" w14:textId="77777777" w:rsidR="002222D4" w:rsidRDefault="002A4A68">
      <w:pPr>
        <w:jc w:val="both"/>
        <w:rPr>
          <w:szCs w:val="24"/>
          <w:lang w:val="es-ES_tradnl"/>
        </w:rPr>
      </w:pPr>
      <w:r>
        <w:rPr>
          <w:szCs w:val="24"/>
          <w:lang w:val="es-ES_tradnl"/>
        </w:rPr>
        <w:t xml:space="preserve">        ◦ Árbol de cables</w:t>
      </w:r>
    </w:p>
    <w:p w14:paraId="1DF187FE" w14:textId="77777777" w:rsidR="002222D4" w:rsidRDefault="002A4A68">
      <w:pPr>
        <w:jc w:val="both"/>
        <w:rPr>
          <w:szCs w:val="24"/>
          <w:lang w:val="es-ES_tradnl"/>
        </w:rPr>
      </w:pPr>
      <w:r>
        <w:rPr>
          <w:szCs w:val="24"/>
          <w:lang w:val="es-ES_tradnl"/>
        </w:rPr>
        <w:t xml:space="preserve">        ◦ Medidores de distancia y superficie</w:t>
      </w:r>
    </w:p>
    <w:p w14:paraId="55FAEC58" w14:textId="77777777" w:rsidR="002222D4" w:rsidRDefault="002A4A68">
      <w:pPr>
        <w:jc w:val="both"/>
        <w:rPr>
          <w:szCs w:val="24"/>
          <w:lang w:val="es-ES_tradnl"/>
        </w:rPr>
      </w:pPr>
      <w:r>
        <w:rPr>
          <w:szCs w:val="24"/>
          <w:lang w:val="es-ES_tradnl"/>
        </w:rPr>
        <w:t xml:space="preserve">        ◦ Otras herramientas</w:t>
      </w:r>
    </w:p>
    <w:p w14:paraId="1649DA57" w14:textId="77777777" w:rsidR="002222D4" w:rsidRDefault="002A4A68">
      <w:pPr>
        <w:rPr>
          <w:lang w:val="es-ES_tradnl"/>
        </w:rPr>
      </w:pPr>
      <w:r>
        <w:rPr>
          <w:lang w:val="es-ES_tradnl"/>
        </w:rPr>
        <w:t>Tipos de mantenimiento</w:t>
      </w:r>
    </w:p>
    <w:p w14:paraId="2A4A0470" w14:textId="77777777" w:rsidR="002222D4" w:rsidRDefault="002A4A68">
      <w:pPr>
        <w:rPr>
          <w:lang w:val="es-ES_tradnl"/>
        </w:rPr>
      </w:pPr>
      <w:r>
        <w:rPr>
          <w:lang w:val="es-ES_tradnl"/>
        </w:rPr>
        <w:t xml:space="preserve">        ◦ Mantenimiento predictivo</w:t>
      </w:r>
    </w:p>
    <w:p w14:paraId="74990571" w14:textId="77777777" w:rsidR="002222D4" w:rsidRDefault="002A4A68">
      <w:pPr>
        <w:rPr>
          <w:lang w:val="es-ES_tradnl"/>
        </w:rPr>
      </w:pPr>
      <w:r>
        <w:rPr>
          <w:lang w:val="es-ES_tradnl"/>
        </w:rPr>
        <w:t xml:space="preserve">        ◦ Mantenimiento preventivo</w:t>
      </w:r>
    </w:p>
    <w:p w14:paraId="2D72A834" w14:textId="77777777" w:rsidR="002222D4" w:rsidRDefault="002A4A68">
      <w:pPr>
        <w:rPr>
          <w:lang w:val="es-ES_tradnl"/>
        </w:rPr>
      </w:pPr>
      <w:r>
        <w:rPr>
          <w:lang w:val="es-ES_tradnl"/>
        </w:rPr>
        <w:t xml:space="preserve">        ◦ Mantenimiento correctivo</w:t>
      </w:r>
    </w:p>
    <w:p w14:paraId="22AB98F3" w14:textId="77777777" w:rsidR="002222D4" w:rsidRDefault="002A4A68">
      <w:pPr>
        <w:rPr>
          <w:lang w:val="es-ES_tradnl"/>
        </w:rPr>
      </w:pPr>
      <w:r>
        <w:rPr>
          <w:lang w:val="es-ES_tradnl"/>
        </w:rPr>
        <w:t>Tareas de mantenimiento</w:t>
      </w:r>
    </w:p>
    <w:p w14:paraId="2C1775C0" w14:textId="77777777" w:rsidR="002222D4" w:rsidRDefault="002A4A68">
      <w:pPr>
        <w:rPr>
          <w:lang w:val="es-ES_tradnl"/>
        </w:rPr>
      </w:pPr>
      <w:r>
        <w:rPr>
          <w:lang w:val="es-ES_tradnl"/>
        </w:rPr>
        <w:t>Diagnóstico y tratamiento de averías</w:t>
      </w:r>
    </w:p>
    <w:p w14:paraId="1B0D0791" w14:textId="77777777" w:rsidR="002222D4" w:rsidRDefault="002A4A68">
      <w:pPr>
        <w:rPr>
          <w:lang w:val="es-ES_tradnl"/>
        </w:rPr>
      </w:pPr>
      <w:r>
        <w:rPr>
          <w:lang w:val="es-ES_tradnl"/>
        </w:rPr>
        <w:t xml:space="preserve">        ◦ Procedimiento para resolver averías</w:t>
      </w:r>
    </w:p>
    <w:p w14:paraId="5DE7FDB8" w14:textId="77777777" w:rsidR="002222D4" w:rsidRDefault="002A4A68">
      <w:pPr>
        <w:rPr>
          <w:lang w:val="es-ES_tradnl"/>
        </w:rPr>
      </w:pPr>
      <w:r>
        <w:rPr>
          <w:lang w:val="es-ES_tradnl"/>
        </w:rPr>
        <w:t xml:space="preserve">        ◦ Métodos para diagnosticar averías</w:t>
      </w:r>
    </w:p>
    <w:p w14:paraId="27FD76F4" w14:textId="77777777" w:rsidR="002222D4" w:rsidRDefault="002A4A68">
      <w:pPr>
        <w:rPr>
          <w:lang w:val="es-ES_tradnl"/>
        </w:rPr>
      </w:pPr>
      <w:r>
        <w:rPr>
          <w:lang w:val="es-ES_tradnl"/>
        </w:rPr>
        <w:t xml:space="preserve">            ▪ Método de secuencia de niveles</w:t>
      </w:r>
    </w:p>
    <w:p w14:paraId="41C932D3" w14:textId="77777777" w:rsidR="002222D4" w:rsidRDefault="002A4A68">
      <w:pPr>
        <w:rPr>
          <w:lang w:val="es-ES_tradnl"/>
        </w:rPr>
      </w:pPr>
      <w:r>
        <w:rPr>
          <w:lang w:val="es-ES_tradnl"/>
        </w:rPr>
        <w:t xml:space="preserve">            ▪ Método de rastreo</w:t>
      </w:r>
    </w:p>
    <w:p w14:paraId="5EAFADBB" w14:textId="77777777" w:rsidR="002222D4" w:rsidRDefault="002A4A68">
      <w:pPr>
        <w:rPr>
          <w:lang w:val="es-ES_tradnl"/>
        </w:rPr>
      </w:pPr>
      <w:r>
        <w:rPr>
          <w:lang w:val="es-ES_tradnl"/>
        </w:rPr>
        <w:t xml:space="preserve">            ▪ Método de contraste</w:t>
      </w:r>
    </w:p>
    <w:p w14:paraId="14A8BA0D" w14:textId="77777777" w:rsidR="002222D4" w:rsidRDefault="002A4A68">
      <w:pPr>
        <w:rPr>
          <w:lang w:val="es-ES_tradnl"/>
        </w:rPr>
      </w:pPr>
      <w:r>
        <w:rPr>
          <w:lang w:val="es-ES_tradnl"/>
        </w:rPr>
        <w:lastRenderedPageBreak/>
        <w:t xml:space="preserve">            ▪ Método de aislamiento</w:t>
      </w:r>
    </w:p>
    <w:p w14:paraId="27F63368" w14:textId="77777777" w:rsidR="002222D4" w:rsidRDefault="002A4A68">
      <w:pPr>
        <w:rPr>
          <w:lang w:val="es-ES_tradnl"/>
        </w:rPr>
      </w:pPr>
      <w:r>
        <w:rPr>
          <w:lang w:val="es-ES_tradnl"/>
        </w:rPr>
        <w:t>Herramientas para el mantenimiento de redes</w:t>
      </w:r>
    </w:p>
    <w:p w14:paraId="2B1ED67A" w14:textId="77777777" w:rsidR="002222D4" w:rsidRDefault="002A4A68">
      <w:pPr>
        <w:rPr>
          <w:lang w:val="es-ES_tradnl"/>
        </w:rPr>
      </w:pPr>
      <w:r>
        <w:rPr>
          <w:lang w:val="es-ES_tradnl"/>
        </w:rPr>
        <w:t xml:space="preserve">        ◦ Herramientas software</w:t>
      </w:r>
    </w:p>
    <w:p w14:paraId="5916DAEA" w14:textId="77777777" w:rsidR="002222D4" w:rsidRDefault="002A4A68">
      <w:pPr>
        <w:rPr>
          <w:lang w:val="es-ES_tradnl"/>
        </w:rPr>
      </w:pPr>
      <w:r>
        <w:rPr>
          <w:lang w:val="es-ES_tradnl"/>
        </w:rPr>
        <w:t xml:space="preserve">            ▪ Herramientas integradas en el sistema operativo</w:t>
      </w:r>
    </w:p>
    <w:p w14:paraId="5CD91F9E" w14:textId="77777777" w:rsidR="002222D4" w:rsidRDefault="002A4A68">
      <w:pPr>
        <w:rPr>
          <w:lang w:val="es-ES_tradnl"/>
        </w:rPr>
      </w:pPr>
      <w:r>
        <w:rPr>
          <w:lang w:val="es-ES_tradnl"/>
        </w:rPr>
        <w:t xml:space="preserve">            ▪ Software de la electrónica de red</w:t>
      </w:r>
    </w:p>
    <w:p w14:paraId="109EDDB9" w14:textId="77777777" w:rsidR="002222D4" w:rsidRDefault="002A4A68">
      <w:pPr>
        <w:rPr>
          <w:lang w:val="es-ES_tradnl"/>
        </w:rPr>
      </w:pPr>
      <w:r>
        <w:rPr>
          <w:lang w:val="es-ES_tradnl"/>
        </w:rPr>
        <w:t xml:space="preserve">        ◦ Herramientas hardware</w:t>
      </w:r>
    </w:p>
    <w:p w14:paraId="39ACB635" w14:textId="77777777" w:rsidR="002222D4" w:rsidRDefault="002A4A68">
      <w:pPr>
        <w:rPr>
          <w:lang w:val="es-ES_tradnl"/>
        </w:rPr>
      </w:pPr>
      <w:r>
        <w:rPr>
          <w:lang w:val="es-ES_tradnl"/>
        </w:rPr>
        <w:t xml:space="preserve">            ▪ Analizador de cableado</w:t>
      </w:r>
    </w:p>
    <w:p w14:paraId="31D6EB58" w14:textId="77777777" w:rsidR="002222D4" w:rsidRDefault="002A4A68">
      <w:pPr>
        <w:rPr>
          <w:lang w:val="es-ES_tradnl"/>
        </w:rPr>
      </w:pPr>
      <w:r>
        <w:rPr>
          <w:lang w:val="es-ES_tradnl"/>
        </w:rPr>
        <w:t xml:space="preserve">            ▪ Inspector de fibra óptica</w:t>
      </w:r>
    </w:p>
    <w:p w14:paraId="1D0F4B83" w14:textId="77777777" w:rsidR="002222D4" w:rsidRDefault="002A4A68">
      <w:pPr>
        <w:rPr>
          <w:lang w:val="es-ES_tradnl"/>
        </w:rPr>
      </w:pPr>
      <w:r>
        <w:rPr>
          <w:lang w:val="es-ES_tradnl"/>
        </w:rPr>
        <w:t xml:space="preserve">            ▪ Herramienta certificadora</w:t>
      </w:r>
    </w:p>
    <w:p w14:paraId="6ED0B16F" w14:textId="77777777" w:rsidR="002222D4" w:rsidRDefault="002A4A68">
      <w:pPr>
        <w:rPr>
          <w:lang w:val="es-ES_tradnl"/>
        </w:rPr>
      </w:pPr>
      <w:r>
        <w:rPr>
          <w:lang w:val="es-ES_tradnl"/>
        </w:rPr>
        <w:t xml:space="preserve">            ▪ Analizador de redes inalámbricas</w:t>
      </w:r>
    </w:p>
    <w:p w14:paraId="5733EF27" w14:textId="77777777" w:rsidR="002222D4" w:rsidRDefault="002A4A68">
      <w:pPr>
        <w:rPr>
          <w:lang w:val="es-ES_tradnl"/>
        </w:rPr>
      </w:pPr>
      <w:r>
        <w:rPr>
          <w:lang w:val="es-ES_tradnl"/>
        </w:rPr>
        <w:t xml:space="preserve">            ▪ Comprobador del sistema de conexión a tierra</w:t>
      </w:r>
    </w:p>
    <w:p w14:paraId="7E6A8082" w14:textId="77777777" w:rsidR="002222D4" w:rsidRDefault="002A4A68">
      <w:pPr>
        <w:rPr>
          <w:lang w:val="es-ES_tradnl"/>
        </w:rPr>
      </w:pPr>
      <w:r>
        <w:rPr>
          <w:lang w:val="es-ES_tradnl"/>
        </w:rPr>
        <w:t>Resolución de averías</w:t>
      </w:r>
    </w:p>
    <w:p w14:paraId="56D0F728" w14:textId="77777777" w:rsidR="002222D4" w:rsidRDefault="002A4A68">
      <w:pPr>
        <w:rPr>
          <w:lang w:val="es-ES_tradnl"/>
        </w:rPr>
      </w:pPr>
      <w:r>
        <w:rPr>
          <w:lang w:val="es-ES_tradnl"/>
        </w:rPr>
        <w:t xml:space="preserve">        ◦ Averías en armarios de distribución</w:t>
      </w:r>
    </w:p>
    <w:p w14:paraId="29A6A428" w14:textId="77777777" w:rsidR="002222D4" w:rsidRDefault="002A4A68">
      <w:pPr>
        <w:rPr>
          <w:lang w:val="es-ES_tradnl"/>
        </w:rPr>
      </w:pPr>
      <w:r>
        <w:rPr>
          <w:lang w:val="es-ES_tradnl"/>
        </w:rPr>
        <w:t xml:space="preserve">        ◦ Averías en paneles de parcheo</w:t>
      </w:r>
    </w:p>
    <w:p w14:paraId="78F45836" w14:textId="77777777" w:rsidR="002222D4" w:rsidRDefault="002A4A68">
      <w:pPr>
        <w:rPr>
          <w:lang w:val="es-ES_tradnl"/>
        </w:rPr>
      </w:pPr>
      <w:r>
        <w:rPr>
          <w:lang w:val="es-ES_tradnl"/>
        </w:rPr>
        <w:t xml:space="preserve">        ◦ Averías en cableado</w:t>
      </w:r>
    </w:p>
    <w:p w14:paraId="50E90CF9" w14:textId="77777777" w:rsidR="002222D4" w:rsidRDefault="002A4A68">
      <w:pPr>
        <w:rPr>
          <w:lang w:val="es-ES_tradnl"/>
        </w:rPr>
      </w:pPr>
      <w:r>
        <w:rPr>
          <w:lang w:val="es-ES_tradnl"/>
        </w:rPr>
        <w:t xml:space="preserve">        ◦ Averías en el sistema de conexión a tierra</w:t>
      </w:r>
    </w:p>
    <w:p w14:paraId="17A381F4" w14:textId="77777777" w:rsidR="002222D4" w:rsidRDefault="002A4A68">
      <w:pPr>
        <w:rPr>
          <w:lang w:val="es-ES_tradnl"/>
        </w:rPr>
      </w:pPr>
      <w:r>
        <w:rPr>
          <w:lang w:val="es-ES_tradnl"/>
        </w:rPr>
        <w:t xml:space="preserve">        ◦ Averías en electrónica de red</w:t>
      </w:r>
    </w:p>
    <w:p w14:paraId="76BD2AC7" w14:textId="77777777" w:rsidR="002222D4" w:rsidRDefault="002A4A68">
      <w:pPr>
        <w:rPr>
          <w:lang w:val="es-ES_tradnl"/>
        </w:rPr>
      </w:pPr>
      <w:r>
        <w:rPr>
          <w:lang w:val="es-ES_tradnl"/>
        </w:rPr>
        <w:t xml:space="preserve">        ◦ Averías en equipos finales</w:t>
      </w:r>
    </w:p>
    <w:p w14:paraId="521F1CE3" w14:textId="77777777" w:rsidR="002222D4" w:rsidRDefault="002222D4">
      <w:pPr>
        <w:rPr>
          <w:lang w:val="es-ES_tradnl"/>
        </w:rPr>
      </w:pPr>
    </w:p>
    <w:p w14:paraId="0EA40F67" w14:textId="77777777" w:rsidR="002222D4" w:rsidRDefault="002A4A68">
      <w:pPr>
        <w:rPr>
          <w:b/>
          <w:u w:val="single"/>
        </w:rPr>
      </w:pPr>
      <w:r>
        <w:rPr>
          <w:b/>
          <w:u w:val="single"/>
        </w:rPr>
        <w:t>Actividades concretas a realizar:</w:t>
      </w:r>
    </w:p>
    <w:p w14:paraId="46EF9B37" w14:textId="77777777" w:rsidR="002222D4" w:rsidRDefault="002222D4">
      <w:pPr>
        <w:rPr>
          <w:b/>
          <w:u w:val="single"/>
          <w:lang w:val="es-ES_tradnl"/>
        </w:rPr>
      </w:pPr>
    </w:p>
    <w:tbl>
      <w:tblPr>
        <w:tblW w:w="9854" w:type="dxa"/>
        <w:tblInd w:w="-113" w:type="dxa"/>
        <w:tblLayout w:type="fixed"/>
        <w:tblLook w:val="0000" w:firstRow="0" w:lastRow="0" w:firstColumn="0" w:lastColumn="0" w:noHBand="0" w:noVBand="0"/>
      </w:tblPr>
      <w:tblGrid>
        <w:gridCol w:w="6088"/>
        <w:gridCol w:w="1867"/>
        <w:gridCol w:w="1899"/>
      </w:tblGrid>
      <w:tr w:rsidR="002222D4" w14:paraId="41BD06A7" w14:textId="77777777">
        <w:tc>
          <w:tcPr>
            <w:tcW w:w="6088" w:type="dxa"/>
            <w:tcBorders>
              <w:top w:val="single" w:sz="4" w:space="0" w:color="000000"/>
              <w:left w:val="single" w:sz="4" w:space="0" w:color="000000"/>
              <w:bottom w:val="single" w:sz="4" w:space="0" w:color="000000"/>
              <w:right w:val="single" w:sz="4" w:space="0" w:color="000000"/>
            </w:tcBorders>
            <w:vAlign w:val="center"/>
          </w:tcPr>
          <w:p w14:paraId="71225AAE" w14:textId="77777777" w:rsidR="002222D4" w:rsidRDefault="002A4A68">
            <w:pPr>
              <w:pStyle w:val="Ttulo6"/>
              <w:jc w:val="center"/>
              <w:rPr>
                <w:sz w:val="22"/>
                <w:szCs w:val="22"/>
              </w:rPr>
            </w:pPr>
            <w:r>
              <w:rPr>
                <w:sz w:val="22"/>
                <w:szCs w:val="22"/>
              </w:rPr>
              <w:t>Actividades</w:t>
            </w:r>
          </w:p>
        </w:tc>
        <w:tc>
          <w:tcPr>
            <w:tcW w:w="1867" w:type="dxa"/>
            <w:tcBorders>
              <w:top w:val="single" w:sz="4" w:space="0" w:color="000000"/>
              <w:left w:val="single" w:sz="4" w:space="0" w:color="000000"/>
              <w:bottom w:val="single" w:sz="4" w:space="0" w:color="000000"/>
              <w:right w:val="single" w:sz="4" w:space="0" w:color="000000"/>
            </w:tcBorders>
            <w:vAlign w:val="center"/>
          </w:tcPr>
          <w:p w14:paraId="4DFDACE9" w14:textId="77777777" w:rsidR="002222D4" w:rsidRDefault="002A4A68">
            <w:pPr>
              <w:pStyle w:val="Ttulo6"/>
              <w:ind w:firstLine="9"/>
              <w:jc w:val="center"/>
              <w:rPr>
                <w:sz w:val="22"/>
                <w:szCs w:val="22"/>
              </w:rPr>
            </w:pPr>
            <w:r>
              <w:rPr>
                <w:sz w:val="22"/>
                <w:szCs w:val="22"/>
              </w:rPr>
              <w:t xml:space="preserve">Objetivos </w:t>
            </w:r>
          </w:p>
          <w:p w14:paraId="17DF4F79" w14:textId="77777777" w:rsidR="002222D4" w:rsidRDefault="002A4A68">
            <w:pPr>
              <w:pStyle w:val="Ttulo6"/>
              <w:ind w:firstLine="9"/>
              <w:jc w:val="center"/>
              <w:rPr>
                <w:sz w:val="22"/>
                <w:szCs w:val="22"/>
              </w:rPr>
            </w:pPr>
            <w:r>
              <w:rPr>
                <w:sz w:val="22"/>
                <w:szCs w:val="22"/>
              </w:rPr>
              <w:t xml:space="preserve">generales </w:t>
            </w:r>
          </w:p>
          <w:p w14:paraId="6CF88CDA" w14:textId="77777777" w:rsidR="002222D4" w:rsidRDefault="002A4A68">
            <w:pPr>
              <w:pStyle w:val="Ttulo6"/>
              <w:ind w:firstLine="9"/>
              <w:jc w:val="center"/>
              <w:rPr>
                <w:sz w:val="22"/>
                <w:szCs w:val="22"/>
              </w:rPr>
            </w:pPr>
            <w:r>
              <w:rPr>
                <w:sz w:val="22"/>
                <w:szCs w:val="22"/>
              </w:rPr>
              <w:t>trabajados</w:t>
            </w:r>
          </w:p>
        </w:tc>
        <w:tc>
          <w:tcPr>
            <w:tcW w:w="1899" w:type="dxa"/>
            <w:tcBorders>
              <w:top w:val="single" w:sz="4" w:space="0" w:color="000000"/>
              <w:left w:val="single" w:sz="4" w:space="0" w:color="000000"/>
              <w:bottom w:val="single" w:sz="4" w:space="0" w:color="000000"/>
              <w:right w:val="single" w:sz="4" w:space="0" w:color="000000"/>
            </w:tcBorders>
            <w:vAlign w:val="center"/>
          </w:tcPr>
          <w:p w14:paraId="1640745E" w14:textId="77777777" w:rsidR="002222D4" w:rsidRDefault="002A4A68">
            <w:pPr>
              <w:pStyle w:val="Ttulo6"/>
              <w:jc w:val="center"/>
              <w:rPr>
                <w:sz w:val="22"/>
                <w:szCs w:val="22"/>
              </w:rPr>
            </w:pPr>
            <w:r>
              <w:rPr>
                <w:sz w:val="22"/>
                <w:szCs w:val="22"/>
              </w:rPr>
              <w:t>Competencias asociadas</w:t>
            </w:r>
          </w:p>
        </w:tc>
      </w:tr>
      <w:tr w:rsidR="002222D4" w14:paraId="7906AB90" w14:textId="77777777">
        <w:tc>
          <w:tcPr>
            <w:tcW w:w="6088" w:type="dxa"/>
            <w:tcBorders>
              <w:top w:val="single" w:sz="4" w:space="0" w:color="000000"/>
              <w:left w:val="single" w:sz="4" w:space="0" w:color="000000"/>
              <w:bottom w:val="single" w:sz="4" w:space="0" w:color="000000"/>
              <w:right w:val="single" w:sz="4" w:space="0" w:color="000000"/>
            </w:tcBorders>
          </w:tcPr>
          <w:p w14:paraId="0BB4F99B" w14:textId="77777777" w:rsidR="002222D4" w:rsidRDefault="002A4A68">
            <w:pPr>
              <w:pStyle w:val="Ttulo6"/>
              <w:jc w:val="both"/>
              <w:rPr>
                <w:b w:val="0"/>
                <w:color w:val="000000"/>
                <w:sz w:val="22"/>
                <w:szCs w:val="22"/>
                <w:u w:val="none"/>
              </w:rPr>
            </w:pPr>
            <w:r>
              <w:rPr>
                <w:b w:val="0"/>
                <w:color w:val="000000"/>
                <w:sz w:val="22"/>
                <w:szCs w:val="22"/>
                <w:u w:val="none"/>
              </w:rPr>
              <w:t>1. Realizar prueba escrita</w:t>
            </w:r>
          </w:p>
        </w:tc>
        <w:tc>
          <w:tcPr>
            <w:tcW w:w="1867" w:type="dxa"/>
            <w:tcBorders>
              <w:top w:val="single" w:sz="4" w:space="0" w:color="000000"/>
              <w:left w:val="single" w:sz="4" w:space="0" w:color="000000"/>
              <w:bottom w:val="single" w:sz="4" w:space="0" w:color="000000"/>
              <w:right w:val="single" w:sz="4" w:space="0" w:color="000000"/>
            </w:tcBorders>
          </w:tcPr>
          <w:p w14:paraId="38D866FB"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60F38373"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742F0685" w14:textId="77777777">
        <w:tc>
          <w:tcPr>
            <w:tcW w:w="6088" w:type="dxa"/>
            <w:tcBorders>
              <w:top w:val="single" w:sz="4" w:space="0" w:color="000000"/>
              <w:left w:val="single" w:sz="4" w:space="0" w:color="000000"/>
              <w:bottom w:val="single" w:sz="4" w:space="0" w:color="000000"/>
              <w:right w:val="single" w:sz="4" w:space="0" w:color="000000"/>
            </w:tcBorders>
          </w:tcPr>
          <w:p w14:paraId="0FF0BCE2" w14:textId="77777777" w:rsidR="002222D4" w:rsidRDefault="002A4A68">
            <w:pPr>
              <w:pStyle w:val="Ttulo6"/>
              <w:jc w:val="both"/>
              <w:rPr>
                <w:b w:val="0"/>
                <w:color w:val="000000"/>
                <w:sz w:val="22"/>
                <w:szCs w:val="22"/>
                <w:u w:val="none"/>
              </w:rPr>
            </w:pPr>
            <w:r>
              <w:rPr>
                <w:b w:val="0"/>
                <w:color w:val="000000"/>
                <w:sz w:val="22"/>
                <w:szCs w:val="22"/>
                <w:u w:val="none"/>
              </w:rPr>
              <w:t>2. Resolver ejercicios de desarrollo</w:t>
            </w:r>
          </w:p>
        </w:tc>
        <w:tc>
          <w:tcPr>
            <w:tcW w:w="1867" w:type="dxa"/>
            <w:tcBorders>
              <w:top w:val="single" w:sz="4" w:space="0" w:color="000000"/>
              <w:left w:val="single" w:sz="4" w:space="0" w:color="000000"/>
              <w:bottom w:val="single" w:sz="4" w:space="0" w:color="000000"/>
              <w:right w:val="single" w:sz="4" w:space="0" w:color="000000"/>
            </w:tcBorders>
          </w:tcPr>
          <w:p w14:paraId="218AF076"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6A37A7D8"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7CBC129E" w14:textId="77777777">
        <w:tc>
          <w:tcPr>
            <w:tcW w:w="6088" w:type="dxa"/>
            <w:tcBorders>
              <w:top w:val="single" w:sz="4" w:space="0" w:color="000000"/>
              <w:left w:val="single" w:sz="4" w:space="0" w:color="000000"/>
              <w:bottom w:val="single" w:sz="4" w:space="0" w:color="000000"/>
              <w:right w:val="single" w:sz="4" w:space="0" w:color="000000"/>
            </w:tcBorders>
          </w:tcPr>
          <w:p w14:paraId="4B1A2296" w14:textId="77777777" w:rsidR="002222D4" w:rsidRDefault="002A4A68">
            <w:pPr>
              <w:pStyle w:val="Ttulo6"/>
              <w:rPr>
                <w:b w:val="0"/>
                <w:color w:val="000000"/>
                <w:sz w:val="22"/>
                <w:szCs w:val="22"/>
                <w:u w:val="none"/>
              </w:rPr>
            </w:pPr>
            <w:r>
              <w:rPr>
                <w:b w:val="0"/>
                <w:color w:val="000000"/>
                <w:sz w:val="22"/>
                <w:szCs w:val="22"/>
                <w:u w:val="none"/>
              </w:rPr>
              <w:t>3. Resolver ejercicios tipo test</w:t>
            </w:r>
          </w:p>
        </w:tc>
        <w:tc>
          <w:tcPr>
            <w:tcW w:w="1867" w:type="dxa"/>
            <w:tcBorders>
              <w:top w:val="single" w:sz="4" w:space="0" w:color="000000"/>
              <w:left w:val="single" w:sz="4" w:space="0" w:color="000000"/>
              <w:bottom w:val="single" w:sz="4" w:space="0" w:color="000000"/>
              <w:right w:val="single" w:sz="4" w:space="0" w:color="000000"/>
            </w:tcBorders>
          </w:tcPr>
          <w:p w14:paraId="44ADC183"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58E5A371"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61574616" w14:textId="77777777">
        <w:tc>
          <w:tcPr>
            <w:tcW w:w="6088" w:type="dxa"/>
            <w:tcBorders>
              <w:top w:val="single" w:sz="4" w:space="0" w:color="000000"/>
              <w:left w:val="single" w:sz="4" w:space="0" w:color="000000"/>
              <w:bottom w:val="single" w:sz="4" w:space="0" w:color="000000"/>
              <w:right w:val="single" w:sz="4" w:space="0" w:color="000000"/>
            </w:tcBorders>
          </w:tcPr>
          <w:p w14:paraId="56233F2B" w14:textId="77777777" w:rsidR="002222D4" w:rsidRDefault="002A4A68">
            <w:pPr>
              <w:pStyle w:val="Ttulo6"/>
              <w:snapToGrid w:val="0"/>
              <w:rPr>
                <w:b w:val="0"/>
                <w:color w:val="000000"/>
                <w:sz w:val="22"/>
                <w:szCs w:val="22"/>
                <w:u w:val="none"/>
              </w:rPr>
            </w:pPr>
            <w:r>
              <w:rPr>
                <w:b w:val="0"/>
                <w:color w:val="000000"/>
                <w:sz w:val="22"/>
                <w:szCs w:val="22"/>
                <w:u w:val="none"/>
              </w:rPr>
              <w:t>4. Realizar prácticas</w:t>
            </w:r>
          </w:p>
        </w:tc>
        <w:tc>
          <w:tcPr>
            <w:tcW w:w="1867" w:type="dxa"/>
            <w:tcBorders>
              <w:top w:val="single" w:sz="4" w:space="0" w:color="000000"/>
              <w:left w:val="single" w:sz="4" w:space="0" w:color="000000"/>
              <w:bottom w:val="single" w:sz="4" w:space="0" w:color="000000"/>
              <w:right w:val="single" w:sz="4" w:space="0" w:color="000000"/>
            </w:tcBorders>
          </w:tcPr>
          <w:p w14:paraId="213B338F"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7735ADBE"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6077CC8C" w14:textId="77777777">
        <w:tc>
          <w:tcPr>
            <w:tcW w:w="6088" w:type="dxa"/>
            <w:tcBorders>
              <w:left w:val="single" w:sz="4" w:space="0" w:color="000000"/>
              <w:bottom w:val="single" w:sz="4" w:space="0" w:color="000000"/>
              <w:right w:val="single" w:sz="4" w:space="0" w:color="000000"/>
            </w:tcBorders>
          </w:tcPr>
          <w:p w14:paraId="6C28A1C4" w14:textId="77777777" w:rsidR="002222D4" w:rsidRDefault="002A4A68">
            <w:pPr>
              <w:pStyle w:val="Ttulo6"/>
              <w:snapToGrid w:val="0"/>
              <w:rPr>
                <w:b w:val="0"/>
                <w:color w:val="000000"/>
                <w:sz w:val="22"/>
                <w:szCs w:val="22"/>
                <w:u w:val="none"/>
              </w:rPr>
            </w:pPr>
            <w:r>
              <w:rPr>
                <w:b w:val="0"/>
                <w:color w:val="000000"/>
                <w:sz w:val="22"/>
                <w:szCs w:val="22"/>
                <w:u w:val="none"/>
              </w:rPr>
              <w:t>5. Realizar memoria de prácticas</w:t>
            </w:r>
          </w:p>
        </w:tc>
        <w:tc>
          <w:tcPr>
            <w:tcW w:w="1867" w:type="dxa"/>
            <w:tcBorders>
              <w:left w:val="single" w:sz="4" w:space="0" w:color="000000"/>
              <w:bottom w:val="single" w:sz="4" w:space="0" w:color="000000"/>
              <w:right w:val="single" w:sz="4" w:space="0" w:color="000000"/>
            </w:tcBorders>
          </w:tcPr>
          <w:p w14:paraId="6DD2CBFE"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left w:val="single" w:sz="4" w:space="0" w:color="000000"/>
              <w:bottom w:val="single" w:sz="4" w:space="0" w:color="000000"/>
              <w:right w:val="single" w:sz="4" w:space="0" w:color="000000"/>
            </w:tcBorders>
          </w:tcPr>
          <w:p w14:paraId="4AE8CFC6"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566A63D0" w14:textId="77777777">
        <w:tc>
          <w:tcPr>
            <w:tcW w:w="6088" w:type="dxa"/>
            <w:tcBorders>
              <w:left w:val="single" w:sz="4" w:space="0" w:color="000000"/>
              <w:bottom w:val="single" w:sz="4" w:space="0" w:color="000000"/>
              <w:right w:val="single" w:sz="4" w:space="0" w:color="000000"/>
            </w:tcBorders>
          </w:tcPr>
          <w:p w14:paraId="6EEF0D18" w14:textId="77777777" w:rsidR="002222D4" w:rsidRDefault="002A4A68">
            <w:pPr>
              <w:pStyle w:val="Ttulo6"/>
              <w:snapToGrid w:val="0"/>
              <w:rPr>
                <w:b w:val="0"/>
                <w:color w:val="000000"/>
                <w:sz w:val="22"/>
                <w:szCs w:val="22"/>
                <w:u w:val="none"/>
              </w:rPr>
            </w:pPr>
            <w:r>
              <w:rPr>
                <w:b w:val="0"/>
                <w:color w:val="000000"/>
                <w:sz w:val="22"/>
                <w:szCs w:val="22"/>
                <w:u w:val="none"/>
              </w:rPr>
              <w:t>6. Resumen del tema</w:t>
            </w:r>
          </w:p>
        </w:tc>
        <w:tc>
          <w:tcPr>
            <w:tcW w:w="1867" w:type="dxa"/>
            <w:tcBorders>
              <w:left w:val="single" w:sz="4" w:space="0" w:color="000000"/>
              <w:bottom w:val="single" w:sz="4" w:space="0" w:color="000000"/>
              <w:right w:val="single" w:sz="4" w:space="0" w:color="000000"/>
            </w:tcBorders>
          </w:tcPr>
          <w:p w14:paraId="63D643AF"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left w:val="single" w:sz="4" w:space="0" w:color="000000"/>
              <w:bottom w:val="single" w:sz="4" w:space="0" w:color="000000"/>
              <w:right w:val="single" w:sz="4" w:space="0" w:color="000000"/>
            </w:tcBorders>
          </w:tcPr>
          <w:p w14:paraId="2DEF750E"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bl>
    <w:p w14:paraId="4A841893" w14:textId="77777777" w:rsidR="002222D4" w:rsidRDefault="002222D4">
      <w:pPr>
        <w:pStyle w:val="Textonotapie"/>
        <w:tabs>
          <w:tab w:val="clear" w:pos="560"/>
          <w:tab w:val="clear" w:pos="680"/>
        </w:tabs>
        <w:spacing w:after="0" w:line="240" w:lineRule="auto"/>
        <w:rPr>
          <w:rFonts w:ascii="Arial" w:hAnsi="Arial" w:cs="Arial"/>
          <w:spacing w:val="0"/>
          <w:lang w:val="es-ES"/>
        </w:rPr>
      </w:pPr>
    </w:p>
    <w:p w14:paraId="48AF9C77" w14:textId="77777777" w:rsidR="002222D4" w:rsidRDefault="002A4A68">
      <w:pPr>
        <w:pStyle w:val="Ttulo6"/>
        <w:jc w:val="both"/>
      </w:pPr>
      <w:r>
        <w:t>Criterios de evaluación</w:t>
      </w:r>
      <w:r>
        <w:rPr>
          <w:u w:val="none"/>
        </w:rPr>
        <w:t>:</w:t>
      </w:r>
    </w:p>
    <w:p w14:paraId="14124BA3" w14:textId="77777777" w:rsidR="002222D4" w:rsidRDefault="002222D4">
      <w:pPr>
        <w:rPr>
          <w:lang w:val="es-ES_tradnl"/>
        </w:rPr>
      </w:pPr>
    </w:p>
    <w:tbl>
      <w:tblPr>
        <w:tblW w:w="9854" w:type="dxa"/>
        <w:tblInd w:w="-113" w:type="dxa"/>
        <w:tblLayout w:type="fixed"/>
        <w:tblLook w:val="0000" w:firstRow="0" w:lastRow="0" w:firstColumn="0" w:lastColumn="0" w:noHBand="0" w:noVBand="0"/>
      </w:tblPr>
      <w:tblGrid>
        <w:gridCol w:w="1537"/>
        <w:gridCol w:w="1698"/>
        <w:gridCol w:w="1778"/>
        <w:gridCol w:w="2486"/>
        <w:gridCol w:w="2355"/>
      </w:tblGrid>
      <w:tr w:rsidR="002222D4" w14:paraId="2943ED30" w14:textId="77777777">
        <w:tc>
          <w:tcPr>
            <w:tcW w:w="1537" w:type="dxa"/>
            <w:tcBorders>
              <w:top w:val="single" w:sz="4" w:space="0" w:color="000000"/>
              <w:left w:val="single" w:sz="4" w:space="0" w:color="000000"/>
              <w:bottom w:val="single" w:sz="4" w:space="0" w:color="000000"/>
              <w:right w:val="single" w:sz="4" w:space="0" w:color="000000"/>
            </w:tcBorders>
          </w:tcPr>
          <w:p w14:paraId="1CEC6DDB"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Resultado de aprendizaje</w:t>
            </w:r>
          </w:p>
        </w:tc>
        <w:tc>
          <w:tcPr>
            <w:tcW w:w="1698" w:type="dxa"/>
            <w:tcBorders>
              <w:top w:val="single" w:sz="4" w:space="0" w:color="000000"/>
              <w:left w:val="single" w:sz="4" w:space="0" w:color="000000"/>
              <w:bottom w:val="single" w:sz="4" w:space="0" w:color="000000"/>
              <w:right w:val="single" w:sz="4" w:space="0" w:color="000000"/>
            </w:tcBorders>
          </w:tcPr>
          <w:p w14:paraId="353F2288"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Criterios de evaluación</w:t>
            </w:r>
          </w:p>
        </w:tc>
        <w:tc>
          <w:tcPr>
            <w:tcW w:w="1778" w:type="dxa"/>
            <w:tcBorders>
              <w:top w:val="single" w:sz="4" w:space="0" w:color="000000"/>
              <w:left w:val="single" w:sz="4" w:space="0" w:color="000000"/>
              <w:bottom w:val="single" w:sz="4" w:space="0" w:color="000000"/>
              <w:right w:val="single" w:sz="4" w:space="0" w:color="000000"/>
            </w:tcBorders>
          </w:tcPr>
          <w:p w14:paraId="521C892E"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Actividades </w:t>
            </w:r>
          </w:p>
        </w:tc>
        <w:tc>
          <w:tcPr>
            <w:tcW w:w="2486" w:type="dxa"/>
            <w:tcBorders>
              <w:top w:val="single" w:sz="4" w:space="0" w:color="000000"/>
              <w:left w:val="single" w:sz="4" w:space="0" w:color="000000"/>
              <w:bottom w:val="single" w:sz="4" w:space="0" w:color="000000"/>
              <w:right w:val="single" w:sz="4" w:space="0" w:color="000000"/>
            </w:tcBorders>
          </w:tcPr>
          <w:p w14:paraId="2BC79862"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Instrumento de evaluación</w:t>
            </w:r>
          </w:p>
        </w:tc>
        <w:tc>
          <w:tcPr>
            <w:tcW w:w="2355" w:type="dxa"/>
            <w:tcBorders>
              <w:top w:val="single" w:sz="4" w:space="0" w:color="000000"/>
              <w:left w:val="single" w:sz="4" w:space="0" w:color="000000"/>
              <w:bottom w:val="single" w:sz="4" w:space="0" w:color="000000"/>
              <w:right w:val="single" w:sz="4" w:space="0" w:color="000000"/>
            </w:tcBorders>
          </w:tcPr>
          <w:p w14:paraId="232DA5F2"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Técnicas </w:t>
            </w:r>
          </w:p>
        </w:tc>
      </w:tr>
      <w:tr w:rsidR="002222D4" w14:paraId="3B16882C" w14:textId="77777777">
        <w:tc>
          <w:tcPr>
            <w:tcW w:w="1537" w:type="dxa"/>
            <w:tcBorders>
              <w:top w:val="single" w:sz="4" w:space="0" w:color="000000"/>
              <w:left w:val="single" w:sz="4" w:space="0" w:color="000000"/>
              <w:bottom w:val="single" w:sz="4" w:space="0" w:color="000000"/>
              <w:right w:val="single" w:sz="4" w:space="0" w:color="000000"/>
            </w:tcBorders>
          </w:tcPr>
          <w:p w14:paraId="2DEF0DB9" w14:textId="77777777" w:rsidR="002222D4" w:rsidRDefault="002A4A68">
            <w:pPr>
              <w:pStyle w:val="Contenidodelatabla"/>
            </w:pPr>
            <w:r>
              <w:t>RA3. Despliega el cableado de una red de voz y datos analizando su trazado.</w:t>
            </w:r>
          </w:p>
        </w:tc>
        <w:tc>
          <w:tcPr>
            <w:tcW w:w="1698" w:type="dxa"/>
            <w:tcBorders>
              <w:top w:val="single" w:sz="4" w:space="0" w:color="000000"/>
              <w:left w:val="single" w:sz="4" w:space="0" w:color="000000"/>
              <w:bottom w:val="single" w:sz="4" w:space="0" w:color="000000"/>
              <w:right w:val="single" w:sz="4" w:space="0" w:color="000000"/>
            </w:tcBorders>
          </w:tcPr>
          <w:p w14:paraId="46EE5064" w14:textId="77777777" w:rsidR="002222D4" w:rsidRDefault="002A4A68">
            <w:pPr>
              <w:pStyle w:val="Contenidodelatabla"/>
              <w:jc w:val="both"/>
            </w:pPr>
            <w:r>
              <w:t xml:space="preserve">RA3. a) </w:t>
            </w:r>
          </w:p>
          <w:p w14:paraId="3F8EF288" w14:textId="77777777" w:rsidR="002222D4" w:rsidRDefault="002A4A68">
            <w:pPr>
              <w:pStyle w:val="Contenidodelatabla"/>
              <w:jc w:val="both"/>
            </w:pPr>
            <w:r>
              <w:t xml:space="preserve">RA3. b) </w:t>
            </w:r>
          </w:p>
          <w:p w14:paraId="69FB1BF4" w14:textId="77777777" w:rsidR="002222D4" w:rsidRDefault="002A4A68">
            <w:pPr>
              <w:pStyle w:val="Contenidodelatabla"/>
              <w:jc w:val="both"/>
            </w:pPr>
            <w:r>
              <w:t xml:space="preserve">RA3. c) </w:t>
            </w:r>
          </w:p>
          <w:p w14:paraId="616C4398" w14:textId="77777777" w:rsidR="002222D4" w:rsidRDefault="002A4A68">
            <w:pPr>
              <w:pStyle w:val="Contenidodelatabla"/>
              <w:jc w:val="both"/>
            </w:pPr>
            <w:r>
              <w:t xml:space="preserve">RA3. d) </w:t>
            </w:r>
          </w:p>
          <w:p w14:paraId="116A03E6" w14:textId="77777777" w:rsidR="002222D4" w:rsidRDefault="002A4A68">
            <w:pPr>
              <w:pStyle w:val="Contenidodelatabla"/>
              <w:jc w:val="both"/>
            </w:pPr>
            <w:r>
              <w:t xml:space="preserve">RA3. e) </w:t>
            </w:r>
          </w:p>
          <w:p w14:paraId="2B2454B0" w14:textId="77777777" w:rsidR="002222D4" w:rsidRDefault="002A4A68">
            <w:pPr>
              <w:pStyle w:val="Contenidodelatabla"/>
              <w:jc w:val="both"/>
            </w:pPr>
            <w:r>
              <w:t>RA3. f)</w:t>
            </w:r>
          </w:p>
          <w:p w14:paraId="2BD1BE61" w14:textId="77777777" w:rsidR="002222D4" w:rsidRDefault="002A4A68">
            <w:pPr>
              <w:pStyle w:val="Contenidodelatabla"/>
              <w:jc w:val="both"/>
            </w:pPr>
            <w:r>
              <w:t>RA3. g)</w:t>
            </w:r>
          </w:p>
          <w:p w14:paraId="28814BEF" w14:textId="77777777" w:rsidR="002222D4" w:rsidRDefault="002222D4">
            <w:pPr>
              <w:pStyle w:val="Contenidodelatabla"/>
              <w:jc w:val="both"/>
            </w:pPr>
          </w:p>
        </w:tc>
        <w:tc>
          <w:tcPr>
            <w:tcW w:w="1778" w:type="dxa"/>
            <w:tcBorders>
              <w:top w:val="single" w:sz="4" w:space="0" w:color="000000"/>
              <w:left w:val="single" w:sz="4" w:space="0" w:color="000000"/>
              <w:bottom w:val="single" w:sz="4" w:space="0" w:color="000000"/>
              <w:right w:val="single" w:sz="4" w:space="0" w:color="000000"/>
            </w:tcBorders>
          </w:tcPr>
          <w:p w14:paraId="034AC840"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1. Realizar prueba escrita</w:t>
            </w:r>
          </w:p>
          <w:p w14:paraId="66F0EA1B"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2. Resolver ejercicios de desarrollo</w:t>
            </w:r>
          </w:p>
          <w:p w14:paraId="43520A1E"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3. Resolver ejercicios tipo test</w:t>
            </w:r>
          </w:p>
          <w:p w14:paraId="3D5AF87D"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4. Realizar prácticas</w:t>
            </w:r>
          </w:p>
          <w:p w14:paraId="65FBBA36" w14:textId="77777777" w:rsidR="002222D4" w:rsidRDefault="002222D4">
            <w:pPr>
              <w:pStyle w:val="Textonotapie"/>
              <w:tabs>
                <w:tab w:val="clear" w:pos="560"/>
                <w:tab w:val="clear" w:pos="680"/>
              </w:tabs>
              <w:snapToGrid w:val="0"/>
              <w:spacing w:after="0" w:line="240" w:lineRule="auto"/>
              <w:ind w:firstLine="0"/>
              <w:rPr>
                <w:rFonts w:ascii="Arial" w:hAnsi="Arial" w:cs="Arial"/>
                <w:color w:val="000000"/>
                <w:spacing w:val="0"/>
                <w:lang w:val="es-ES_tradnl"/>
              </w:rPr>
            </w:pPr>
          </w:p>
          <w:p w14:paraId="05238B8D"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5. Realizar memoria de prácticas</w:t>
            </w:r>
          </w:p>
          <w:p w14:paraId="3FAD6335"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6. Resumen del tema</w:t>
            </w:r>
          </w:p>
        </w:tc>
        <w:tc>
          <w:tcPr>
            <w:tcW w:w="2486" w:type="dxa"/>
            <w:tcBorders>
              <w:top w:val="single" w:sz="4" w:space="0" w:color="000000"/>
              <w:left w:val="single" w:sz="4" w:space="0" w:color="000000"/>
              <w:bottom w:val="single" w:sz="4" w:space="0" w:color="000000"/>
              <w:right w:val="single" w:sz="4" w:space="0" w:color="000000"/>
            </w:tcBorders>
          </w:tcPr>
          <w:p w14:paraId="79C3D0ED"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Examen</w:t>
            </w:r>
          </w:p>
          <w:p w14:paraId="68330AC8"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09319013"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4D70CE37"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7BA3FF59"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5D8804B2"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46291B2C"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Prácticas</w:t>
            </w:r>
          </w:p>
          <w:p w14:paraId="32044026"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681DD17C"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5AFA8086"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572185E5"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3C1A8DA4"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Cuaderno de clase</w:t>
            </w:r>
          </w:p>
        </w:tc>
        <w:tc>
          <w:tcPr>
            <w:tcW w:w="2355" w:type="dxa"/>
            <w:tcBorders>
              <w:top w:val="single" w:sz="4" w:space="0" w:color="000000"/>
              <w:left w:val="single" w:sz="4" w:space="0" w:color="000000"/>
              <w:bottom w:val="single" w:sz="4" w:space="0" w:color="000000"/>
              <w:right w:val="single" w:sz="4" w:space="0" w:color="000000"/>
            </w:tcBorders>
          </w:tcPr>
          <w:p w14:paraId="61B8922F"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00CD0B77"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553D8768"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34807CF2"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40461EE4"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5D1BD589"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0FDBD844"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000466F9"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43EF0FC3"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Ejecución práctica y observación</w:t>
            </w:r>
          </w:p>
          <w:p w14:paraId="453C733F"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3B1E238F"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0E46FF77"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54C33BE4"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60DD747D"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2ACAD75F"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42B529EF"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tc>
      </w:tr>
    </w:tbl>
    <w:p w14:paraId="6A72CB5C" w14:textId="77777777" w:rsidR="002222D4" w:rsidRDefault="002222D4">
      <w:pPr>
        <w:pStyle w:val="Textonotapie"/>
        <w:tabs>
          <w:tab w:val="clear" w:pos="560"/>
          <w:tab w:val="clear" w:pos="680"/>
        </w:tabs>
        <w:spacing w:after="0" w:line="240" w:lineRule="auto"/>
        <w:rPr>
          <w:rFonts w:ascii="Arial" w:hAnsi="Arial" w:cs="Arial"/>
          <w:spacing w:val="0"/>
          <w:lang w:val="es-ES_tradnl"/>
        </w:rPr>
      </w:pPr>
    </w:p>
    <w:p w14:paraId="50F07E49" w14:textId="77777777" w:rsidR="002222D4" w:rsidRDefault="002A4A68">
      <w:pPr>
        <w:pStyle w:val="Ttulo6"/>
        <w:jc w:val="both"/>
      </w:pPr>
      <w:r>
        <w:t>Criterios de corrección</w:t>
      </w:r>
      <w:r>
        <w:rPr>
          <w:u w:val="none"/>
        </w:rPr>
        <w:t>:</w:t>
      </w:r>
    </w:p>
    <w:p w14:paraId="352985A5" w14:textId="77777777" w:rsidR="002222D4" w:rsidRDefault="002222D4">
      <w:pPr>
        <w:jc w:val="both"/>
      </w:pPr>
    </w:p>
    <w:p w14:paraId="14F8DD97" w14:textId="77777777" w:rsidR="002222D4" w:rsidRDefault="002A4A68">
      <w:pPr>
        <w:jc w:val="both"/>
      </w:pPr>
      <w:r>
        <w:t xml:space="preserve">En el caso de las </w:t>
      </w:r>
      <w:r>
        <w:rPr>
          <w:b/>
          <w:bCs/>
        </w:rPr>
        <w:t>pruebas escritas</w:t>
      </w:r>
      <w:r>
        <w:t>, el alumnado dispondrá de los distintos criterios de evaluación a evaluar y, en la prueba escrita, tendrá la ponderación de cada pregunta.</w:t>
      </w:r>
    </w:p>
    <w:p w14:paraId="2A59AABF" w14:textId="77777777" w:rsidR="002222D4" w:rsidRDefault="002222D4">
      <w:pPr>
        <w:jc w:val="both"/>
      </w:pPr>
    </w:p>
    <w:p w14:paraId="4CF82067" w14:textId="77777777" w:rsidR="002222D4" w:rsidRDefault="002A4A68">
      <w:pPr>
        <w:jc w:val="both"/>
      </w:pPr>
      <w:r>
        <w:tab/>
        <w:t xml:space="preserve">Respecto a los </w:t>
      </w:r>
      <w:r>
        <w:rPr>
          <w:b/>
          <w:bCs/>
        </w:rPr>
        <w:t>ejercicios de desarrollo y tipo test,</w:t>
      </w:r>
      <w:r>
        <w:t xml:space="preserve"> cada pregunta tendrá su puntuación al lado y serán corregidos de manera previa a la prueba escrita.</w:t>
      </w:r>
    </w:p>
    <w:p w14:paraId="65FFE00A" w14:textId="77777777" w:rsidR="002222D4" w:rsidRDefault="002222D4">
      <w:pPr>
        <w:jc w:val="both"/>
      </w:pPr>
    </w:p>
    <w:p w14:paraId="2442CA8F" w14:textId="77777777" w:rsidR="002222D4" w:rsidRDefault="002A4A68">
      <w:pPr>
        <w:jc w:val="both"/>
      </w:pPr>
      <w:r>
        <w:tab/>
        <w:t xml:space="preserve">Por último, para los </w:t>
      </w:r>
      <w:r>
        <w:rPr>
          <w:b/>
          <w:bCs/>
        </w:rPr>
        <w:t>trabajos propuestos y resúmenes</w:t>
      </w:r>
      <w:r>
        <w:t xml:space="preserve">, el alumnado dispondrá de la correspondiente rúbrica de corrección en </w:t>
      </w:r>
      <w:proofErr w:type="spellStart"/>
      <w:r>
        <w:t>Classroom</w:t>
      </w:r>
      <w:proofErr w:type="spellEnd"/>
      <w:r>
        <w:t xml:space="preserve"> para poder alcanzar la máxima calificación.</w:t>
      </w:r>
    </w:p>
    <w:p w14:paraId="31618B25" w14:textId="77777777" w:rsidR="002222D4" w:rsidRDefault="002222D4">
      <w:pPr>
        <w:pStyle w:val="Textonotapie"/>
        <w:tabs>
          <w:tab w:val="clear" w:pos="560"/>
          <w:tab w:val="clear" w:pos="680"/>
        </w:tabs>
        <w:spacing w:after="0" w:line="240" w:lineRule="auto"/>
        <w:rPr>
          <w:rFonts w:ascii="Arial" w:hAnsi="Arial" w:cs="Arial"/>
          <w:spacing w:val="0"/>
          <w:lang w:val="es-ES_tradnl"/>
        </w:rPr>
      </w:pPr>
    </w:p>
    <w:p w14:paraId="0623D0F4" w14:textId="77777777" w:rsidR="002222D4" w:rsidRDefault="002222D4">
      <w:pPr>
        <w:pStyle w:val="Textonotapie"/>
        <w:tabs>
          <w:tab w:val="clear" w:pos="560"/>
          <w:tab w:val="clear" w:pos="680"/>
        </w:tabs>
        <w:spacing w:after="0" w:line="240" w:lineRule="auto"/>
        <w:rPr>
          <w:rFonts w:ascii="Arial" w:hAnsi="Arial" w:cs="Arial"/>
          <w:spacing w:val="0"/>
          <w:lang w:val="es-ES_tradnl"/>
        </w:rPr>
      </w:pPr>
    </w:p>
    <w:p w14:paraId="2713D132" w14:textId="77777777" w:rsidR="002222D4" w:rsidRDefault="002A4A68">
      <w:pPr>
        <w:jc w:val="both"/>
        <w:rPr>
          <w:lang w:val="es-ES_tradnl"/>
        </w:rPr>
      </w:pPr>
      <w:r>
        <w:t>Desglose al final del documento.</w:t>
      </w:r>
    </w:p>
    <w:p w14:paraId="3E4D399D" w14:textId="77777777" w:rsidR="002222D4" w:rsidRDefault="002222D4">
      <w:pPr>
        <w:jc w:val="both"/>
      </w:pPr>
    </w:p>
    <w:p w14:paraId="33A81CB2" w14:textId="77777777" w:rsidR="002222D4" w:rsidRDefault="002A4A68">
      <w:pPr>
        <w:pStyle w:val="Ttulo6"/>
        <w:jc w:val="both"/>
      </w:pPr>
      <w:r>
        <w:t>Criterios de recuperación</w:t>
      </w:r>
      <w:r>
        <w:rPr>
          <w:u w:val="none"/>
        </w:rPr>
        <w:t>:</w:t>
      </w:r>
    </w:p>
    <w:p w14:paraId="53619847" w14:textId="77777777" w:rsidR="002222D4" w:rsidRDefault="002222D4">
      <w:pPr>
        <w:jc w:val="both"/>
      </w:pPr>
    </w:p>
    <w:p w14:paraId="621BBDCC" w14:textId="77777777" w:rsidR="002222D4" w:rsidRDefault="002A4A68">
      <w:pPr>
        <w:jc w:val="both"/>
      </w:pPr>
      <w:r>
        <w:t>Los criterios de recuperación aplicados son los mencionados en el punto 6.4.</w:t>
      </w:r>
    </w:p>
    <w:p w14:paraId="5D4D2B6D" w14:textId="77777777" w:rsidR="002222D4" w:rsidRDefault="002222D4">
      <w:pPr>
        <w:jc w:val="both"/>
        <w:rPr>
          <w:b/>
        </w:rPr>
      </w:pPr>
    </w:p>
    <w:tbl>
      <w:tblPr>
        <w:tblW w:w="10276" w:type="dxa"/>
        <w:tblInd w:w="-75" w:type="dxa"/>
        <w:tblLayout w:type="fixed"/>
        <w:tblCellMar>
          <w:left w:w="70" w:type="dxa"/>
          <w:right w:w="70" w:type="dxa"/>
        </w:tblCellMar>
        <w:tblLook w:val="0000" w:firstRow="0" w:lastRow="0" w:firstColumn="0" w:lastColumn="0" w:noHBand="0" w:noVBand="0"/>
      </w:tblPr>
      <w:tblGrid>
        <w:gridCol w:w="10276"/>
      </w:tblGrid>
      <w:tr w:rsidR="002222D4" w14:paraId="1AA27DDE" w14:textId="77777777">
        <w:tc>
          <w:tcPr>
            <w:tcW w:w="10276" w:type="dxa"/>
            <w:tcBorders>
              <w:top w:val="single" w:sz="4" w:space="0" w:color="000000"/>
              <w:left w:val="single" w:sz="4" w:space="0" w:color="000000"/>
              <w:bottom w:val="single" w:sz="4" w:space="0" w:color="000000"/>
              <w:right w:val="single" w:sz="4" w:space="0" w:color="000000"/>
            </w:tcBorders>
          </w:tcPr>
          <w:p w14:paraId="7487D926" w14:textId="77777777" w:rsidR="002222D4" w:rsidRDefault="002A4A68">
            <w:pPr>
              <w:spacing w:before="40" w:after="40"/>
              <w:jc w:val="center"/>
            </w:pPr>
            <w:r>
              <w:t>Temas transversales</w:t>
            </w:r>
          </w:p>
        </w:tc>
      </w:tr>
    </w:tbl>
    <w:p w14:paraId="66C37940" w14:textId="77777777" w:rsidR="002222D4" w:rsidRDefault="002222D4">
      <w:pPr>
        <w:jc w:val="both"/>
      </w:pPr>
    </w:p>
    <w:p w14:paraId="740F70A7" w14:textId="77777777" w:rsidR="002222D4" w:rsidRDefault="002A4A68">
      <w:pPr>
        <w:jc w:val="both"/>
      </w:pPr>
      <w:r>
        <w:t>Respeto al medio ambiente</w:t>
      </w:r>
    </w:p>
    <w:p w14:paraId="0F619FCC" w14:textId="77777777" w:rsidR="002222D4" w:rsidRDefault="002A4A68">
      <w:pPr>
        <w:jc w:val="both"/>
      </w:pPr>
      <w:r>
        <w:t>Educación de respeto a la diversidad de interculturalidad</w:t>
      </w:r>
    </w:p>
    <w:p w14:paraId="2F3C0298" w14:textId="77777777" w:rsidR="002222D4" w:rsidRDefault="002A4A68">
      <w:pPr>
        <w:jc w:val="both"/>
      </w:pPr>
      <w:r>
        <w:t>Normas de seguridad e higiene</w:t>
      </w:r>
    </w:p>
    <w:p w14:paraId="2C3C3E83" w14:textId="77777777" w:rsidR="002222D4" w:rsidRDefault="002A4A68">
      <w:pPr>
        <w:jc w:val="both"/>
      </w:pPr>
      <w:r>
        <w:t>Educación de salud laboral</w:t>
      </w:r>
    </w:p>
    <w:p w14:paraId="1E36F166" w14:textId="77777777" w:rsidR="002222D4" w:rsidRDefault="002A4A68">
      <w:pPr>
        <w:widowControl w:val="0"/>
        <w:jc w:val="both"/>
        <w:rPr>
          <w:rFonts w:eastAsia="Arial"/>
          <w:b/>
        </w:rPr>
      </w:pPr>
      <w:r>
        <w:rPr>
          <w:rFonts w:eastAsia="Arial"/>
          <w:b/>
        </w:rPr>
        <w:t xml:space="preserve"> </w:t>
      </w:r>
    </w:p>
    <w:p w14:paraId="3CD7864F" w14:textId="77777777" w:rsidR="002222D4" w:rsidRDefault="002A4A68">
      <w:pPr>
        <w:widowControl w:val="0"/>
        <w:jc w:val="both"/>
        <w:rPr>
          <w:rFonts w:eastAsia="Arial"/>
          <w:b/>
        </w:rPr>
      </w:pPr>
      <w:r>
        <w:br w:type="page"/>
      </w:r>
    </w:p>
    <w:p w14:paraId="33485DA4" w14:textId="77777777" w:rsidR="002222D4" w:rsidRDefault="002222D4">
      <w:pPr>
        <w:jc w:val="both"/>
      </w:pPr>
    </w:p>
    <w:tbl>
      <w:tblPr>
        <w:tblW w:w="9778" w:type="dxa"/>
        <w:tblInd w:w="-75" w:type="dxa"/>
        <w:tblLayout w:type="fixed"/>
        <w:tblCellMar>
          <w:left w:w="70" w:type="dxa"/>
          <w:right w:w="70" w:type="dxa"/>
        </w:tblCellMar>
        <w:tblLook w:val="0000" w:firstRow="0" w:lastRow="0" w:firstColumn="0" w:lastColumn="0" w:noHBand="0" w:noVBand="0"/>
      </w:tblPr>
      <w:tblGrid>
        <w:gridCol w:w="1488"/>
        <w:gridCol w:w="6050"/>
        <w:gridCol w:w="2240"/>
      </w:tblGrid>
      <w:tr w:rsidR="002222D4" w14:paraId="44F14105" w14:textId="77777777">
        <w:trPr>
          <w:trHeight w:val="769"/>
        </w:trPr>
        <w:tc>
          <w:tcPr>
            <w:tcW w:w="1488" w:type="dxa"/>
            <w:tcBorders>
              <w:top w:val="single" w:sz="4" w:space="0" w:color="000000"/>
              <w:left w:val="single" w:sz="4" w:space="0" w:color="000000"/>
              <w:bottom w:val="single" w:sz="4" w:space="0" w:color="000000"/>
              <w:right w:val="single" w:sz="4" w:space="0" w:color="000000"/>
            </w:tcBorders>
            <w:shd w:val="clear" w:color="auto" w:fill="D9D9D9"/>
          </w:tcPr>
          <w:p w14:paraId="7A3D275A" w14:textId="77777777" w:rsidR="002222D4" w:rsidRDefault="002A4A68">
            <w:pPr>
              <w:pStyle w:val="Ttulo6"/>
              <w:spacing w:before="120" w:after="120"/>
              <w:jc w:val="center"/>
              <w:rPr>
                <w:bCs w:val="0"/>
                <w:u w:val="none"/>
              </w:rPr>
            </w:pPr>
            <w:r>
              <w:rPr>
                <w:bCs w:val="0"/>
                <w:u w:val="none"/>
              </w:rPr>
              <w:t xml:space="preserve">UD </w:t>
            </w:r>
            <w:proofErr w:type="spellStart"/>
            <w:r>
              <w:rPr>
                <w:bCs w:val="0"/>
                <w:u w:val="none"/>
              </w:rPr>
              <w:t>Num</w:t>
            </w:r>
            <w:proofErr w:type="spellEnd"/>
            <w:r>
              <w:rPr>
                <w:bCs w:val="0"/>
                <w:u w:val="none"/>
              </w:rPr>
              <w:t xml:space="preserve">  5</w:t>
            </w:r>
          </w:p>
          <w:p w14:paraId="171BB28A" w14:textId="77777777" w:rsidR="002222D4" w:rsidRDefault="002222D4">
            <w:pPr>
              <w:rPr>
                <w:bCs/>
                <w:lang w:val="es-ES_tradnl"/>
              </w:rPr>
            </w:pPr>
          </w:p>
        </w:tc>
        <w:tc>
          <w:tcPr>
            <w:tcW w:w="6050" w:type="dxa"/>
            <w:tcBorders>
              <w:top w:val="single" w:sz="4" w:space="0" w:color="000000"/>
              <w:left w:val="single" w:sz="4" w:space="0" w:color="000000"/>
              <w:bottom w:val="single" w:sz="4" w:space="0" w:color="000000"/>
              <w:right w:val="single" w:sz="4" w:space="0" w:color="000000"/>
            </w:tcBorders>
            <w:shd w:val="clear" w:color="auto" w:fill="D9D9D9"/>
          </w:tcPr>
          <w:p w14:paraId="1C9D21F1" w14:textId="77777777" w:rsidR="002222D4" w:rsidRDefault="002A4A68">
            <w:pPr>
              <w:pStyle w:val="Ttulo6"/>
              <w:spacing w:before="120" w:after="120"/>
              <w:jc w:val="center"/>
              <w:rPr>
                <w:bCs w:val="0"/>
                <w:u w:val="none"/>
              </w:rPr>
            </w:pPr>
            <w:r>
              <w:rPr>
                <w:bCs w:val="0"/>
                <w:u w:val="none"/>
              </w:rPr>
              <w:t>INSTALACIÓN DE REDES DE DATOS Y TELECOMUNICACIONES</w:t>
            </w:r>
          </w:p>
          <w:p w14:paraId="532BCACE" w14:textId="77777777" w:rsidR="002222D4" w:rsidRDefault="002222D4">
            <w:pPr>
              <w:rPr>
                <w:bCs/>
                <w:lang w:val="es-ES_tradnl"/>
              </w:rPr>
            </w:pPr>
          </w:p>
        </w:tc>
        <w:tc>
          <w:tcPr>
            <w:tcW w:w="2240" w:type="dxa"/>
            <w:tcBorders>
              <w:top w:val="single" w:sz="4" w:space="0" w:color="000000"/>
              <w:left w:val="single" w:sz="4" w:space="0" w:color="000000"/>
              <w:bottom w:val="single" w:sz="4" w:space="0" w:color="000000"/>
              <w:right w:val="single" w:sz="4" w:space="0" w:color="000000"/>
            </w:tcBorders>
            <w:shd w:val="clear" w:color="auto" w:fill="D9D9D9"/>
          </w:tcPr>
          <w:p w14:paraId="521019C6" w14:textId="77777777" w:rsidR="002222D4" w:rsidRDefault="002A4A68">
            <w:pPr>
              <w:pStyle w:val="Ttulo6"/>
              <w:spacing w:before="120" w:after="120"/>
              <w:jc w:val="both"/>
              <w:rPr>
                <w:bCs w:val="0"/>
                <w:sz w:val="20"/>
                <w:u w:val="none"/>
              </w:rPr>
            </w:pPr>
            <w:r>
              <w:rPr>
                <w:bCs w:val="0"/>
                <w:sz w:val="20"/>
                <w:u w:val="none"/>
              </w:rPr>
              <w:t>Nº horas previstas</w:t>
            </w:r>
          </w:p>
          <w:p w14:paraId="4EB9B212" w14:textId="77777777" w:rsidR="002222D4" w:rsidRDefault="002A4A68">
            <w:pPr>
              <w:rPr>
                <w:bCs/>
                <w:sz w:val="20"/>
                <w:lang w:val="es-ES_tradnl"/>
              </w:rPr>
            </w:pPr>
            <w:r>
              <w:rPr>
                <w:bCs/>
                <w:sz w:val="20"/>
                <w:lang w:val="es-ES_tradnl"/>
              </w:rPr>
              <w:t>42</w:t>
            </w:r>
          </w:p>
        </w:tc>
      </w:tr>
    </w:tbl>
    <w:p w14:paraId="7658268B" w14:textId="77777777" w:rsidR="002222D4" w:rsidRDefault="002222D4">
      <w:pPr>
        <w:pStyle w:val="Ttulo6"/>
        <w:jc w:val="both"/>
        <w:rPr>
          <w:b w:val="0"/>
          <w:u w:val="none"/>
        </w:rPr>
      </w:pPr>
    </w:p>
    <w:p w14:paraId="2ECB9882" w14:textId="77777777" w:rsidR="002222D4" w:rsidRDefault="002A4A68">
      <w:pPr>
        <w:pStyle w:val="Ttulo6"/>
        <w:jc w:val="both"/>
      </w:pPr>
      <w:r>
        <w:t>Objetivos:</w:t>
      </w:r>
    </w:p>
    <w:p w14:paraId="53A6905D" w14:textId="77777777" w:rsidR="002222D4" w:rsidRDefault="002222D4">
      <w:pPr>
        <w:jc w:val="both"/>
      </w:pPr>
    </w:p>
    <w:p w14:paraId="37FD1128" w14:textId="77777777" w:rsidR="002222D4" w:rsidRDefault="002A4A68">
      <w:pPr>
        <w:jc w:val="both"/>
        <w:rPr>
          <w:szCs w:val="24"/>
        </w:rPr>
      </w:pPr>
      <w:r>
        <w:rPr>
          <w:szCs w:val="24"/>
        </w:rPr>
        <w:t>Reconocer los principales elementos empleados en la canalización de cableado estructurado y sus características.</w:t>
      </w:r>
    </w:p>
    <w:p w14:paraId="02880F6A" w14:textId="77777777" w:rsidR="002222D4" w:rsidRDefault="002A4A68">
      <w:pPr>
        <w:jc w:val="both"/>
        <w:rPr>
          <w:szCs w:val="24"/>
        </w:rPr>
      </w:pPr>
      <w:r>
        <w:rPr>
          <w:szCs w:val="24"/>
        </w:rPr>
        <w:t>Seleccionar el mejor medio de canalización según las características de la instalación de la red.</w:t>
      </w:r>
    </w:p>
    <w:p w14:paraId="38C40DDB" w14:textId="77777777" w:rsidR="002222D4" w:rsidRDefault="002A4A68">
      <w:pPr>
        <w:jc w:val="both"/>
        <w:rPr>
          <w:szCs w:val="24"/>
        </w:rPr>
      </w:pPr>
      <w:r>
        <w:rPr>
          <w:szCs w:val="24"/>
        </w:rPr>
        <w:t>Aplicar las técnicas de canalización, recorte y finalización del cableado estructurado en una instalación.</w:t>
      </w:r>
    </w:p>
    <w:p w14:paraId="545454D0" w14:textId="77777777" w:rsidR="002222D4" w:rsidRDefault="002A4A68">
      <w:pPr>
        <w:jc w:val="both"/>
        <w:rPr>
          <w:szCs w:val="24"/>
        </w:rPr>
      </w:pPr>
      <w:r>
        <w:rPr>
          <w:szCs w:val="24"/>
        </w:rPr>
        <w:t>Aplicar el estándar que rige la administración y el etiquetado de instalaciones de cableado estructurado.</w:t>
      </w:r>
    </w:p>
    <w:p w14:paraId="4246A0A1" w14:textId="77777777" w:rsidR="002222D4" w:rsidRDefault="002A4A68">
      <w:pPr>
        <w:jc w:val="both"/>
        <w:rPr>
          <w:szCs w:val="24"/>
        </w:rPr>
      </w:pPr>
      <w:r>
        <w:rPr>
          <w:szCs w:val="24"/>
        </w:rPr>
        <w:t>Conocer el formato de los identificadores de los elementos de una instalación de cableado estructurado.</w:t>
      </w:r>
    </w:p>
    <w:p w14:paraId="2A8D1E00" w14:textId="77777777" w:rsidR="002222D4" w:rsidRDefault="002A4A68">
      <w:pPr>
        <w:jc w:val="both"/>
        <w:rPr>
          <w:szCs w:val="24"/>
        </w:rPr>
      </w:pPr>
      <w:r>
        <w:rPr>
          <w:szCs w:val="24"/>
        </w:rPr>
        <w:t>Comprobar el estado de una instalación de red y certificar su funcionamiento de acuerdo a una norma y requisitos previos.</w:t>
      </w:r>
    </w:p>
    <w:p w14:paraId="02C4B3DB" w14:textId="77777777" w:rsidR="002222D4" w:rsidRDefault="002222D4">
      <w:pPr>
        <w:pStyle w:val="Ttulo6"/>
        <w:jc w:val="both"/>
      </w:pPr>
    </w:p>
    <w:p w14:paraId="4F348178" w14:textId="77777777" w:rsidR="002222D4" w:rsidRDefault="002A4A68">
      <w:pPr>
        <w:pStyle w:val="Ttulo6"/>
        <w:jc w:val="both"/>
      </w:pPr>
      <w:r>
        <w:t>Contenidos</w:t>
      </w:r>
      <w:r>
        <w:rPr>
          <w:u w:val="none"/>
        </w:rPr>
        <w:t>:</w:t>
      </w:r>
      <w:r>
        <w:rPr>
          <w:b w:val="0"/>
          <w:u w:val="none"/>
        </w:rPr>
        <w:t xml:space="preserve"> </w:t>
      </w:r>
    </w:p>
    <w:p w14:paraId="2C57B92E" w14:textId="77777777" w:rsidR="002222D4" w:rsidRDefault="002222D4">
      <w:pPr>
        <w:jc w:val="both"/>
      </w:pPr>
    </w:p>
    <w:p w14:paraId="3C67E95C" w14:textId="77777777" w:rsidR="002222D4" w:rsidRDefault="002A4A68">
      <w:pPr>
        <w:pStyle w:val="Ttulo6"/>
        <w:jc w:val="both"/>
        <w:rPr>
          <w:b w:val="0"/>
          <w:bCs w:val="0"/>
          <w:szCs w:val="24"/>
          <w:u w:val="none"/>
        </w:rPr>
      </w:pPr>
      <w:r>
        <w:rPr>
          <w:b w:val="0"/>
          <w:bCs w:val="0"/>
          <w:szCs w:val="24"/>
          <w:u w:val="none"/>
        </w:rPr>
        <w:t>Instalación de la canalización</w:t>
      </w:r>
    </w:p>
    <w:p w14:paraId="79704B7B" w14:textId="77777777" w:rsidR="002222D4" w:rsidRDefault="002A4A68">
      <w:pPr>
        <w:numPr>
          <w:ilvl w:val="0"/>
          <w:numId w:val="8"/>
        </w:numPr>
        <w:spacing w:after="200"/>
        <w:contextualSpacing/>
        <w:rPr>
          <w:szCs w:val="24"/>
        </w:rPr>
      </w:pPr>
      <w:r>
        <w:rPr>
          <w:szCs w:val="24"/>
        </w:rPr>
        <w:t>Canalización aérea</w:t>
      </w:r>
    </w:p>
    <w:p w14:paraId="640C9E73" w14:textId="77777777" w:rsidR="002222D4" w:rsidRDefault="002A4A68">
      <w:pPr>
        <w:numPr>
          <w:ilvl w:val="0"/>
          <w:numId w:val="8"/>
        </w:numPr>
        <w:spacing w:after="200"/>
        <w:contextualSpacing/>
        <w:rPr>
          <w:szCs w:val="24"/>
        </w:rPr>
      </w:pPr>
      <w:r>
        <w:rPr>
          <w:szCs w:val="24"/>
        </w:rPr>
        <w:t>Canalización bajo suelo</w:t>
      </w:r>
    </w:p>
    <w:p w14:paraId="532789DA" w14:textId="77777777" w:rsidR="002222D4" w:rsidRDefault="002A4A68">
      <w:pPr>
        <w:numPr>
          <w:ilvl w:val="0"/>
          <w:numId w:val="8"/>
        </w:numPr>
        <w:spacing w:after="200"/>
        <w:contextualSpacing/>
        <w:rPr>
          <w:szCs w:val="24"/>
        </w:rPr>
      </w:pPr>
      <w:r>
        <w:rPr>
          <w:szCs w:val="24"/>
        </w:rPr>
        <w:t>Canalización en suelo técnico</w:t>
      </w:r>
    </w:p>
    <w:p w14:paraId="2EE05580" w14:textId="77777777" w:rsidR="002222D4" w:rsidRDefault="002A4A68">
      <w:pPr>
        <w:numPr>
          <w:ilvl w:val="0"/>
          <w:numId w:val="8"/>
        </w:numPr>
        <w:spacing w:after="200"/>
        <w:contextualSpacing/>
        <w:rPr>
          <w:szCs w:val="24"/>
        </w:rPr>
      </w:pPr>
      <w:r>
        <w:rPr>
          <w:szCs w:val="24"/>
        </w:rPr>
        <w:t>Canalización en superficie</w:t>
      </w:r>
    </w:p>
    <w:p w14:paraId="6F3CD927" w14:textId="77777777" w:rsidR="002222D4" w:rsidRDefault="002A4A68">
      <w:pPr>
        <w:spacing w:after="200"/>
        <w:contextualSpacing/>
        <w:rPr>
          <w:szCs w:val="24"/>
        </w:rPr>
      </w:pPr>
      <w:r>
        <w:rPr>
          <w:szCs w:val="24"/>
        </w:rPr>
        <w:t>Integración de la instalación con el sistema contra incendios</w:t>
      </w:r>
    </w:p>
    <w:p w14:paraId="0C639C37" w14:textId="77777777" w:rsidR="002222D4" w:rsidRDefault="002A4A68">
      <w:pPr>
        <w:spacing w:after="200"/>
        <w:contextualSpacing/>
        <w:rPr>
          <w:szCs w:val="24"/>
        </w:rPr>
      </w:pPr>
      <w:r>
        <w:rPr>
          <w:szCs w:val="24"/>
        </w:rPr>
        <w:t>Instalación de las tomas</w:t>
      </w:r>
    </w:p>
    <w:p w14:paraId="646CA4F2" w14:textId="77777777" w:rsidR="002222D4" w:rsidRDefault="002A4A68">
      <w:pPr>
        <w:numPr>
          <w:ilvl w:val="0"/>
          <w:numId w:val="9"/>
        </w:numPr>
        <w:spacing w:after="200"/>
        <w:contextualSpacing/>
        <w:rPr>
          <w:szCs w:val="24"/>
        </w:rPr>
      </w:pPr>
      <w:r>
        <w:rPr>
          <w:szCs w:val="24"/>
        </w:rPr>
        <w:t>Caja en suelo técnico</w:t>
      </w:r>
    </w:p>
    <w:p w14:paraId="3700D63E" w14:textId="77777777" w:rsidR="002222D4" w:rsidRDefault="002A4A68">
      <w:pPr>
        <w:numPr>
          <w:ilvl w:val="0"/>
          <w:numId w:val="9"/>
        </w:numPr>
        <w:spacing w:after="200"/>
        <w:contextualSpacing/>
        <w:rPr>
          <w:szCs w:val="24"/>
        </w:rPr>
      </w:pPr>
      <w:r>
        <w:rPr>
          <w:szCs w:val="24"/>
        </w:rPr>
        <w:t>Caja empotrada</w:t>
      </w:r>
    </w:p>
    <w:p w14:paraId="3627EBCE" w14:textId="77777777" w:rsidR="002222D4" w:rsidRDefault="002A4A68">
      <w:pPr>
        <w:numPr>
          <w:ilvl w:val="0"/>
          <w:numId w:val="9"/>
        </w:numPr>
        <w:spacing w:after="200"/>
        <w:contextualSpacing/>
        <w:rPr>
          <w:szCs w:val="24"/>
        </w:rPr>
      </w:pPr>
      <w:r>
        <w:rPr>
          <w:szCs w:val="24"/>
        </w:rPr>
        <w:t>Caja en superficie</w:t>
      </w:r>
    </w:p>
    <w:p w14:paraId="348E0B2A" w14:textId="77777777" w:rsidR="002222D4" w:rsidRDefault="002A4A68">
      <w:pPr>
        <w:spacing w:after="200"/>
        <w:contextualSpacing/>
        <w:rPr>
          <w:szCs w:val="24"/>
        </w:rPr>
      </w:pPr>
      <w:r>
        <w:rPr>
          <w:szCs w:val="24"/>
        </w:rPr>
        <w:t>Instalación del cableado</w:t>
      </w:r>
    </w:p>
    <w:p w14:paraId="484F0F1E" w14:textId="77777777" w:rsidR="002222D4" w:rsidRDefault="002A4A68">
      <w:pPr>
        <w:numPr>
          <w:ilvl w:val="0"/>
          <w:numId w:val="10"/>
        </w:numPr>
        <w:spacing w:after="200"/>
        <w:contextualSpacing/>
        <w:rPr>
          <w:szCs w:val="24"/>
        </w:rPr>
      </w:pPr>
      <w:r>
        <w:rPr>
          <w:szCs w:val="24"/>
        </w:rPr>
        <w:t>Fase de preparación</w:t>
      </w:r>
    </w:p>
    <w:p w14:paraId="1C03C8F8" w14:textId="77777777" w:rsidR="002222D4" w:rsidRDefault="002A4A68">
      <w:pPr>
        <w:numPr>
          <w:ilvl w:val="0"/>
          <w:numId w:val="10"/>
        </w:numPr>
        <w:spacing w:after="200"/>
        <w:contextualSpacing/>
        <w:rPr>
          <w:szCs w:val="24"/>
        </w:rPr>
      </w:pPr>
      <w:r>
        <w:rPr>
          <w:szCs w:val="24"/>
        </w:rPr>
        <w:t>Fase de recorte</w:t>
      </w:r>
    </w:p>
    <w:p w14:paraId="5841881E" w14:textId="77777777" w:rsidR="002222D4" w:rsidRDefault="002A4A68">
      <w:pPr>
        <w:numPr>
          <w:ilvl w:val="0"/>
          <w:numId w:val="10"/>
        </w:numPr>
        <w:spacing w:after="200"/>
        <w:contextualSpacing/>
        <w:rPr>
          <w:szCs w:val="24"/>
        </w:rPr>
      </w:pPr>
      <w:r>
        <w:rPr>
          <w:szCs w:val="24"/>
        </w:rPr>
        <w:t>Fase de terminación</w:t>
      </w:r>
    </w:p>
    <w:p w14:paraId="650FBF50" w14:textId="77777777" w:rsidR="002222D4" w:rsidRDefault="002A4A68">
      <w:pPr>
        <w:numPr>
          <w:ilvl w:val="0"/>
          <w:numId w:val="10"/>
        </w:numPr>
        <w:spacing w:after="200"/>
        <w:contextualSpacing/>
        <w:jc w:val="both"/>
        <w:rPr>
          <w:szCs w:val="24"/>
          <w:lang w:val="es-ES_tradnl"/>
        </w:rPr>
      </w:pPr>
      <w:r>
        <w:rPr>
          <w:szCs w:val="24"/>
          <w:lang w:val="es-ES_tradnl"/>
        </w:rPr>
        <w:t>Precauciones en la instalación de redes</w:t>
      </w:r>
    </w:p>
    <w:p w14:paraId="282B46CA" w14:textId="77777777" w:rsidR="002222D4" w:rsidRDefault="002A4A68">
      <w:pPr>
        <w:rPr>
          <w:szCs w:val="24"/>
          <w:lang w:val="es-ES_tradnl"/>
        </w:rPr>
      </w:pPr>
      <w:r>
        <w:rPr>
          <w:szCs w:val="24"/>
          <w:lang w:val="es-ES_tradnl"/>
        </w:rPr>
        <w:t>Estándar de administración y etiquetado</w:t>
      </w:r>
    </w:p>
    <w:p w14:paraId="1F478E59" w14:textId="77777777" w:rsidR="002222D4" w:rsidRDefault="002A4A68">
      <w:pPr>
        <w:rPr>
          <w:szCs w:val="24"/>
        </w:rPr>
      </w:pPr>
      <w:r>
        <w:rPr>
          <w:szCs w:val="24"/>
        </w:rPr>
        <w:t>Registros e identificadores obligatorios</w:t>
      </w:r>
    </w:p>
    <w:p w14:paraId="172CB371" w14:textId="77777777" w:rsidR="002222D4" w:rsidRDefault="002A4A68">
      <w:pPr>
        <w:numPr>
          <w:ilvl w:val="0"/>
          <w:numId w:val="11"/>
        </w:numPr>
        <w:spacing w:after="200"/>
        <w:contextualSpacing/>
        <w:rPr>
          <w:szCs w:val="24"/>
        </w:rPr>
      </w:pPr>
      <w:r>
        <w:rPr>
          <w:szCs w:val="24"/>
        </w:rPr>
        <w:t>Información de espacios</w:t>
      </w:r>
    </w:p>
    <w:p w14:paraId="28ECB7FD" w14:textId="77777777" w:rsidR="002222D4" w:rsidRDefault="002A4A68">
      <w:pPr>
        <w:numPr>
          <w:ilvl w:val="0"/>
          <w:numId w:val="11"/>
        </w:numPr>
        <w:spacing w:after="200"/>
        <w:contextualSpacing/>
        <w:rPr>
          <w:szCs w:val="24"/>
        </w:rPr>
      </w:pPr>
      <w:r>
        <w:rPr>
          <w:szCs w:val="24"/>
        </w:rPr>
        <w:t>Información de armarios y bastidores</w:t>
      </w:r>
    </w:p>
    <w:p w14:paraId="1C5B38C2" w14:textId="77777777" w:rsidR="002222D4" w:rsidRDefault="002A4A68">
      <w:pPr>
        <w:numPr>
          <w:ilvl w:val="0"/>
          <w:numId w:val="11"/>
        </w:numPr>
        <w:spacing w:after="200"/>
        <w:contextualSpacing/>
        <w:rPr>
          <w:szCs w:val="24"/>
        </w:rPr>
      </w:pPr>
      <w:r>
        <w:rPr>
          <w:szCs w:val="24"/>
        </w:rPr>
        <w:t>Información de elementos de interconexión</w:t>
      </w:r>
    </w:p>
    <w:p w14:paraId="729D27C4" w14:textId="77777777" w:rsidR="002222D4" w:rsidRDefault="002A4A68">
      <w:pPr>
        <w:numPr>
          <w:ilvl w:val="0"/>
          <w:numId w:val="11"/>
        </w:numPr>
        <w:spacing w:after="200"/>
        <w:contextualSpacing/>
        <w:rPr>
          <w:szCs w:val="24"/>
        </w:rPr>
      </w:pPr>
      <w:r>
        <w:rPr>
          <w:szCs w:val="24"/>
        </w:rPr>
        <w:t>Información de cableado</w:t>
      </w:r>
    </w:p>
    <w:p w14:paraId="120B7A60" w14:textId="77777777" w:rsidR="002222D4" w:rsidRDefault="002A4A68">
      <w:pPr>
        <w:numPr>
          <w:ilvl w:val="0"/>
          <w:numId w:val="11"/>
        </w:numPr>
        <w:spacing w:after="200"/>
        <w:contextualSpacing/>
        <w:rPr>
          <w:szCs w:val="24"/>
        </w:rPr>
      </w:pPr>
      <w:r>
        <w:rPr>
          <w:szCs w:val="24"/>
        </w:rPr>
        <w:t>Información del sistema de conexión a tierra y contra incendios</w:t>
      </w:r>
    </w:p>
    <w:p w14:paraId="5D626534" w14:textId="77777777" w:rsidR="002222D4" w:rsidRDefault="002A4A68">
      <w:pPr>
        <w:spacing w:after="200"/>
        <w:contextualSpacing/>
        <w:rPr>
          <w:szCs w:val="24"/>
        </w:rPr>
      </w:pPr>
      <w:r>
        <w:rPr>
          <w:szCs w:val="24"/>
        </w:rPr>
        <w:t>Comprobación del cableado</w:t>
      </w:r>
    </w:p>
    <w:p w14:paraId="22D15BCD" w14:textId="77777777" w:rsidR="002222D4" w:rsidRDefault="002A4A68">
      <w:pPr>
        <w:numPr>
          <w:ilvl w:val="0"/>
          <w:numId w:val="12"/>
        </w:numPr>
        <w:spacing w:after="200"/>
        <w:contextualSpacing/>
        <w:rPr>
          <w:szCs w:val="24"/>
        </w:rPr>
      </w:pPr>
      <w:r>
        <w:rPr>
          <w:szCs w:val="24"/>
        </w:rPr>
        <w:t>Niveles de comprobación del cableado</w:t>
      </w:r>
    </w:p>
    <w:p w14:paraId="54BB8E21" w14:textId="77777777" w:rsidR="002222D4" w:rsidRDefault="002A4A68">
      <w:pPr>
        <w:numPr>
          <w:ilvl w:val="0"/>
          <w:numId w:val="12"/>
        </w:numPr>
        <w:rPr>
          <w:szCs w:val="24"/>
          <w:lang w:val="es-ES_tradnl"/>
        </w:rPr>
      </w:pPr>
      <w:r>
        <w:rPr>
          <w:szCs w:val="24"/>
          <w:lang w:val="es-ES_tradnl"/>
        </w:rPr>
        <w:t>Certificación del cableado</w:t>
      </w:r>
    </w:p>
    <w:p w14:paraId="3A486CD8" w14:textId="77777777" w:rsidR="002222D4" w:rsidRDefault="002222D4">
      <w:pPr>
        <w:rPr>
          <w:lang w:val="es-ES_tradnl"/>
        </w:rPr>
      </w:pPr>
    </w:p>
    <w:p w14:paraId="078460AE" w14:textId="77777777" w:rsidR="002222D4" w:rsidRDefault="002A4A68">
      <w:pPr>
        <w:rPr>
          <w:b/>
          <w:u w:val="single"/>
        </w:rPr>
      </w:pPr>
      <w:r>
        <w:rPr>
          <w:b/>
          <w:u w:val="single"/>
        </w:rPr>
        <w:t>Actividades concretas a realizar:</w:t>
      </w:r>
    </w:p>
    <w:p w14:paraId="7C7DAE40" w14:textId="77777777" w:rsidR="002222D4" w:rsidRDefault="002222D4">
      <w:pPr>
        <w:rPr>
          <w:b/>
          <w:u w:val="single"/>
          <w:lang w:val="es-ES_tradnl"/>
        </w:rPr>
      </w:pPr>
    </w:p>
    <w:tbl>
      <w:tblPr>
        <w:tblW w:w="9854" w:type="dxa"/>
        <w:tblInd w:w="-113" w:type="dxa"/>
        <w:tblLayout w:type="fixed"/>
        <w:tblLook w:val="0000" w:firstRow="0" w:lastRow="0" w:firstColumn="0" w:lastColumn="0" w:noHBand="0" w:noVBand="0"/>
      </w:tblPr>
      <w:tblGrid>
        <w:gridCol w:w="6088"/>
        <w:gridCol w:w="1867"/>
        <w:gridCol w:w="1899"/>
      </w:tblGrid>
      <w:tr w:rsidR="002222D4" w14:paraId="5E14469A" w14:textId="77777777">
        <w:tc>
          <w:tcPr>
            <w:tcW w:w="6088" w:type="dxa"/>
            <w:tcBorders>
              <w:top w:val="single" w:sz="4" w:space="0" w:color="000000"/>
              <w:left w:val="single" w:sz="4" w:space="0" w:color="000000"/>
              <w:bottom w:val="single" w:sz="4" w:space="0" w:color="000000"/>
              <w:right w:val="single" w:sz="4" w:space="0" w:color="000000"/>
            </w:tcBorders>
            <w:vAlign w:val="center"/>
          </w:tcPr>
          <w:p w14:paraId="7C92D28B" w14:textId="77777777" w:rsidR="002222D4" w:rsidRDefault="002A4A68">
            <w:pPr>
              <w:pStyle w:val="Ttulo6"/>
              <w:jc w:val="center"/>
              <w:rPr>
                <w:sz w:val="22"/>
                <w:szCs w:val="22"/>
              </w:rPr>
            </w:pPr>
            <w:r>
              <w:rPr>
                <w:sz w:val="22"/>
                <w:szCs w:val="22"/>
              </w:rPr>
              <w:lastRenderedPageBreak/>
              <w:t>Actividades</w:t>
            </w:r>
          </w:p>
        </w:tc>
        <w:tc>
          <w:tcPr>
            <w:tcW w:w="1867" w:type="dxa"/>
            <w:tcBorders>
              <w:top w:val="single" w:sz="4" w:space="0" w:color="000000"/>
              <w:left w:val="single" w:sz="4" w:space="0" w:color="000000"/>
              <w:bottom w:val="single" w:sz="4" w:space="0" w:color="000000"/>
              <w:right w:val="single" w:sz="4" w:space="0" w:color="000000"/>
            </w:tcBorders>
            <w:vAlign w:val="center"/>
          </w:tcPr>
          <w:p w14:paraId="27A42418" w14:textId="77777777" w:rsidR="002222D4" w:rsidRDefault="002A4A68">
            <w:pPr>
              <w:pStyle w:val="Ttulo6"/>
              <w:ind w:firstLine="9"/>
              <w:jc w:val="center"/>
              <w:rPr>
                <w:sz w:val="22"/>
                <w:szCs w:val="22"/>
              </w:rPr>
            </w:pPr>
            <w:r>
              <w:rPr>
                <w:sz w:val="22"/>
                <w:szCs w:val="22"/>
              </w:rPr>
              <w:t xml:space="preserve">Objetivos </w:t>
            </w:r>
          </w:p>
          <w:p w14:paraId="5F098176" w14:textId="77777777" w:rsidR="002222D4" w:rsidRDefault="002A4A68">
            <w:pPr>
              <w:pStyle w:val="Ttulo6"/>
              <w:ind w:firstLine="9"/>
              <w:jc w:val="center"/>
              <w:rPr>
                <w:sz w:val="22"/>
                <w:szCs w:val="22"/>
              </w:rPr>
            </w:pPr>
            <w:r>
              <w:rPr>
                <w:sz w:val="22"/>
                <w:szCs w:val="22"/>
              </w:rPr>
              <w:t xml:space="preserve">generales </w:t>
            </w:r>
          </w:p>
          <w:p w14:paraId="0AB8766B" w14:textId="77777777" w:rsidR="002222D4" w:rsidRDefault="002A4A68">
            <w:pPr>
              <w:pStyle w:val="Ttulo6"/>
              <w:ind w:firstLine="9"/>
              <w:jc w:val="center"/>
              <w:rPr>
                <w:sz w:val="22"/>
                <w:szCs w:val="22"/>
              </w:rPr>
            </w:pPr>
            <w:r>
              <w:rPr>
                <w:sz w:val="22"/>
                <w:szCs w:val="22"/>
              </w:rPr>
              <w:t>trabajados</w:t>
            </w:r>
          </w:p>
        </w:tc>
        <w:tc>
          <w:tcPr>
            <w:tcW w:w="1899" w:type="dxa"/>
            <w:tcBorders>
              <w:top w:val="single" w:sz="4" w:space="0" w:color="000000"/>
              <w:left w:val="single" w:sz="4" w:space="0" w:color="000000"/>
              <w:bottom w:val="single" w:sz="4" w:space="0" w:color="000000"/>
              <w:right w:val="single" w:sz="4" w:space="0" w:color="000000"/>
            </w:tcBorders>
            <w:vAlign w:val="center"/>
          </w:tcPr>
          <w:p w14:paraId="61A3A596" w14:textId="77777777" w:rsidR="002222D4" w:rsidRDefault="002A4A68">
            <w:pPr>
              <w:pStyle w:val="Ttulo6"/>
              <w:jc w:val="center"/>
              <w:rPr>
                <w:sz w:val="22"/>
                <w:szCs w:val="22"/>
              </w:rPr>
            </w:pPr>
            <w:r>
              <w:rPr>
                <w:sz w:val="22"/>
                <w:szCs w:val="22"/>
              </w:rPr>
              <w:t>Competencias asociadas</w:t>
            </w:r>
          </w:p>
        </w:tc>
      </w:tr>
      <w:tr w:rsidR="002222D4" w14:paraId="5494695D" w14:textId="77777777">
        <w:tc>
          <w:tcPr>
            <w:tcW w:w="6088" w:type="dxa"/>
            <w:tcBorders>
              <w:top w:val="single" w:sz="4" w:space="0" w:color="000000"/>
              <w:left w:val="single" w:sz="4" w:space="0" w:color="000000"/>
              <w:bottom w:val="single" w:sz="4" w:space="0" w:color="000000"/>
              <w:right w:val="single" w:sz="4" w:space="0" w:color="000000"/>
            </w:tcBorders>
          </w:tcPr>
          <w:p w14:paraId="4AE57D5A" w14:textId="77777777" w:rsidR="002222D4" w:rsidRDefault="002A4A68">
            <w:pPr>
              <w:pStyle w:val="Ttulo6"/>
              <w:jc w:val="both"/>
              <w:rPr>
                <w:b w:val="0"/>
                <w:color w:val="000000"/>
                <w:sz w:val="22"/>
                <w:szCs w:val="22"/>
                <w:u w:val="none"/>
              </w:rPr>
            </w:pPr>
            <w:r>
              <w:rPr>
                <w:b w:val="0"/>
                <w:color w:val="000000"/>
                <w:sz w:val="22"/>
                <w:szCs w:val="22"/>
                <w:u w:val="none"/>
              </w:rPr>
              <w:t>1. Realizar prueba escrita</w:t>
            </w:r>
          </w:p>
        </w:tc>
        <w:tc>
          <w:tcPr>
            <w:tcW w:w="1867" w:type="dxa"/>
            <w:tcBorders>
              <w:top w:val="single" w:sz="4" w:space="0" w:color="000000"/>
              <w:left w:val="single" w:sz="4" w:space="0" w:color="000000"/>
              <w:bottom w:val="single" w:sz="4" w:space="0" w:color="000000"/>
              <w:right w:val="single" w:sz="4" w:space="0" w:color="000000"/>
            </w:tcBorders>
          </w:tcPr>
          <w:p w14:paraId="6106C5C0"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5BDD51B5"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37025972" w14:textId="77777777">
        <w:tc>
          <w:tcPr>
            <w:tcW w:w="6088" w:type="dxa"/>
            <w:tcBorders>
              <w:top w:val="single" w:sz="4" w:space="0" w:color="000000"/>
              <w:left w:val="single" w:sz="4" w:space="0" w:color="000000"/>
              <w:bottom w:val="single" w:sz="4" w:space="0" w:color="000000"/>
              <w:right w:val="single" w:sz="4" w:space="0" w:color="000000"/>
            </w:tcBorders>
          </w:tcPr>
          <w:p w14:paraId="5C9B021B" w14:textId="77777777" w:rsidR="002222D4" w:rsidRDefault="002A4A68">
            <w:pPr>
              <w:pStyle w:val="Ttulo6"/>
              <w:jc w:val="both"/>
              <w:rPr>
                <w:b w:val="0"/>
                <w:color w:val="000000"/>
                <w:sz w:val="22"/>
                <w:szCs w:val="22"/>
                <w:u w:val="none"/>
              </w:rPr>
            </w:pPr>
            <w:r>
              <w:rPr>
                <w:b w:val="0"/>
                <w:color w:val="000000"/>
                <w:sz w:val="22"/>
                <w:szCs w:val="22"/>
                <w:u w:val="none"/>
              </w:rPr>
              <w:t>2. Resolver ejercicios de desarrollo</w:t>
            </w:r>
          </w:p>
        </w:tc>
        <w:tc>
          <w:tcPr>
            <w:tcW w:w="1867" w:type="dxa"/>
            <w:tcBorders>
              <w:top w:val="single" w:sz="4" w:space="0" w:color="000000"/>
              <w:left w:val="single" w:sz="4" w:space="0" w:color="000000"/>
              <w:bottom w:val="single" w:sz="4" w:space="0" w:color="000000"/>
              <w:right w:val="single" w:sz="4" w:space="0" w:color="000000"/>
            </w:tcBorders>
          </w:tcPr>
          <w:p w14:paraId="41ACA02C"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16899413"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6E3A8047" w14:textId="77777777">
        <w:tc>
          <w:tcPr>
            <w:tcW w:w="6088" w:type="dxa"/>
            <w:tcBorders>
              <w:top w:val="single" w:sz="4" w:space="0" w:color="000000"/>
              <w:left w:val="single" w:sz="4" w:space="0" w:color="000000"/>
              <w:bottom w:val="single" w:sz="4" w:space="0" w:color="000000"/>
              <w:right w:val="single" w:sz="4" w:space="0" w:color="000000"/>
            </w:tcBorders>
          </w:tcPr>
          <w:p w14:paraId="702E3B42" w14:textId="77777777" w:rsidR="002222D4" w:rsidRDefault="002A4A68">
            <w:pPr>
              <w:pStyle w:val="Ttulo6"/>
              <w:rPr>
                <w:b w:val="0"/>
                <w:color w:val="000000"/>
                <w:sz w:val="22"/>
                <w:szCs w:val="22"/>
                <w:u w:val="none"/>
              </w:rPr>
            </w:pPr>
            <w:r>
              <w:rPr>
                <w:b w:val="0"/>
                <w:color w:val="000000"/>
                <w:sz w:val="22"/>
                <w:szCs w:val="22"/>
                <w:u w:val="none"/>
              </w:rPr>
              <w:t>3. Resolver ejercicios tipo test</w:t>
            </w:r>
          </w:p>
        </w:tc>
        <w:tc>
          <w:tcPr>
            <w:tcW w:w="1867" w:type="dxa"/>
            <w:tcBorders>
              <w:top w:val="single" w:sz="4" w:space="0" w:color="000000"/>
              <w:left w:val="single" w:sz="4" w:space="0" w:color="000000"/>
              <w:bottom w:val="single" w:sz="4" w:space="0" w:color="000000"/>
              <w:right w:val="single" w:sz="4" w:space="0" w:color="000000"/>
            </w:tcBorders>
          </w:tcPr>
          <w:p w14:paraId="38A452CE"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13097E2F"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2E05B6AC" w14:textId="77777777">
        <w:tc>
          <w:tcPr>
            <w:tcW w:w="6088" w:type="dxa"/>
            <w:tcBorders>
              <w:top w:val="single" w:sz="4" w:space="0" w:color="000000"/>
              <w:left w:val="single" w:sz="4" w:space="0" w:color="000000"/>
              <w:bottom w:val="single" w:sz="4" w:space="0" w:color="000000"/>
              <w:right w:val="single" w:sz="4" w:space="0" w:color="000000"/>
            </w:tcBorders>
          </w:tcPr>
          <w:p w14:paraId="55580E44" w14:textId="77777777" w:rsidR="002222D4" w:rsidRDefault="002A4A68">
            <w:pPr>
              <w:pStyle w:val="Ttulo6"/>
              <w:snapToGrid w:val="0"/>
              <w:rPr>
                <w:b w:val="0"/>
                <w:color w:val="000000"/>
                <w:sz w:val="22"/>
                <w:szCs w:val="22"/>
                <w:u w:val="none"/>
              </w:rPr>
            </w:pPr>
            <w:r>
              <w:rPr>
                <w:b w:val="0"/>
                <w:color w:val="000000"/>
                <w:sz w:val="22"/>
                <w:szCs w:val="22"/>
                <w:u w:val="none"/>
              </w:rPr>
              <w:t>4. Realizar prácticas</w:t>
            </w:r>
          </w:p>
        </w:tc>
        <w:tc>
          <w:tcPr>
            <w:tcW w:w="1867" w:type="dxa"/>
            <w:tcBorders>
              <w:top w:val="single" w:sz="4" w:space="0" w:color="000000"/>
              <w:left w:val="single" w:sz="4" w:space="0" w:color="000000"/>
              <w:bottom w:val="single" w:sz="4" w:space="0" w:color="000000"/>
              <w:right w:val="single" w:sz="4" w:space="0" w:color="000000"/>
            </w:tcBorders>
          </w:tcPr>
          <w:p w14:paraId="2E2824E4"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top w:val="single" w:sz="4" w:space="0" w:color="000000"/>
              <w:left w:val="single" w:sz="4" w:space="0" w:color="000000"/>
              <w:bottom w:val="single" w:sz="4" w:space="0" w:color="000000"/>
              <w:right w:val="single" w:sz="4" w:space="0" w:color="000000"/>
            </w:tcBorders>
          </w:tcPr>
          <w:p w14:paraId="551BFEAB"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5719AEC7" w14:textId="77777777">
        <w:tc>
          <w:tcPr>
            <w:tcW w:w="6088" w:type="dxa"/>
            <w:tcBorders>
              <w:left w:val="single" w:sz="4" w:space="0" w:color="000000"/>
              <w:bottom w:val="single" w:sz="4" w:space="0" w:color="000000"/>
              <w:right w:val="single" w:sz="4" w:space="0" w:color="000000"/>
            </w:tcBorders>
          </w:tcPr>
          <w:p w14:paraId="2C3DA214" w14:textId="77777777" w:rsidR="002222D4" w:rsidRDefault="002A4A68">
            <w:pPr>
              <w:pStyle w:val="Ttulo6"/>
              <w:snapToGrid w:val="0"/>
              <w:rPr>
                <w:b w:val="0"/>
                <w:color w:val="000000"/>
                <w:sz w:val="22"/>
                <w:szCs w:val="22"/>
                <w:u w:val="none"/>
              </w:rPr>
            </w:pPr>
            <w:r>
              <w:rPr>
                <w:b w:val="0"/>
                <w:color w:val="000000"/>
                <w:sz w:val="22"/>
                <w:szCs w:val="22"/>
                <w:u w:val="none"/>
              </w:rPr>
              <w:t>5. Realizar memoria de prácticas</w:t>
            </w:r>
          </w:p>
        </w:tc>
        <w:tc>
          <w:tcPr>
            <w:tcW w:w="1867" w:type="dxa"/>
            <w:tcBorders>
              <w:left w:val="single" w:sz="4" w:space="0" w:color="000000"/>
              <w:bottom w:val="single" w:sz="4" w:space="0" w:color="000000"/>
              <w:right w:val="single" w:sz="4" w:space="0" w:color="000000"/>
            </w:tcBorders>
          </w:tcPr>
          <w:p w14:paraId="537F9894"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left w:val="single" w:sz="4" w:space="0" w:color="000000"/>
              <w:bottom w:val="single" w:sz="4" w:space="0" w:color="000000"/>
              <w:right w:val="single" w:sz="4" w:space="0" w:color="000000"/>
            </w:tcBorders>
          </w:tcPr>
          <w:p w14:paraId="610D5243"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r w:rsidR="002222D4" w14:paraId="7326BF34" w14:textId="77777777">
        <w:tc>
          <w:tcPr>
            <w:tcW w:w="6088" w:type="dxa"/>
            <w:tcBorders>
              <w:left w:val="single" w:sz="4" w:space="0" w:color="000000"/>
              <w:bottom w:val="single" w:sz="4" w:space="0" w:color="000000"/>
              <w:right w:val="single" w:sz="4" w:space="0" w:color="000000"/>
            </w:tcBorders>
          </w:tcPr>
          <w:p w14:paraId="0F52EB5A" w14:textId="77777777" w:rsidR="002222D4" w:rsidRDefault="002A4A68">
            <w:pPr>
              <w:pStyle w:val="Ttulo6"/>
              <w:snapToGrid w:val="0"/>
              <w:rPr>
                <w:b w:val="0"/>
                <w:color w:val="000000"/>
                <w:sz w:val="22"/>
                <w:szCs w:val="22"/>
                <w:u w:val="none"/>
              </w:rPr>
            </w:pPr>
            <w:r>
              <w:rPr>
                <w:b w:val="0"/>
                <w:color w:val="000000"/>
                <w:sz w:val="22"/>
                <w:szCs w:val="22"/>
                <w:u w:val="none"/>
              </w:rPr>
              <w:t>6. Resumen del tema</w:t>
            </w:r>
          </w:p>
        </w:tc>
        <w:tc>
          <w:tcPr>
            <w:tcW w:w="1867" w:type="dxa"/>
            <w:tcBorders>
              <w:left w:val="single" w:sz="4" w:space="0" w:color="000000"/>
              <w:bottom w:val="single" w:sz="4" w:space="0" w:color="000000"/>
              <w:right w:val="single" w:sz="4" w:space="0" w:color="000000"/>
            </w:tcBorders>
          </w:tcPr>
          <w:p w14:paraId="7B1B941D" w14:textId="77777777" w:rsidR="002222D4" w:rsidRDefault="002A4A68">
            <w:pPr>
              <w:pStyle w:val="Ttulo6"/>
              <w:ind w:firstLine="9"/>
              <w:jc w:val="both"/>
              <w:rPr>
                <w:b w:val="0"/>
                <w:color w:val="000000"/>
                <w:sz w:val="22"/>
                <w:szCs w:val="22"/>
                <w:u w:val="none"/>
              </w:rPr>
            </w:pPr>
            <w:r>
              <w:rPr>
                <w:b w:val="0"/>
                <w:color w:val="000000"/>
                <w:sz w:val="22"/>
                <w:szCs w:val="22"/>
                <w:u w:val="none"/>
              </w:rPr>
              <w:t>1,2,3,4,5,6,7,8</w:t>
            </w:r>
          </w:p>
        </w:tc>
        <w:tc>
          <w:tcPr>
            <w:tcW w:w="1899" w:type="dxa"/>
            <w:tcBorders>
              <w:left w:val="single" w:sz="4" w:space="0" w:color="000000"/>
              <w:bottom w:val="single" w:sz="4" w:space="0" w:color="000000"/>
              <w:right w:val="single" w:sz="4" w:space="0" w:color="000000"/>
            </w:tcBorders>
          </w:tcPr>
          <w:p w14:paraId="6C0E141E" w14:textId="77777777" w:rsidR="002222D4" w:rsidRDefault="002A4A68">
            <w:pPr>
              <w:pStyle w:val="Ttulo6"/>
              <w:jc w:val="both"/>
              <w:rPr>
                <w:b w:val="0"/>
                <w:color w:val="000000"/>
                <w:sz w:val="22"/>
                <w:szCs w:val="22"/>
                <w:u w:val="none"/>
              </w:rPr>
            </w:pPr>
            <w:proofErr w:type="gramStart"/>
            <w:r>
              <w:rPr>
                <w:b w:val="0"/>
                <w:color w:val="000000"/>
                <w:sz w:val="22"/>
                <w:szCs w:val="22"/>
                <w:u w:val="none"/>
              </w:rPr>
              <w:t>A,B</w:t>
            </w:r>
            <w:proofErr w:type="gramEnd"/>
            <w:r>
              <w:rPr>
                <w:b w:val="0"/>
                <w:color w:val="000000"/>
                <w:sz w:val="22"/>
                <w:szCs w:val="22"/>
                <w:u w:val="none"/>
              </w:rPr>
              <w:t>,C,D,E,F,G,H</w:t>
            </w:r>
          </w:p>
        </w:tc>
      </w:tr>
    </w:tbl>
    <w:p w14:paraId="308214EB" w14:textId="77777777" w:rsidR="002222D4" w:rsidRDefault="002222D4">
      <w:pPr>
        <w:pStyle w:val="Textonotapie"/>
        <w:tabs>
          <w:tab w:val="clear" w:pos="560"/>
          <w:tab w:val="clear" w:pos="680"/>
        </w:tabs>
        <w:spacing w:after="0" w:line="240" w:lineRule="auto"/>
        <w:rPr>
          <w:rFonts w:ascii="Arial" w:hAnsi="Arial" w:cs="Arial"/>
          <w:spacing w:val="0"/>
          <w:lang w:val="es-ES"/>
        </w:rPr>
      </w:pPr>
    </w:p>
    <w:p w14:paraId="09694BEC" w14:textId="77777777" w:rsidR="002222D4" w:rsidRDefault="002A4A68">
      <w:pPr>
        <w:pStyle w:val="Ttulo6"/>
        <w:jc w:val="both"/>
      </w:pPr>
      <w:r>
        <w:t>Criterios de evaluación</w:t>
      </w:r>
      <w:r>
        <w:rPr>
          <w:u w:val="none"/>
        </w:rPr>
        <w:t>:</w:t>
      </w:r>
    </w:p>
    <w:p w14:paraId="27925A54" w14:textId="77777777" w:rsidR="002222D4" w:rsidRDefault="002222D4">
      <w:pPr>
        <w:rPr>
          <w:lang w:val="es-ES_tradnl"/>
        </w:rPr>
      </w:pPr>
    </w:p>
    <w:tbl>
      <w:tblPr>
        <w:tblW w:w="9854" w:type="dxa"/>
        <w:tblInd w:w="-113" w:type="dxa"/>
        <w:tblLayout w:type="fixed"/>
        <w:tblLook w:val="0000" w:firstRow="0" w:lastRow="0" w:firstColumn="0" w:lastColumn="0" w:noHBand="0" w:noVBand="0"/>
      </w:tblPr>
      <w:tblGrid>
        <w:gridCol w:w="1537"/>
        <w:gridCol w:w="1698"/>
        <w:gridCol w:w="1778"/>
        <w:gridCol w:w="2486"/>
        <w:gridCol w:w="2355"/>
      </w:tblGrid>
      <w:tr w:rsidR="002222D4" w14:paraId="748E7C69" w14:textId="77777777">
        <w:tc>
          <w:tcPr>
            <w:tcW w:w="1537" w:type="dxa"/>
            <w:tcBorders>
              <w:top w:val="single" w:sz="4" w:space="0" w:color="000000"/>
              <w:left w:val="single" w:sz="4" w:space="0" w:color="000000"/>
              <w:bottom w:val="single" w:sz="4" w:space="0" w:color="000000"/>
              <w:right w:val="single" w:sz="4" w:space="0" w:color="000000"/>
            </w:tcBorders>
          </w:tcPr>
          <w:p w14:paraId="34A007D5"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Resultado de aprendizaje</w:t>
            </w:r>
          </w:p>
        </w:tc>
        <w:tc>
          <w:tcPr>
            <w:tcW w:w="1698" w:type="dxa"/>
            <w:tcBorders>
              <w:top w:val="single" w:sz="4" w:space="0" w:color="000000"/>
              <w:left w:val="single" w:sz="4" w:space="0" w:color="000000"/>
              <w:bottom w:val="single" w:sz="4" w:space="0" w:color="000000"/>
              <w:right w:val="single" w:sz="4" w:space="0" w:color="000000"/>
            </w:tcBorders>
          </w:tcPr>
          <w:p w14:paraId="7A593C82"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Criterios de evaluación</w:t>
            </w:r>
          </w:p>
        </w:tc>
        <w:tc>
          <w:tcPr>
            <w:tcW w:w="1778" w:type="dxa"/>
            <w:tcBorders>
              <w:top w:val="single" w:sz="4" w:space="0" w:color="000000"/>
              <w:left w:val="single" w:sz="4" w:space="0" w:color="000000"/>
              <w:bottom w:val="single" w:sz="4" w:space="0" w:color="000000"/>
              <w:right w:val="single" w:sz="4" w:space="0" w:color="000000"/>
            </w:tcBorders>
          </w:tcPr>
          <w:p w14:paraId="4C734807"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Actividades </w:t>
            </w:r>
          </w:p>
        </w:tc>
        <w:tc>
          <w:tcPr>
            <w:tcW w:w="2486" w:type="dxa"/>
            <w:tcBorders>
              <w:top w:val="single" w:sz="4" w:space="0" w:color="000000"/>
              <w:left w:val="single" w:sz="4" w:space="0" w:color="000000"/>
              <w:bottom w:val="single" w:sz="4" w:space="0" w:color="000000"/>
              <w:right w:val="single" w:sz="4" w:space="0" w:color="000000"/>
            </w:tcBorders>
          </w:tcPr>
          <w:p w14:paraId="7D9F17AB"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Instrumento de evaluación</w:t>
            </w:r>
          </w:p>
        </w:tc>
        <w:tc>
          <w:tcPr>
            <w:tcW w:w="2355" w:type="dxa"/>
            <w:tcBorders>
              <w:top w:val="single" w:sz="4" w:space="0" w:color="000000"/>
              <w:left w:val="single" w:sz="4" w:space="0" w:color="000000"/>
              <w:bottom w:val="single" w:sz="4" w:space="0" w:color="000000"/>
              <w:right w:val="single" w:sz="4" w:space="0" w:color="000000"/>
            </w:tcBorders>
          </w:tcPr>
          <w:p w14:paraId="5B5C073C" w14:textId="77777777" w:rsidR="002222D4" w:rsidRDefault="002A4A68">
            <w:pPr>
              <w:pStyle w:val="Textonotapie"/>
              <w:tabs>
                <w:tab w:val="clear" w:pos="560"/>
                <w:tab w:val="clear" w:pos="680"/>
              </w:tabs>
              <w:spacing w:after="0" w:line="240" w:lineRule="auto"/>
              <w:ind w:firstLine="0"/>
              <w:rPr>
                <w:rFonts w:ascii="Arial" w:hAnsi="Arial" w:cs="Arial"/>
                <w:b/>
                <w:color w:val="000000"/>
                <w:spacing w:val="0"/>
                <w:lang w:val="es-ES_tradnl"/>
              </w:rPr>
            </w:pPr>
            <w:r>
              <w:rPr>
                <w:rFonts w:ascii="Arial" w:hAnsi="Arial" w:cs="Arial"/>
                <w:b/>
                <w:color w:val="000000"/>
                <w:spacing w:val="0"/>
                <w:lang w:val="es-ES_tradnl"/>
              </w:rPr>
              <w:t xml:space="preserve">Técnicas </w:t>
            </w:r>
          </w:p>
        </w:tc>
      </w:tr>
      <w:tr w:rsidR="002222D4" w14:paraId="43BB1930" w14:textId="77777777">
        <w:tc>
          <w:tcPr>
            <w:tcW w:w="1537" w:type="dxa"/>
            <w:tcBorders>
              <w:top w:val="single" w:sz="4" w:space="0" w:color="000000"/>
              <w:left w:val="single" w:sz="4" w:space="0" w:color="000000"/>
              <w:bottom w:val="single" w:sz="4" w:space="0" w:color="000000"/>
              <w:right w:val="single" w:sz="4" w:space="0" w:color="000000"/>
            </w:tcBorders>
          </w:tcPr>
          <w:p w14:paraId="1947AC67" w14:textId="77777777" w:rsidR="002222D4" w:rsidRDefault="002A4A68">
            <w:pPr>
              <w:pStyle w:val="Contenidodelatabla"/>
            </w:pPr>
            <w:r>
              <w:t>RA4. Instala elementos y sistemas de transmisión de voz y datos, reconociendo y aplicando las diferentes técnicas de montaje.</w:t>
            </w:r>
          </w:p>
        </w:tc>
        <w:tc>
          <w:tcPr>
            <w:tcW w:w="1698" w:type="dxa"/>
            <w:tcBorders>
              <w:top w:val="single" w:sz="4" w:space="0" w:color="000000"/>
              <w:left w:val="single" w:sz="4" w:space="0" w:color="000000"/>
              <w:bottom w:val="single" w:sz="4" w:space="0" w:color="000000"/>
              <w:right w:val="single" w:sz="4" w:space="0" w:color="000000"/>
            </w:tcBorders>
          </w:tcPr>
          <w:p w14:paraId="6DADA064" w14:textId="77777777" w:rsidR="002222D4" w:rsidRDefault="002A4A68">
            <w:pPr>
              <w:pStyle w:val="Contenidodelatabla"/>
              <w:jc w:val="both"/>
            </w:pPr>
            <w:r>
              <w:t xml:space="preserve">RA4. a) </w:t>
            </w:r>
          </w:p>
          <w:p w14:paraId="38EF0647" w14:textId="77777777" w:rsidR="002222D4" w:rsidRDefault="002A4A68">
            <w:pPr>
              <w:pStyle w:val="Contenidodelatabla"/>
              <w:jc w:val="both"/>
            </w:pPr>
            <w:r>
              <w:t xml:space="preserve">RA4. b) </w:t>
            </w:r>
          </w:p>
          <w:p w14:paraId="44D0A5A3" w14:textId="77777777" w:rsidR="002222D4" w:rsidRDefault="002A4A68">
            <w:pPr>
              <w:pStyle w:val="Contenidodelatabla"/>
              <w:jc w:val="both"/>
            </w:pPr>
            <w:r>
              <w:t xml:space="preserve">RA4. c) </w:t>
            </w:r>
          </w:p>
          <w:p w14:paraId="136F41DF" w14:textId="77777777" w:rsidR="002222D4" w:rsidRDefault="002A4A68">
            <w:pPr>
              <w:pStyle w:val="Contenidodelatabla"/>
              <w:jc w:val="both"/>
            </w:pPr>
            <w:r>
              <w:t xml:space="preserve">RA4. d) </w:t>
            </w:r>
          </w:p>
          <w:p w14:paraId="2E3ED1D1" w14:textId="77777777" w:rsidR="002222D4" w:rsidRDefault="002A4A68">
            <w:pPr>
              <w:pStyle w:val="Contenidodelatabla"/>
              <w:jc w:val="both"/>
            </w:pPr>
            <w:r>
              <w:t xml:space="preserve">RA4. e) </w:t>
            </w:r>
          </w:p>
          <w:p w14:paraId="3B04158B" w14:textId="77777777" w:rsidR="002222D4" w:rsidRDefault="002A4A68">
            <w:pPr>
              <w:pStyle w:val="Contenidodelatabla"/>
              <w:jc w:val="both"/>
            </w:pPr>
            <w:r>
              <w:t>RA4. f)</w:t>
            </w:r>
          </w:p>
          <w:p w14:paraId="26BB4E70" w14:textId="77777777" w:rsidR="002222D4" w:rsidRDefault="002A4A68">
            <w:pPr>
              <w:pStyle w:val="Contenidodelatabla"/>
              <w:jc w:val="both"/>
            </w:pPr>
            <w:r>
              <w:t>RA4. g)</w:t>
            </w:r>
          </w:p>
          <w:p w14:paraId="7ABCE976" w14:textId="77777777" w:rsidR="002222D4" w:rsidRDefault="002A4A68">
            <w:pPr>
              <w:pStyle w:val="Contenidodelatabla"/>
              <w:jc w:val="both"/>
            </w:pPr>
            <w:r>
              <w:t>RA4. h)</w:t>
            </w:r>
          </w:p>
          <w:p w14:paraId="3C555EB6" w14:textId="77777777" w:rsidR="002222D4" w:rsidRDefault="002222D4">
            <w:pPr>
              <w:pStyle w:val="Contenidodelatabla"/>
              <w:jc w:val="both"/>
            </w:pPr>
          </w:p>
        </w:tc>
        <w:tc>
          <w:tcPr>
            <w:tcW w:w="1778" w:type="dxa"/>
            <w:tcBorders>
              <w:top w:val="single" w:sz="4" w:space="0" w:color="000000"/>
              <w:left w:val="single" w:sz="4" w:space="0" w:color="000000"/>
              <w:bottom w:val="single" w:sz="4" w:space="0" w:color="000000"/>
              <w:right w:val="single" w:sz="4" w:space="0" w:color="000000"/>
            </w:tcBorders>
          </w:tcPr>
          <w:p w14:paraId="321F35EC"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1. Realizar prueba escrita</w:t>
            </w:r>
          </w:p>
          <w:p w14:paraId="72647559"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2. Resolver ejercicios de desarrollo</w:t>
            </w:r>
          </w:p>
          <w:p w14:paraId="12F6D6A3"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3. Resolver ejercicios tipo test</w:t>
            </w:r>
          </w:p>
          <w:p w14:paraId="2294F612"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4. Realizar prácticas</w:t>
            </w:r>
          </w:p>
          <w:p w14:paraId="47B0D59F" w14:textId="77777777" w:rsidR="002222D4" w:rsidRDefault="002222D4">
            <w:pPr>
              <w:pStyle w:val="Textonotapie"/>
              <w:tabs>
                <w:tab w:val="clear" w:pos="560"/>
                <w:tab w:val="clear" w:pos="680"/>
              </w:tabs>
              <w:snapToGrid w:val="0"/>
              <w:spacing w:after="0" w:line="240" w:lineRule="auto"/>
              <w:ind w:firstLine="0"/>
              <w:rPr>
                <w:rFonts w:ascii="Arial" w:hAnsi="Arial" w:cs="Arial"/>
                <w:color w:val="000000"/>
                <w:spacing w:val="0"/>
                <w:lang w:val="es-ES_tradnl"/>
              </w:rPr>
            </w:pPr>
          </w:p>
          <w:p w14:paraId="660020BB"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5. Realizar memoria de prácticas</w:t>
            </w:r>
          </w:p>
          <w:p w14:paraId="2DF49C52" w14:textId="77777777" w:rsidR="002222D4" w:rsidRDefault="002A4A68">
            <w:pPr>
              <w:pStyle w:val="Textonotapie"/>
              <w:tabs>
                <w:tab w:val="clear" w:pos="560"/>
                <w:tab w:val="clear" w:pos="680"/>
              </w:tabs>
              <w:snapToGrid w:val="0"/>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6. Resumen del tema</w:t>
            </w:r>
          </w:p>
        </w:tc>
        <w:tc>
          <w:tcPr>
            <w:tcW w:w="2486" w:type="dxa"/>
            <w:tcBorders>
              <w:top w:val="single" w:sz="4" w:space="0" w:color="000000"/>
              <w:left w:val="single" w:sz="4" w:space="0" w:color="000000"/>
              <w:bottom w:val="single" w:sz="4" w:space="0" w:color="000000"/>
              <w:right w:val="single" w:sz="4" w:space="0" w:color="000000"/>
            </w:tcBorders>
          </w:tcPr>
          <w:p w14:paraId="1C1DCF55"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Examen</w:t>
            </w:r>
          </w:p>
          <w:p w14:paraId="3EA7A5AE"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408BC7B9"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4D79D0EF"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55513AAA"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28445D6E"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61C11E59"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Prácticas</w:t>
            </w:r>
          </w:p>
          <w:p w14:paraId="48B630EC"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107F997D"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0A301C64"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Ejercicios propuestos</w:t>
            </w:r>
          </w:p>
          <w:p w14:paraId="72BDE2D8"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79B47359"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Cuaderno de clase</w:t>
            </w:r>
          </w:p>
        </w:tc>
        <w:tc>
          <w:tcPr>
            <w:tcW w:w="2355" w:type="dxa"/>
            <w:tcBorders>
              <w:top w:val="single" w:sz="4" w:space="0" w:color="000000"/>
              <w:left w:val="single" w:sz="4" w:space="0" w:color="000000"/>
              <w:bottom w:val="single" w:sz="4" w:space="0" w:color="000000"/>
              <w:right w:val="single" w:sz="4" w:space="0" w:color="000000"/>
            </w:tcBorders>
          </w:tcPr>
          <w:p w14:paraId="1ABA1957"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706AE9C2"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5096986F"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3C62B5F6"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31EB7DD4"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3246F13A"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w:t>
            </w:r>
          </w:p>
          <w:p w14:paraId="66A11549"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4CBA7BD8"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292DDDA5"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Ejecución práctica y observación</w:t>
            </w:r>
          </w:p>
          <w:p w14:paraId="5F9CC40D"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1C1A2102"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31710DFD"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59326898"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7DE36635" w14:textId="77777777" w:rsidR="002222D4" w:rsidRDefault="002A4A68">
            <w:pPr>
              <w:pStyle w:val="Textonotapie"/>
              <w:tabs>
                <w:tab w:val="clear" w:pos="560"/>
                <w:tab w:val="clear" w:pos="680"/>
              </w:tabs>
              <w:spacing w:after="0" w:line="240" w:lineRule="auto"/>
              <w:ind w:firstLine="0"/>
              <w:rPr>
                <w:rFonts w:ascii="Arial" w:hAnsi="Arial" w:cs="Arial"/>
                <w:color w:val="000000"/>
                <w:spacing w:val="0"/>
                <w:lang w:val="es-ES_tradnl"/>
              </w:rPr>
            </w:pPr>
            <w:r>
              <w:rPr>
                <w:rFonts w:ascii="Arial" w:hAnsi="Arial" w:cs="Arial"/>
                <w:color w:val="000000"/>
                <w:spacing w:val="0"/>
                <w:lang w:val="es-ES_tradnl"/>
              </w:rPr>
              <w:t>Escritas</w:t>
            </w:r>
          </w:p>
          <w:p w14:paraId="17D4FB0A"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p w14:paraId="60AF64CE" w14:textId="77777777" w:rsidR="002222D4" w:rsidRDefault="002222D4">
            <w:pPr>
              <w:pStyle w:val="Textonotapie"/>
              <w:tabs>
                <w:tab w:val="clear" w:pos="560"/>
                <w:tab w:val="clear" w:pos="680"/>
              </w:tabs>
              <w:spacing w:after="0" w:line="240" w:lineRule="auto"/>
              <w:ind w:firstLine="0"/>
              <w:rPr>
                <w:rFonts w:ascii="Arial" w:hAnsi="Arial" w:cs="Arial"/>
                <w:color w:val="000000"/>
                <w:spacing w:val="0"/>
                <w:lang w:val="es-ES_tradnl"/>
              </w:rPr>
            </w:pPr>
          </w:p>
        </w:tc>
      </w:tr>
    </w:tbl>
    <w:p w14:paraId="7BC224EB" w14:textId="77777777" w:rsidR="002222D4" w:rsidRDefault="002222D4">
      <w:pPr>
        <w:pStyle w:val="Textonotapie"/>
        <w:tabs>
          <w:tab w:val="clear" w:pos="560"/>
          <w:tab w:val="clear" w:pos="680"/>
        </w:tabs>
        <w:spacing w:after="0" w:line="240" w:lineRule="auto"/>
        <w:rPr>
          <w:rFonts w:ascii="Arial" w:hAnsi="Arial" w:cs="Arial"/>
          <w:spacing w:val="0"/>
          <w:lang w:val="es-ES_tradnl"/>
        </w:rPr>
      </w:pPr>
    </w:p>
    <w:p w14:paraId="620F4D72" w14:textId="77777777" w:rsidR="002222D4" w:rsidRDefault="002A4A68">
      <w:pPr>
        <w:pStyle w:val="Ttulo6"/>
        <w:jc w:val="both"/>
      </w:pPr>
      <w:r>
        <w:t>Criterios de corrección</w:t>
      </w:r>
      <w:r>
        <w:rPr>
          <w:u w:val="none"/>
        </w:rPr>
        <w:t>:</w:t>
      </w:r>
    </w:p>
    <w:p w14:paraId="001AF4D8" w14:textId="77777777" w:rsidR="002222D4" w:rsidRDefault="002222D4">
      <w:pPr>
        <w:jc w:val="both"/>
      </w:pPr>
    </w:p>
    <w:p w14:paraId="252FC18F" w14:textId="77777777" w:rsidR="002222D4" w:rsidRDefault="002A4A68">
      <w:pPr>
        <w:jc w:val="both"/>
      </w:pPr>
      <w:r>
        <w:t xml:space="preserve">En el caso de las </w:t>
      </w:r>
      <w:r>
        <w:rPr>
          <w:b/>
          <w:bCs/>
        </w:rPr>
        <w:t>pruebas escritas</w:t>
      </w:r>
      <w:r>
        <w:t>, el alumnado dispondrá de los distintos criterios de evaluación a evaluar y, en la prueba escrita, tendrá la ponderación de cada pregunta.</w:t>
      </w:r>
    </w:p>
    <w:p w14:paraId="3421628B" w14:textId="77777777" w:rsidR="002222D4" w:rsidRDefault="002222D4">
      <w:pPr>
        <w:jc w:val="both"/>
      </w:pPr>
    </w:p>
    <w:p w14:paraId="7FCE3D51" w14:textId="77777777" w:rsidR="002222D4" w:rsidRDefault="002A4A68">
      <w:pPr>
        <w:jc w:val="both"/>
      </w:pPr>
      <w:r>
        <w:tab/>
        <w:t xml:space="preserve">Respecto a los </w:t>
      </w:r>
      <w:r>
        <w:rPr>
          <w:b/>
          <w:bCs/>
        </w:rPr>
        <w:t>ejercicios de desarrollo y tipo test,</w:t>
      </w:r>
      <w:r>
        <w:t xml:space="preserve"> cada pregunta tendrá su puntuación al lado y serán corregidos de manera previa a la prueba escrita.</w:t>
      </w:r>
    </w:p>
    <w:p w14:paraId="26134FED" w14:textId="77777777" w:rsidR="002222D4" w:rsidRDefault="002222D4">
      <w:pPr>
        <w:jc w:val="both"/>
      </w:pPr>
    </w:p>
    <w:p w14:paraId="4DEE088B" w14:textId="77777777" w:rsidR="002222D4" w:rsidRDefault="002A4A68">
      <w:pPr>
        <w:jc w:val="both"/>
      </w:pPr>
      <w:r>
        <w:tab/>
        <w:t xml:space="preserve">Por último, para los </w:t>
      </w:r>
      <w:r>
        <w:rPr>
          <w:b/>
          <w:bCs/>
        </w:rPr>
        <w:t>trabajos propuestos y resúmenes</w:t>
      </w:r>
      <w:r>
        <w:t xml:space="preserve">, el alumnado dispondrá de la correspondiente rúbrica de corrección en </w:t>
      </w:r>
      <w:proofErr w:type="spellStart"/>
      <w:r>
        <w:t>Classroom</w:t>
      </w:r>
      <w:proofErr w:type="spellEnd"/>
      <w:r>
        <w:t xml:space="preserve"> para poder alcanzar la máxima calificación.</w:t>
      </w:r>
    </w:p>
    <w:p w14:paraId="3FCAA758" w14:textId="77777777" w:rsidR="002222D4" w:rsidRDefault="002222D4">
      <w:pPr>
        <w:jc w:val="both"/>
      </w:pPr>
    </w:p>
    <w:p w14:paraId="5C82B58E" w14:textId="77777777" w:rsidR="002222D4" w:rsidRDefault="002A4A68">
      <w:pPr>
        <w:jc w:val="both"/>
      </w:pPr>
      <w:r>
        <w:t>Desglose al final del documento.</w:t>
      </w:r>
    </w:p>
    <w:p w14:paraId="1D7BF995" w14:textId="77777777" w:rsidR="002222D4" w:rsidRDefault="002222D4">
      <w:pPr>
        <w:pStyle w:val="Textonotapie"/>
        <w:tabs>
          <w:tab w:val="clear" w:pos="560"/>
          <w:tab w:val="clear" w:pos="680"/>
        </w:tabs>
        <w:spacing w:after="0" w:line="240" w:lineRule="auto"/>
        <w:rPr>
          <w:rFonts w:ascii="Arial" w:hAnsi="Arial" w:cs="Arial"/>
          <w:spacing w:val="0"/>
          <w:lang w:val="es-ES_tradnl"/>
        </w:rPr>
      </w:pPr>
    </w:p>
    <w:p w14:paraId="3822794F" w14:textId="77777777" w:rsidR="002222D4" w:rsidRDefault="002A4A68">
      <w:pPr>
        <w:pStyle w:val="Ttulo6"/>
        <w:jc w:val="both"/>
      </w:pPr>
      <w:r>
        <w:t>Criterios de recuperación</w:t>
      </w:r>
      <w:r>
        <w:rPr>
          <w:u w:val="none"/>
        </w:rPr>
        <w:t>:</w:t>
      </w:r>
    </w:p>
    <w:p w14:paraId="1D949DAC" w14:textId="77777777" w:rsidR="002222D4" w:rsidRDefault="002222D4">
      <w:pPr>
        <w:jc w:val="both"/>
      </w:pPr>
    </w:p>
    <w:p w14:paraId="69719E62" w14:textId="77777777" w:rsidR="002222D4" w:rsidRDefault="002A4A68">
      <w:pPr>
        <w:jc w:val="both"/>
      </w:pPr>
      <w:r>
        <w:t>Los criterios de recuperación aplicados son los mencionados en el punto 6.4.</w:t>
      </w:r>
    </w:p>
    <w:p w14:paraId="46D5F9B5" w14:textId="77777777" w:rsidR="002222D4" w:rsidRDefault="002222D4">
      <w:pPr>
        <w:jc w:val="both"/>
        <w:rPr>
          <w:b/>
        </w:rPr>
      </w:pPr>
    </w:p>
    <w:p w14:paraId="19D96202" w14:textId="77777777" w:rsidR="00D6334A" w:rsidRDefault="00D6334A">
      <w:pPr>
        <w:jc w:val="both"/>
        <w:rPr>
          <w:b/>
        </w:rPr>
      </w:pPr>
    </w:p>
    <w:tbl>
      <w:tblPr>
        <w:tblW w:w="10276" w:type="dxa"/>
        <w:tblInd w:w="-75" w:type="dxa"/>
        <w:tblLayout w:type="fixed"/>
        <w:tblCellMar>
          <w:left w:w="70" w:type="dxa"/>
          <w:right w:w="70" w:type="dxa"/>
        </w:tblCellMar>
        <w:tblLook w:val="0000" w:firstRow="0" w:lastRow="0" w:firstColumn="0" w:lastColumn="0" w:noHBand="0" w:noVBand="0"/>
      </w:tblPr>
      <w:tblGrid>
        <w:gridCol w:w="10276"/>
      </w:tblGrid>
      <w:tr w:rsidR="002222D4" w14:paraId="45651C96" w14:textId="77777777">
        <w:tc>
          <w:tcPr>
            <w:tcW w:w="10276" w:type="dxa"/>
            <w:tcBorders>
              <w:top w:val="single" w:sz="4" w:space="0" w:color="000000"/>
              <w:left w:val="single" w:sz="4" w:space="0" w:color="000000"/>
              <w:bottom w:val="single" w:sz="4" w:space="0" w:color="000000"/>
              <w:right w:val="single" w:sz="4" w:space="0" w:color="000000"/>
            </w:tcBorders>
          </w:tcPr>
          <w:p w14:paraId="4391A49E" w14:textId="77777777" w:rsidR="002222D4" w:rsidRDefault="002A4A68">
            <w:pPr>
              <w:spacing w:before="40" w:after="40"/>
              <w:jc w:val="center"/>
            </w:pPr>
            <w:r>
              <w:lastRenderedPageBreak/>
              <w:t>Temas transversales</w:t>
            </w:r>
          </w:p>
        </w:tc>
      </w:tr>
    </w:tbl>
    <w:p w14:paraId="53068281" w14:textId="77777777" w:rsidR="002222D4" w:rsidRDefault="002222D4">
      <w:pPr>
        <w:jc w:val="both"/>
      </w:pPr>
    </w:p>
    <w:p w14:paraId="3BC96ACD" w14:textId="77777777" w:rsidR="002222D4" w:rsidRDefault="002A4A68">
      <w:pPr>
        <w:jc w:val="both"/>
      </w:pPr>
      <w:r>
        <w:t>Respeto al medio ambiente</w:t>
      </w:r>
    </w:p>
    <w:p w14:paraId="39130F71" w14:textId="77777777" w:rsidR="002222D4" w:rsidRDefault="002A4A68">
      <w:pPr>
        <w:jc w:val="both"/>
      </w:pPr>
      <w:r>
        <w:t>Educación de respeto a la diversidad de interculturalidad</w:t>
      </w:r>
    </w:p>
    <w:p w14:paraId="2B443B24" w14:textId="77777777" w:rsidR="002222D4" w:rsidRDefault="002A4A68">
      <w:pPr>
        <w:jc w:val="both"/>
      </w:pPr>
      <w:r>
        <w:t>Normas de seguridad e higiene</w:t>
      </w:r>
    </w:p>
    <w:p w14:paraId="739DACCA" w14:textId="77777777" w:rsidR="002222D4" w:rsidRDefault="002A4A68">
      <w:pPr>
        <w:jc w:val="both"/>
      </w:pPr>
      <w:r>
        <w:t>Educación de salud laboral</w:t>
      </w:r>
    </w:p>
    <w:p w14:paraId="02FAC3FD" w14:textId="77777777" w:rsidR="002222D4" w:rsidRDefault="002A4A68">
      <w:pPr>
        <w:widowControl w:val="0"/>
        <w:jc w:val="both"/>
        <w:rPr>
          <w:rFonts w:eastAsia="Arial"/>
          <w:b/>
        </w:rPr>
      </w:pPr>
      <w:r>
        <w:rPr>
          <w:rFonts w:eastAsia="Arial"/>
          <w:b/>
        </w:rPr>
        <w:t xml:space="preserve"> </w:t>
      </w:r>
    </w:p>
    <w:p w14:paraId="693D6519" w14:textId="77777777" w:rsidR="002222D4" w:rsidRDefault="00D6334A">
      <w:pPr>
        <w:widowControl w:val="0"/>
        <w:jc w:val="both"/>
        <w:rPr>
          <w:rFonts w:eastAsia="Arial"/>
          <w:b/>
        </w:rPr>
      </w:pPr>
      <w:r>
        <w:rPr>
          <w:rFonts w:eastAsia="Arial"/>
          <w:b/>
          <w:noProof/>
          <w:lang w:eastAsia="es-ES"/>
        </w:rPr>
        <w:drawing>
          <wp:anchor distT="0" distB="0" distL="0" distR="0" simplePos="0" relativeHeight="4" behindDoc="0" locked="0" layoutInCell="0" allowOverlap="1" wp14:anchorId="7536341D" wp14:editId="3B7A30E6">
            <wp:simplePos x="0" y="0"/>
            <wp:positionH relativeFrom="column">
              <wp:posOffset>-521335</wp:posOffset>
            </wp:positionH>
            <wp:positionV relativeFrom="paragraph">
              <wp:posOffset>175895</wp:posOffset>
            </wp:positionV>
            <wp:extent cx="7203440" cy="3990975"/>
            <wp:effectExtent l="0" t="0" r="0" b="9525"/>
            <wp:wrapSquare wrapText="largest"/>
            <wp:docPr id="3"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2"/>
                    <pic:cNvPicPr>
                      <a:picLocks noChangeAspect="1" noChangeArrowheads="1"/>
                    </pic:cNvPicPr>
                  </pic:nvPicPr>
                  <pic:blipFill>
                    <a:blip r:embed="rId8"/>
                    <a:stretch>
                      <a:fillRect/>
                    </a:stretch>
                  </pic:blipFill>
                  <pic:spPr bwMode="auto">
                    <a:xfrm>
                      <a:off x="0" y="0"/>
                      <a:ext cx="7203440" cy="3990975"/>
                    </a:xfrm>
                    <a:prstGeom prst="rect">
                      <a:avLst/>
                    </a:prstGeom>
                  </pic:spPr>
                </pic:pic>
              </a:graphicData>
            </a:graphic>
            <wp14:sizeRelH relativeFrom="margin">
              <wp14:pctWidth>0</wp14:pctWidth>
            </wp14:sizeRelH>
            <wp14:sizeRelV relativeFrom="margin">
              <wp14:pctHeight>0</wp14:pctHeight>
            </wp14:sizeRelV>
          </wp:anchor>
        </w:drawing>
      </w:r>
    </w:p>
    <w:p w14:paraId="735C6605" w14:textId="77777777" w:rsidR="002222D4" w:rsidRDefault="002A4A68">
      <w:pPr>
        <w:widowControl w:val="0"/>
        <w:jc w:val="both"/>
        <w:rPr>
          <w:rFonts w:eastAsia="Arial"/>
          <w:b/>
        </w:rPr>
      </w:pPr>
      <w:r>
        <w:br w:type="page"/>
      </w:r>
    </w:p>
    <w:p w14:paraId="3AC2BAEA" w14:textId="77777777" w:rsidR="002222D4" w:rsidRDefault="002222D4">
      <w:pPr>
        <w:widowControl w:val="0"/>
        <w:jc w:val="both"/>
        <w:rPr>
          <w:rFonts w:eastAsia="Arial"/>
          <w:b/>
        </w:rPr>
      </w:pPr>
    </w:p>
    <w:p w14:paraId="5B896877" w14:textId="77777777" w:rsidR="002222D4" w:rsidRDefault="00D6334A">
      <w:pPr>
        <w:widowControl w:val="0"/>
        <w:jc w:val="both"/>
        <w:rPr>
          <w:rFonts w:eastAsia="Arial"/>
          <w:b/>
        </w:rPr>
      </w:pPr>
      <w:r>
        <w:rPr>
          <w:rFonts w:eastAsia="Arial"/>
          <w:b/>
          <w:noProof/>
          <w:lang w:eastAsia="es-ES"/>
        </w:rPr>
        <w:drawing>
          <wp:anchor distT="0" distB="0" distL="0" distR="0" simplePos="0" relativeHeight="3" behindDoc="0" locked="0" layoutInCell="0" allowOverlap="1" wp14:anchorId="59B2C4D7" wp14:editId="3A364B6A">
            <wp:simplePos x="0" y="0"/>
            <wp:positionH relativeFrom="column">
              <wp:posOffset>-505460</wp:posOffset>
            </wp:positionH>
            <wp:positionV relativeFrom="paragraph">
              <wp:posOffset>224790</wp:posOffset>
            </wp:positionV>
            <wp:extent cx="7020560" cy="4189730"/>
            <wp:effectExtent l="0" t="0" r="8890" b="1270"/>
            <wp:wrapSquare wrapText="largest"/>
            <wp:docPr id="4"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1"/>
                    <pic:cNvPicPr>
                      <a:picLocks noChangeAspect="1" noChangeArrowheads="1"/>
                    </pic:cNvPicPr>
                  </pic:nvPicPr>
                  <pic:blipFill>
                    <a:blip r:embed="rId9"/>
                    <a:stretch>
                      <a:fillRect/>
                    </a:stretch>
                  </pic:blipFill>
                  <pic:spPr bwMode="auto">
                    <a:xfrm>
                      <a:off x="0" y="0"/>
                      <a:ext cx="7020560" cy="4189730"/>
                    </a:xfrm>
                    <a:prstGeom prst="rect">
                      <a:avLst/>
                    </a:prstGeom>
                  </pic:spPr>
                </pic:pic>
              </a:graphicData>
            </a:graphic>
            <wp14:sizeRelH relativeFrom="margin">
              <wp14:pctWidth>0</wp14:pctWidth>
            </wp14:sizeRelH>
            <wp14:sizeRelV relativeFrom="margin">
              <wp14:pctHeight>0</wp14:pctHeight>
            </wp14:sizeRelV>
          </wp:anchor>
        </w:drawing>
      </w:r>
    </w:p>
    <w:p w14:paraId="417985AE" w14:textId="77777777" w:rsidR="002222D4" w:rsidRDefault="002222D4">
      <w:pPr>
        <w:widowControl w:val="0"/>
        <w:jc w:val="both"/>
        <w:rPr>
          <w:rFonts w:eastAsia="Arial"/>
          <w:b/>
        </w:rPr>
      </w:pPr>
    </w:p>
    <w:p w14:paraId="6E0A45FD" w14:textId="77777777" w:rsidR="002222D4" w:rsidRDefault="002222D4">
      <w:pPr>
        <w:widowControl w:val="0"/>
        <w:jc w:val="both"/>
        <w:rPr>
          <w:rFonts w:eastAsia="Arial"/>
          <w:b/>
        </w:rPr>
      </w:pPr>
    </w:p>
    <w:p w14:paraId="1B2BFCB0" w14:textId="77777777" w:rsidR="002222D4" w:rsidRDefault="002222D4">
      <w:pPr>
        <w:widowControl w:val="0"/>
        <w:jc w:val="both"/>
        <w:rPr>
          <w:rFonts w:eastAsia="Arial"/>
          <w:b/>
        </w:rPr>
      </w:pPr>
    </w:p>
    <w:p w14:paraId="0189B67F" w14:textId="77777777" w:rsidR="002222D4" w:rsidRDefault="002222D4">
      <w:pPr>
        <w:widowControl w:val="0"/>
        <w:jc w:val="both"/>
        <w:rPr>
          <w:rFonts w:eastAsia="Arial"/>
          <w:b/>
        </w:rPr>
      </w:pPr>
    </w:p>
    <w:p w14:paraId="1B2ACF5A" w14:textId="77777777" w:rsidR="002222D4" w:rsidRDefault="002222D4">
      <w:pPr>
        <w:widowControl w:val="0"/>
        <w:jc w:val="both"/>
        <w:rPr>
          <w:rFonts w:eastAsia="Arial"/>
          <w:b/>
        </w:rPr>
      </w:pPr>
    </w:p>
    <w:p w14:paraId="54615F6D" w14:textId="77777777" w:rsidR="002222D4" w:rsidRDefault="002222D4">
      <w:pPr>
        <w:widowControl w:val="0"/>
        <w:jc w:val="both"/>
        <w:rPr>
          <w:rFonts w:eastAsia="Arial"/>
          <w:b/>
        </w:rPr>
      </w:pPr>
    </w:p>
    <w:p w14:paraId="3696B2A0" w14:textId="77777777" w:rsidR="002222D4" w:rsidRDefault="002222D4">
      <w:pPr>
        <w:widowControl w:val="0"/>
        <w:jc w:val="both"/>
        <w:rPr>
          <w:rFonts w:eastAsia="Arial"/>
          <w:b/>
        </w:rPr>
      </w:pPr>
    </w:p>
    <w:p w14:paraId="4E4F73FF" w14:textId="77777777" w:rsidR="002222D4" w:rsidRDefault="002222D4">
      <w:pPr>
        <w:widowControl w:val="0"/>
        <w:jc w:val="both"/>
        <w:rPr>
          <w:rFonts w:eastAsia="Arial"/>
          <w:b/>
        </w:rPr>
      </w:pPr>
    </w:p>
    <w:sectPr w:rsidR="002222D4">
      <w:headerReference w:type="default" r:id="rId10"/>
      <w:footerReference w:type="default" r:id="rId11"/>
      <w:footerReference w:type="first" r:id="rId12"/>
      <w:pgSz w:w="11906" w:h="16838"/>
      <w:pgMar w:top="1134" w:right="1134" w:bottom="1134" w:left="1134" w:header="567" w:footer="56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FB20C" w14:textId="77777777" w:rsidR="002D2E6E" w:rsidRDefault="002D2E6E">
      <w:r>
        <w:separator/>
      </w:r>
    </w:p>
  </w:endnote>
  <w:endnote w:type="continuationSeparator" w:id="0">
    <w:p w14:paraId="6D71503A" w14:textId="77777777" w:rsidR="002D2E6E" w:rsidRDefault="002D2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2"/>
    <w:family w:val="auto"/>
    <w:pitch w:val="default"/>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1"/>
    <w:family w:val="roman"/>
    <w:pitch w:val="variable"/>
  </w:font>
  <w:font w:name="Monaco">
    <w:charset w:val="01"/>
    <w:family w:val="modern"/>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F1AC4" w14:textId="77777777" w:rsidR="00DC5F87" w:rsidRDefault="00DC5F87">
    <w:pPr>
      <w:pStyle w:val="Piedepgina"/>
      <w:pBdr>
        <w:top w:val="single" w:sz="4" w:space="0" w:color="000000"/>
      </w:pBdr>
      <w:tabs>
        <w:tab w:val="clear" w:pos="4252"/>
        <w:tab w:val="clear" w:pos="8504"/>
        <w:tab w:val="left" w:pos="9214"/>
      </w:tabs>
    </w:pPr>
    <w:r>
      <w:rPr>
        <w:rFonts w:ascii="Times New Roman" w:hAnsi="Times New Roman" w:cs="Times New Roman"/>
        <w:sz w:val="20"/>
        <w:lang w:val="es-ES_tradnl"/>
      </w:rPr>
      <w:t>MD75010208  rev5  Fecha: 30/06/2022</w:t>
    </w:r>
    <w:r>
      <w:rPr>
        <w:rFonts w:ascii="Times New Roman" w:hAnsi="Times New Roman" w:cs="Times New Roman"/>
        <w:sz w:val="20"/>
        <w:lang w:val="es-ES_tradnl"/>
      </w:rPr>
      <w:tab/>
    </w:r>
    <w:r>
      <w:rPr>
        <w:rStyle w:val="Nmerodepgina"/>
        <w:rFonts w:ascii="Times New Roman" w:hAnsi="Times New Roman" w:cs="Times New Roman"/>
        <w:b/>
        <w:sz w:val="20"/>
      </w:rPr>
      <w:fldChar w:fldCharType="begin"/>
    </w:r>
    <w:r>
      <w:rPr>
        <w:rStyle w:val="Nmerodepgina"/>
        <w:rFonts w:ascii="Times New Roman" w:hAnsi="Times New Roman" w:cs="Times New Roman"/>
        <w:b/>
        <w:sz w:val="20"/>
      </w:rPr>
      <w:instrText>PAGE</w:instrText>
    </w:r>
    <w:r>
      <w:rPr>
        <w:rStyle w:val="Nmerodepgina"/>
        <w:rFonts w:ascii="Times New Roman" w:hAnsi="Times New Roman" w:cs="Times New Roman"/>
        <w:b/>
        <w:sz w:val="20"/>
      </w:rPr>
      <w:fldChar w:fldCharType="separate"/>
    </w:r>
    <w:r w:rsidR="00B8222A">
      <w:rPr>
        <w:rStyle w:val="Nmerodepgina"/>
        <w:rFonts w:ascii="Times New Roman" w:hAnsi="Times New Roman" w:cs="Times New Roman"/>
        <w:b/>
        <w:noProof/>
        <w:sz w:val="20"/>
      </w:rPr>
      <w:t>2</w:t>
    </w:r>
    <w:r>
      <w:rPr>
        <w:rStyle w:val="Nmerodepgina"/>
        <w:rFonts w:ascii="Times New Roman" w:hAnsi="Times New Roman" w:cs="Times New Roman"/>
        <w:b/>
        <w:sz w:val="20"/>
      </w:rPr>
      <w:fldChar w:fldCharType="end"/>
    </w:r>
    <w:r>
      <w:rPr>
        <w:rStyle w:val="Nmerodepgina"/>
        <w:rFonts w:ascii="Times New Roman" w:hAnsi="Times New Roman" w:cs="Times New Roman"/>
        <w:b/>
        <w:sz w:val="20"/>
      </w:rPr>
      <w:t>/</w:t>
    </w:r>
    <w:r>
      <w:rPr>
        <w:rStyle w:val="Nmerodepgina"/>
        <w:rFonts w:ascii="Times New Roman" w:hAnsi="Times New Roman" w:cs="Times New Roman"/>
        <w:b/>
        <w:sz w:val="20"/>
      </w:rPr>
      <w:fldChar w:fldCharType="begin"/>
    </w:r>
    <w:r>
      <w:rPr>
        <w:rStyle w:val="Nmerodepgina"/>
        <w:rFonts w:ascii="Times New Roman" w:hAnsi="Times New Roman" w:cs="Times New Roman"/>
        <w:b/>
        <w:sz w:val="20"/>
      </w:rPr>
      <w:instrText>NUMPAGES \* ARABIC</w:instrText>
    </w:r>
    <w:r>
      <w:rPr>
        <w:rStyle w:val="Nmerodepgina"/>
        <w:rFonts w:ascii="Times New Roman" w:hAnsi="Times New Roman" w:cs="Times New Roman"/>
        <w:b/>
        <w:sz w:val="20"/>
      </w:rPr>
      <w:fldChar w:fldCharType="separate"/>
    </w:r>
    <w:r w:rsidR="00B8222A">
      <w:rPr>
        <w:rStyle w:val="Nmerodepgina"/>
        <w:rFonts w:ascii="Times New Roman" w:hAnsi="Times New Roman" w:cs="Times New Roman"/>
        <w:b/>
        <w:noProof/>
        <w:sz w:val="20"/>
      </w:rPr>
      <w:t>29</w:t>
    </w:r>
    <w:r>
      <w:rPr>
        <w:rStyle w:val="Nmerodepgina"/>
        <w:rFonts w:ascii="Times New Roman" w:hAnsi="Times New Roman" w:cs="Times New Roman"/>
        <w:b/>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FE05A" w14:textId="77777777" w:rsidR="00DC5F87" w:rsidRDefault="00DC5F87">
    <w:pPr>
      <w:pStyle w:val="Piedepgina"/>
      <w:tabs>
        <w:tab w:val="clear" w:pos="8504"/>
        <w:tab w:val="right" w:pos="10065"/>
      </w:tabs>
      <w:rPr>
        <w:rFonts w:ascii="Times New Roman" w:hAnsi="Times New Roman" w:cs="Times New Roman"/>
        <w:lang w:val="es-ES_tradnl"/>
      </w:rPr>
    </w:pPr>
    <w:r>
      <w:rPr>
        <w:rFonts w:ascii="Times New Roman" w:hAnsi="Times New Roman" w:cs="Times New Roman"/>
        <w:lang w:val="es-ES_tradnl"/>
      </w:rPr>
      <w:t>MD</w:t>
    </w:r>
    <w:r w:rsidR="00ED7966">
      <w:rPr>
        <w:rFonts w:ascii="Times New Roman" w:hAnsi="Times New Roman" w:cs="Times New Roman"/>
        <w:lang w:val="es-ES_tradnl"/>
      </w:rPr>
      <w:t xml:space="preserve">75010208 rev5  </w:t>
    </w:r>
    <w:r w:rsidR="00ED7966">
      <w:rPr>
        <w:rFonts w:ascii="Times New Roman" w:hAnsi="Times New Roman" w:cs="Times New Roman"/>
        <w:lang w:val="es-ES_tradnl"/>
      </w:rPr>
      <w:tab/>
    </w:r>
    <w:r w:rsidR="00ED7966">
      <w:rPr>
        <w:rFonts w:ascii="Times New Roman" w:hAnsi="Times New Roman" w:cs="Times New Roman"/>
        <w:lang w:val="es-ES_tradnl"/>
      </w:rPr>
      <w:tab/>
      <w:t>Fecha: 07/10/24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753E6" w14:textId="77777777" w:rsidR="002D2E6E" w:rsidRDefault="002D2E6E">
      <w:r>
        <w:separator/>
      </w:r>
    </w:p>
  </w:footnote>
  <w:footnote w:type="continuationSeparator" w:id="0">
    <w:p w14:paraId="47E53148" w14:textId="77777777" w:rsidR="002D2E6E" w:rsidRDefault="002D2E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3D2B2" w14:textId="77777777" w:rsidR="00DC5F87" w:rsidRDefault="00DC5F87">
    <w:pPr>
      <w:pStyle w:val="Ttulo2"/>
      <w:jc w:val="both"/>
      <w:rPr>
        <w:rFonts w:ascii="Times New Roman" w:hAnsi="Times New Roman" w:cs="Times New Roman"/>
        <w:sz w:val="20"/>
      </w:rPr>
    </w:pPr>
    <w:r>
      <w:rPr>
        <w:rFonts w:ascii="Times New Roman" w:hAnsi="Times New Roman" w:cs="Times New Roman"/>
        <w:sz w:val="20"/>
      </w:rPr>
      <w:t>CURSO/GRUPO/CICLO: 2FPB-ELECTRICIDAD Y ELECTRÓNICA</w:t>
    </w:r>
  </w:p>
  <w:p w14:paraId="60A6E269" w14:textId="77777777" w:rsidR="00DC5F87" w:rsidRDefault="00DC5F87">
    <w:pPr>
      <w:pStyle w:val="Ttulo2"/>
      <w:pBdr>
        <w:bottom w:val="single" w:sz="4" w:space="1" w:color="000000"/>
      </w:pBdr>
      <w:jc w:val="both"/>
      <w:rPr>
        <w:rFonts w:ascii="Times New Roman" w:hAnsi="Times New Roman" w:cs="Times New Roman"/>
        <w:sz w:val="20"/>
      </w:rPr>
    </w:pPr>
    <w:r>
      <w:rPr>
        <w:rFonts w:ascii="Times New Roman" w:hAnsi="Times New Roman" w:cs="Times New Roman"/>
        <w:sz w:val="20"/>
      </w:rPr>
      <w:t>MÓDULO: 3016-INSTALACIÓN Y MANTENIMIENTO DE REDES PARA TRANSMISIÓN DE DATOS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45BF"/>
    <w:multiLevelType w:val="hybridMultilevel"/>
    <w:tmpl w:val="60029EB8"/>
    <w:lvl w:ilvl="0" w:tplc="0C0A0001">
      <w:start w:val="1"/>
      <w:numFmt w:val="bullet"/>
      <w:lvlText w:val=""/>
      <w:lvlJc w:val="left"/>
      <w:pPr>
        <w:ind w:left="1778" w:hanging="360"/>
      </w:pPr>
      <w:rPr>
        <w:rFonts w:ascii="Symbol" w:hAnsi="Symbol" w:hint="default"/>
        <w:sz w:val="24"/>
      </w:rPr>
    </w:lvl>
    <w:lvl w:ilvl="1" w:tplc="0C0A0003">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 w15:restartNumberingAfterBreak="0">
    <w:nsid w:val="1D5871E5"/>
    <w:multiLevelType w:val="multilevel"/>
    <w:tmpl w:val="5248241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22902B6C"/>
    <w:multiLevelType w:val="multilevel"/>
    <w:tmpl w:val="0F2ED4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color w:val="000000"/>
      </w:rPr>
    </w:lvl>
    <w:lvl w:ilvl="2">
      <w:start w:val="1"/>
      <w:numFmt w:val="lowerLetter"/>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28A150DA"/>
    <w:multiLevelType w:val="hybridMultilevel"/>
    <w:tmpl w:val="E04657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E5824F2"/>
    <w:multiLevelType w:val="multilevel"/>
    <w:tmpl w:val="3A30BBC6"/>
    <w:lvl w:ilvl="0">
      <w:start w:val="1"/>
      <w:numFmt w:val="bullet"/>
      <w:lvlText w:val=""/>
      <w:lvlJc w:val="left"/>
      <w:pPr>
        <w:tabs>
          <w:tab w:val="num" w:pos="0"/>
        </w:tabs>
        <w:ind w:left="720" w:hanging="360"/>
      </w:pPr>
      <w:rPr>
        <w:rFonts w:ascii="Symbol" w:hAnsi="Symbol" w:cs="Symbol"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F8E28C0"/>
    <w:multiLevelType w:val="hybridMultilevel"/>
    <w:tmpl w:val="00DEBF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0D45FDD"/>
    <w:multiLevelType w:val="multilevel"/>
    <w:tmpl w:val="EC1C8B24"/>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7" w15:restartNumberingAfterBreak="0">
    <w:nsid w:val="37AC74F9"/>
    <w:multiLevelType w:val="hybridMultilevel"/>
    <w:tmpl w:val="A0C64BFE"/>
    <w:lvl w:ilvl="0" w:tplc="BA481302">
      <w:start w:val="1"/>
      <w:numFmt w:val="bullet"/>
      <w:lvlText w:val=""/>
      <w:lvlJc w:val="left"/>
      <w:pPr>
        <w:ind w:left="1005" w:hanging="360"/>
      </w:pPr>
      <w:rPr>
        <w:rFonts w:ascii="Symbol" w:hAnsi="Symbol" w:hint="default"/>
        <w:sz w:val="24"/>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8" w15:restartNumberingAfterBreak="0">
    <w:nsid w:val="3B1011B1"/>
    <w:multiLevelType w:val="multilevel"/>
    <w:tmpl w:val="C69828C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3B28210D"/>
    <w:multiLevelType w:val="multilevel"/>
    <w:tmpl w:val="4D76153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0" w15:restartNumberingAfterBreak="0">
    <w:nsid w:val="3B2C3A65"/>
    <w:multiLevelType w:val="hybridMultilevel"/>
    <w:tmpl w:val="5E7ADD1C"/>
    <w:lvl w:ilvl="0" w:tplc="0C0A0001">
      <w:start w:val="1"/>
      <w:numFmt w:val="bullet"/>
      <w:lvlText w:val=""/>
      <w:lvlJc w:val="left"/>
      <w:pPr>
        <w:ind w:left="1004" w:hanging="360"/>
      </w:pPr>
      <w:rPr>
        <w:rFonts w:ascii="Symbol" w:hAnsi="Symbol" w:hint="default"/>
      </w:rPr>
    </w:lvl>
    <w:lvl w:ilvl="1" w:tplc="21B44090">
      <w:numFmt w:val="bullet"/>
      <w:lvlText w:val="•"/>
      <w:lvlJc w:val="left"/>
      <w:pPr>
        <w:ind w:left="1724" w:hanging="360"/>
      </w:pPr>
      <w:rPr>
        <w:rFonts w:ascii="Trebuchet MS" w:eastAsia="Times New Roman" w:hAnsi="Trebuchet MS" w:cs="Arial"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C281239"/>
    <w:multiLevelType w:val="hybridMultilevel"/>
    <w:tmpl w:val="760E6174"/>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2" w15:restartNumberingAfterBreak="0">
    <w:nsid w:val="413B4493"/>
    <w:multiLevelType w:val="multilevel"/>
    <w:tmpl w:val="DFAEA9C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15:restartNumberingAfterBreak="0">
    <w:nsid w:val="496856D5"/>
    <w:multiLevelType w:val="multilevel"/>
    <w:tmpl w:val="DF42A9E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15:restartNumberingAfterBreak="0">
    <w:nsid w:val="5C491BA5"/>
    <w:multiLevelType w:val="multilevel"/>
    <w:tmpl w:val="96CA3E6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15:restartNumberingAfterBreak="0">
    <w:nsid w:val="618455F3"/>
    <w:multiLevelType w:val="hybridMultilevel"/>
    <w:tmpl w:val="D5F81700"/>
    <w:lvl w:ilvl="0" w:tplc="259881C4">
      <w:start w:val="1"/>
      <w:numFmt w:val="lowerLetter"/>
      <w:lvlText w:val="%1)"/>
      <w:lvlJc w:val="left"/>
      <w:pPr>
        <w:ind w:left="630" w:hanging="360"/>
      </w:pPr>
      <w:rPr>
        <w:rFonts w:hint="default"/>
      </w:rPr>
    </w:lvl>
    <w:lvl w:ilvl="1" w:tplc="0C0A0019" w:tentative="1">
      <w:start w:val="1"/>
      <w:numFmt w:val="lowerLetter"/>
      <w:lvlText w:val="%2."/>
      <w:lvlJc w:val="left"/>
      <w:pPr>
        <w:ind w:left="1350" w:hanging="360"/>
      </w:pPr>
    </w:lvl>
    <w:lvl w:ilvl="2" w:tplc="0C0A001B" w:tentative="1">
      <w:start w:val="1"/>
      <w:numFmt w:val="lowerRoman"/>
      <w:lvlText w:val="%3."/>
      <w:lvlJc w:val="right"/>
      <w:pPr>
        <w:ind w:left="2070" w:hanging="180"/>
      </w:pPr>
    </w:lvl>
    <w:lvl w:ilvl="3" w:tplc="0C0A000F" w:tentative="1">
      <w:start w:val="1"/>
      <w:numFmt w:val="decimal"/>
      <w:lvlText w:val="%4."/>
      <w:lvlJc w:val="left"/>
      <w:pPr>
        <w:ind w:left="2790" w:hanging="360"/>
      </w:pPr>
    </w:lvl>
    <w:lvl w:ilvl="4" w:tplc="0C0A0019" w:tentative="1">
      <w:start w:val="1"/>
      <w:numFmt w:val="lowerLetter"/>
      <w:lvlText w:val="%5."/>
      <w:lvlJc w:val="left"/>
      <w:pPr>
        <w:ind w:left="3510" w:hanging="360"/>
      </w:pPr>
    </w:lvl>
    <w:lvl w:ilvl="5" w:tplc="0C0A001B" w:tentative="1">
      <w:start w:val="1"/>
      <w:numFmt w:val="lowerRoman"/>
      <w:lvlText w:val="%6."/>
      <w:lvlJc w:val="right"/>
      <w:pPr>
        <w:ind w:left="4230" w:hanging="180"/>
      </w:pPr>
    </w:lvl>
    <w:lvl w:ilvl="6" w:tplc="0C0A000F" w:tentative="1">
      <w:start w:val="1"/>
      <w:numFmt w:val="decimal"/>
      <w:lvlText w:val="%7."/>
      <w:lvlJc w:val="left"/>
      <w:pPr>
        <w:ind w:left="4950" w:hanging="360"/>
      </w:pPr>
    </w:lvl>
    <w:lvl w:ilvl="7" w:tplc="0C0A0019" w:tentative="1">
      <w:start w:val="1"/>
      <w:numFmt w:val="lowerLetter"/>
      <w:lvlText w:val="%8."/>
      <w:lvlJc w:val="left"/>
      <w:pPr>
        <w:ind w:left="5670" w:hanging="360"/>
      </w:pPr>
    </w:lvl>
    <w:lvl w:ilvl="8" w:tplc="0C0A001B" w:tentative="1">
      <w:start w:val="1"/>
      <w:numFmt w:val="lowerRoman"/>
      <w:lvlText w:val="%9."/>
      <w:lvlJc w:val="right"/>
      <w:pPr>
        <w:ind w:left="6390" w:hanging="180"/>
      </w:pPr>
    </w:lvl>
  </w:abstractNum>
  <w:abstractNum w:abstractNumId="16" w15:restartNumberingAfterBreak="0">
    <w:nsid w:val="653B5B8C"/>
    <w:multiLevelType w:val="hybridMultilevel"/>
    <w:tmpl w:val="A91E883A"/>
    <w:lvl w:ilvl="0" w:tplc="BA481302">
      <w:start w:val="1"/>
      <w:numFmt w:val="bullet"/>
      <w:lvlText w:val=""/>
      <w:lvlJc w:val="left"/>
      <w:pPr>
        <w:ind w:left="795" w:hanging="360"/>
      </w:pPr>
      <w:rPr>
        <w:rFonts w:ascii="Symbol" w:hAnsi="Symbol" w:hint="default"/>
        <w:sz w:val="24"/>
      </w:rPr>
    </w:lvl>
    <w:lvl w:ilvl="1" w:tplc="0C0A0003" w:tentative="1">
      <w:start w:val="1"/>
      <w:numFmt w:val="bullet"/>
      <w:lvlText w:val="o"/>
      <w:lvlJc w:val="left"/>
      <w:pPr>
        <w:ind w:left="1515" w:hanging="360"/>
      </w:pPr>
      <w:rPr>
        <w:rFonts w:ascii="Courier New" w:hAnsi="Courier New" w:cs="Courier New" w:hint="default"/>
      </w:rPr>
    </w:lvl>
    <w:lvl w:ilvl="2" w:tplc="0C0A0005" w:tentative="1">
      <w:start w:val="1"/>
      <w:numFmt w:val="bullet"/>
      <w:lvlText w:val=""/>
      <w:lvlJc w:val="left"/>
      <w:pPr>
        <w:ind w:left="2235" w:hanging="360"/>
      </w:pPr>
      <w:rPr>
        <w:rFonts w:ascii="Wingdings" w:hAnsi="Wingdings" w:hint="default"/>
      </w:rPr>
    </w:lvl>
    <w:lvl w:ilvl="3" w:tplc="0C0A0001" w:tentative="1">
      <w:start w:val="1"/>
      <w:numFmt w:val="bullet"/>
      <w:lvlText w:val=""/>
      <w:lvlJc w:val="left"/>
      <w:pPr>
        <w:ind w:left="2955" w:hanging="360"/>
      </w:pPr>
      <w:rPr>
        <w:rFonts w:ascii="Symbol" w:hAnsi="Symbol" w:hint="default"/>
      </w:rPr>
    </w:lvl>
    <w:lvl w:ilvl="4" w:tplc="0C0A0003" w:tentative="1">
      <w:start w:val="1"/>
      <w:numFmt w:val="bullet"/>
      <w:lvlText w:val="o"/>
      <w:lvlJc w:val="left"/>
      <w:pPr>
        <w:ind w:left="3675" w:hanging="360"/>
      </w:pPr>
      <w:rPr>
        <w:rFonts w:ascii="Courier New" w:hAnsi="Courier New" w:cs="Courier New" w:hint="default"/>
      </w:rPr>
    </w:lvl>
    <w:lvl w:ilvl="5" w:tplc="0C0A0005" w:tentative="1">
      <w:start w:val="1"/>
      <w:numFmt w:val="bullet"/>
      <w:lvlText w:val=""/>
      <w:lvlJc w:val="left"/>
      <w:pPr>
        <w:ind w:left="4395" w:hanging="360"/>
      </w:pPr>
      <w:rPr>
        <w:rFonts w:ascii="Wingdings" w:hAnsi="Wingdings" w:hint="default"/>
      </w:rPr>
    </w:lvl>
    <w:lvl w:ilvl="6" w:tplc="0C0A0001" w:tentative="1">
      <w:start w:val="1"/>
      <w:numFmt w:val="bullet"/>
      <w:lvlText w:val=""/>
      <w:lvlJc w:val="left"/>
      <w:pPr>
        <w:ind w:left="5115" w:hanging="360"/>
      </w:pPr>
      <w:rPr>
        <w:rFonts w:ascii="Symbol" w:hAnsi="Symbol" w:hint="default"/>
      </w:rPr>
    </w:lvl>
    <w:lvl w:ilvl="7" w:tplc="0C0A0003" w:tentative="1">
      <w:start w:val="1"/>
      <w:numFmt w:val="bullet"/>
      <w:lvlText w:val="o"/>
      <w:lvlJc w:val="left"/>
      <w:pPr>
        <w:ind w:left="5835" w:hanging="360"/>
      </w:pPr>
      <w:rPr>
        <w:rFonts w:ascii="Courier New" w:hAnsi="Courier New" w:cs="Courier New" w:hint="default"/>
      </w:rPr>
    </w:lvl>
    <w:lvl w:ilvl="8" w:tplc="0C0A0005" w:tentative="1">
      <w:start w:val="1"/>
      <w:numFmt w:val="bullet"/>
      <w:lvlText w:val=""/>
      <w:lvlJc w:val="left"/>
      <w:pPr>
        <w:ind w:left="6555" w:hanging="360"/>
      </w:pPr>
      <w:rPr>
        <w:rFonts w:ascii="Wingdings" w:hAnsi="Wingdings" w:hint="default"/>
      </w:rPr>
    </w:lvl>
  </w:abstractNum>
  <w:abstractNum w:abstractNumId="17" w15:restartNumberingAfterBreak="0">
    <w:nsid w:val="6C37521D"/>
    <w:multiLevelType w:val="multilevel"/>
    <w:tmpl w:val="CEC6F8C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8" w15:restartNumberingAfterBreak="0">
    <w:nsid w:val="725B6F69"/>
    <w:multiLevelType w:val="multilevel"/>
    <w:tmpl w:val="C7BCF46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7ACD6961"/>
    <w:multiLevelType w:val="multilevel"/>
    <w:tmpl w:val="15D610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1186090572">
    <w:abstractNumId w:val="6"/>
  </w:num>
  <w:num w:numId="2" w16cid:durableId="1174145299">
    <w:abstractNumId w:val="4"/>
  </w:num>
  <w:num w:numId="3" w16cid:durableId="1203401122">
    <w:abstractNumId w:val="2"/>
  </w:num>
  <w:num w:numId="4" w16cid:durableId="24058656">
    <w:abstractNumId w:val="19"/>
  </w:num>
  <w:num w:numId="5" w16cid:durableId="1110517153">
    <w:abstractNumId w:val="13"/>
  </w:num>
  <w:num w:numId="6" w16cid:durableId="55012592">
    <w:abstractNumId w:val="14"/>
  </w:num>
  <w:num w:numId="7" w16cid:durableId="1977371599">
    <w:abstractNumId w:val="1"/>
  </w:num>
  <w:num w:numId="8" w16cid:durableId="240337564">
    <w:abstractNumId w:val="18"/>
  </w:num>
  <w:num w:numId="9" w16cid:durableId="1599023452">
    <w:abstractNumId w:val="9"/>
  </w:num>
  <w:num w:numId="10" w16cid:durableId="355467653">
    <w:abstractNumId w:val="17"/>
  </w:num>
  <w:num w:numId="11" w16cid:durableId="848718439">
    <w:abstractNumId w:val="8"/>
  </w:num>
  <w:num w:numId="12" w16cid:durableId="613287721">
    <w:abstractNumId w:val="12"/>
  </w:num>
  <w:num w:numId="13" w16cid:durableId="803158904">
    <w:abstractNumId w:val="3"/>
  </w:num>
  <w:num w:numId="14" w16cid:durableId="1124037598">
    <w:abstractNumId w:val="16"/>
  </w:num>
  <w:num w:numId="15" w16cid:durableId="1513300040">
    <w:abstractNumId w:val="5"/>
  </w:num>
  <w:num w:numId="16" w16cid:durableId="408354866">
    <w:abstractNumId w:val="7"/>
  </w:num>
  <w:num w:numId="17" w16cid:durableId="956252133">
    <w:abstractNumId w:val="0"/>
  </w:num>
  <w:num w:numId="18" w16cid:durableId="1843202136">
    <w:abstractNumId w:val="10"/>
  </w:num>
  <w:num w:numId="19" w16cid:durableId="1002243019">
    <w:abstractNumId w:val="11"/>
  </w:num>
  <w:num w:numId="20" w16cid:durableId="156587608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222D4"/>
    <w:rsid w:val="000E1DB0"/>
    <w:rsid w:val="000E2422"/>
    <w:rsid w:val="002222D4"/>
    <w:rsid w:val="002A4A68"/>
    <w:rsid w:val="002A7F51"/>
    <w:rsid w:val="002D2E6E"/>
    <w:rsid w:val="003B03F0"/>
    <w:rsid w:val="00401F55"/>
    <w:rsid w:val="004211C7"/>
    <w:rsid w:val="00451ADF"/>
    <w:rsid w:val="004A0466"/>
    <w:rsid w:val="004D56C0"/>
    <w:rsid w:val="005339F8"/>
    <w:rsid w:val="00583112"/>
    <w:rsid w:val="007102DE"/>
    <w:rsid w:val="00764874"/>
    <w:rsid w:val="00790F22"/>
    <w:rsid w:val="0087125E"/>
    <w:rsid w:val="00B46C66"/>
    <w:rsid w:val="00B8222A"/>
    <w:rsid w:val="00BA5529"/>
    <w:rsid w:val="00C36F5B"/>
    <w:rsid w:val="00C676CF"/>
    <w:rsid w:val="00D029F6"/>
    <w:rsid w:val="00D6334A"/>
    <w:rsid w:val="00DC5F87"/>
    <w:rsid w:val="00ED7966"/>
    <w:rsid w:val="00F04F6E"/>
    <w:rsid w:val="00F063B2"/>
    <w:rsid w:val="00F141B5"/>
    <w:rsid w:val="00F932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ACD6E"/>
  <w15:docId w15:val="{C539C007-6CB4-4967-8D4B-C2C25796C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FreeSans"/>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val="0"/>
    </w:pPr>
    <w:rPr>
      <w:rFonts w:ascii="Arial" w:eastAsia="Times New Roman" w:hAnsi="Arial" w:cs="Arial"/>
      <w:szCs w:val="20"/>
      <w:lang w:bidi="ar-SA"/>
    </w:rPr>
  </w:style>
  <w:style w:type="paragraph" w:styleId="Ttulo1">
    <w:name w:val="heading 1"/>
    <w:basedOn w:val="Normal"/>
    <w:next w:val="Normal"/>
    <w:qFormat/>
    <w:pPr>
      <w:keepNext/>
      <w:numPr>
        <w:numId w:val="1"/>
      </w:numPr>
      <w:spacing w:after="240"/>
      <w:outlineLvl w:val="0"/>
    </w:pPr>
    <w:rPr>
      <w:b/>
      <w:lang w:val="es-ES_tradnl"/>
    </w:rPr>
  </w:style>
  <w:style w:type="paragraph" w:styleId="Ttulo2">
    <w:name w:val="heading 2"/>
    <w:basedOn w:val="Normal"/>
    <w:next w:val="Normal"/>
    <w:qFormat/>
    <w:pPr>
      <w:keepNext/>
      <w:widowControl w:val="0"/>
      <w:numPr>
        <w:ilvl w:val="1"/>
        <w:numId w:val="1"/>
      </w:numPr>
      <w:outlineLvl w:val="1"/>
    </w:pPr>
    <w:rPr>
      <w:b/>
      <w:lang w:val="es-ES_tradnl"/>
    </w:rPr>
  </w:style>
  <w:style w:type="paragraph" w:styleId="Ttulo3">
    <w:name w:val="heading 3"/>
    <w:basedOn w:val="Normal"/>
    <w:next w:val="Normal"/>
    <w:qFormat/>
    <w:pPr>
      <w:keepNext/>
      <w:numPr>
        <w:ilvl w:val="2"/>
        <w:numId w:val="1"/>
      </w:num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2"/>
    </w:pPr>
    <w:rPr>
      <w:sz w:val="28"/>
      <w:lang w:val="es-ES_tradnl"/>
    </w:rPr>
  </w:style>
  <w:style w:type="paragraph" w:styleId="Ttulo4">
    <w:name w:val="heading 4"/>
    <w:basedOn w:val="Normal"/>
    <w:next w:val="Normal"/>
    <w:qFormat/>
    <w:pPr>
      <w:keepNext/>
      <w:numPr>
        <w:ilvl w:val="3"/>
        <w:numId w:val="1"/>
      </w:numPr>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3"/>
    </w:pPr>
  </w:style>
  <w:style w:type="paragraph" w:styleId="Ttulo5">
    <w:name w:val="heading 5"/>
    <w:basedOn w:val="Normal"/>
    <w:next w:val="Normal"/>
    <w:qFormat/>
    <w:pPr>
      <w:keepNext/>
      <w:numPr>
        <w:ilvl w:val="4"/>
        <w:numId w:val="1"/>
      </w:numPr>
      <w:outlineLvl w:val="4"/>
    </w:pPr>
    <w:rPr>
      <w:u w:val="single"/>
      <w:lang w:val="es-ES_tradnl"/>
    </w:rPr>
  </w:style>
  <w:style w:type="paragraph" w:styleId="Ttulo6">
    <w:name w:val="heading 6"/>
    <w:basedOn w:val="Normal"/>
    <w:next w:val="Normal"/>
    <w:qFormat/>
    <w:pPr>
      <w:keepNext/>
      <w:numPr>
        <w:ilvl w:val="5"/>
        <w:numId w:val="1"/>
      </w:numPr>
      <w:outlineLvl w:val="5"/>
    </w:pPr>
    <w:rPr>
      <w:b/>
      <w:bCs/>
      <w:u w:val="single"/>
      <w:lang w:val="es-ES_tradnl"/>
    </w:rPr>
  </w:style>
  <w:style w:type="paragraph" w:styleId="Ttulo7">
    <w:name w:val="heading 7"/>
    <w:basedOn w:val="Normal"/>
    <w:next w:val="Normal"/>
    <w:qFormat/>
    <w:pPr>
      <w:keepNext/>
      <w:numPr>
        <w:ilvl w:val="6"/>
        <w:numId w:val="1"/>
      </w:numPr>
      <w:outlineLvl w:val="6"/>
    </w:pPr>
    <w:rPr>
      <w:b/>
      <w:sz w:val="28"/>
      <w:lang w:val="es-ES_tradnl"/>
    </w:rPr>
  </w:style>
  <w:style w:type="paragraph" w:styleId="Ttulo8">
    <w:name w:val="heading 8"/>
    <w:basedOn w:val="Normal"/>
    <w:next w:val="Normal"/>
    <w:qFormat/>
    <w:pPr>
      <w:keepNext/>
      <w:numPr>
        <w:ilvl w:val="7"/>
        <w:numId w:val="1"/>
      </w:numPr>
      <w:pBdr>
        <w:top w:val="single" w:sz="6" w:space="1" w:color="000000"/>
        <w:left w:val="single" w:sz="6" w:space="1" w:color="000000"/>
        <w:bottom w:val="single" w:sz="18" w:space="1" w:color="000000"/>
        <w:right w:val="single" w:sz="18" w:space="1" w:color="000000"/>
      </w:pBdr>
      <w:jc w:val="center"/>
      <w:outlineLvl w:val="7"/>
    </w:pPr>
    <w:rPr>
      <w:b/>
      <w:sz w:val="52"/>
      <w:lang w:val="es-ES_tradnl"/>
    </w:rPr>
  </w:style>
  <w:style w:type="paragraph" w:styleId="Ttulo9">
    <w:name w:val="heading 9"/>
    <w:basedOn w:val="Normal"/>
    <w:next w:val="Normal"/>
    <w:qFormat/>
    <w:pPr>
      <w:numPr>
        <w:ilvl w:val="8"/>
        <w:numId w:val="1"/>
      </w:num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b/>
      <w:i w:val="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b/>
      <w:i w:val="0"/>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5z0">
    <w:name w:val="WW8Num5z0"/>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rFonts w:ascii="Times New Roman" w:hAnsi="Times New Roman" w:cs="Times New Roman"/>
    </w:rPr>
  </w:style>
  <w:style w:type="character" w:customStyle="1" w:styleId="WW8Num10z0">
    <w:name w:val="WW8Num10z0"/>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Arial" w:eastAsia="Times New Roman" w:hAnsi="Arial" w:cs="Arial"/>
      <w:color w:val="FF0000"/>
      <w:spacing w:val="0"/>
      <w:lang w:val="es-ES_tradn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b/>
      <w:i w:val="0"/>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4z0">
    <w:name w:val="WW8Num14z0"/>
    <w:qFormat/>
  </w:style>
  <w:style w:type="character" w:customStyle="1" w:styleId="WW8Num15z0">
    <w:name w:val="WW8Num15z0"/>
    <w:qFormat/>
  </w:style>
  <w:style w:type="character" w:customStyle="1" w:styleId="WW8Num16z0">
    <w:name w:val="WW8Num16z0"/>
    <w:qFormat/>
    <w:rPr>
      <w:b/>
      <w:i w:val="0"/>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rPr>
      <w:b/>
      <w:i w:val="0"/>
    </w:rPr>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20z0">
    <w:name w:val="WW8Num20z0"/>
    <w:qFormat/>
  </w:style>
  <w:style w:type="character" w:customStyle="1" w:styleId="WW8Num21z0">
    <w:name w:val="WW8Num21z0"/>
    <w:qFormat/>
    <w:rPr>
      <w:b/>
      <w:i w:val="0"/>
    </w:rPr>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styleId="Refdecomentario">
    <w:name w:val="annotation reference"/>
    <w:basedOn w:val="Fuentedeprrafopredeter"/>
    <w:qFormat/>
    <w:rPr>
      <w:sz w:val="16"/>
    </w:rPr>
  </w:style>
  <w:style w:type="character" w:styleId="Nmerodepgina">
    <w:name w:val="page number"/>
    <w:basedOn w:val="Fuentedeprrafopredeter"/>
  </w:style>
  <w:style w:type="character" w:customStyle="1" w:styleId="Vietas">
    <w:name w:val="Viñetas"/>
    <w:qFormat/>
    <w:rPr>
      <w:rFonts w:ascii="OpenSymbol" w:eastAsia="OpenSymbol" w:hAnsi="OpenSymbol" w:cs="OpenSymbol"/>
    </w:rPr>
  </w:style>
  <w:style w:type="character" w:customStyle="1" w:styleId="WW8Num58z0">
    <w:name w:val="WW8Num58z0"/>
    <w:qFormat/>
    <w:rPr>
      <w:rFonts w:ascii="Symbol" w:hAnsi="Symbol" w:cs="Symbol"/>
      <w:sz w:val="24"/>
      <w:szCs w:val="24"/>
    </w:rPr>
  </w:style>
  <w:style w:type="character" w:customStyle="1" w:styleId="WW8Num58z1">
    <w:name w:val="WW8Num58z1"/>
    <w:qFormat/>
    <w:rPr>
      <w:rFonts w:ascii="Courier New" w:hAnsi="Courier New" w:cs="Courier New"/>
    </w:rPr>
  </w:style>
  <w:style w:type="character" w:customStyle="1" w:styleId="WW8Num58z2">
    <w:name w:val="WW8Num58z2"/>
    <w:qFormat/>
    <w:rPr>
      <w:rFonts w:ascii="Wingdings" w:hAnsi="Wingdings" w:cs="Wingdings"/>
    </w:rPr>
  </w:style>
  <w:style w:type="character" w:customStyle="1" w:styleId="WW8Num82z0">
    <w:name w:val="WW8Num82z0"/>
    <w:qFormat/>
  </w:style>
  <w:style w:type="character" w:customStyle="1" w:styleId="WW8Num82z1">
    <w:name w:val="WW8Num82z1"/>
    <w:qFormat/>
    <w:rPr>
      <w:rFonts w:ascii="Symbol" w:hAnsi="Symbol" w:cs="Symbol"/>
      <w:color w:val="000000"/>
    </w:rPr>
  </w:style>
  <w:style w:type="character" w:customStyle="1" w:styleId="WW8Num82z2">
    <w:name w:val="WW8Num82z2"/>
    <w:qFormat/>
  </w:style>
  <w:style w:type="character" w:customStyle="1" w:styleId="WW8Num82z3">
    <w:name w:val="WW8Num82z3"/>
    <w:qFormat/>
  </w:style>
  <w:style w:type="character" w:customStyle="1" w:styleId="WW8Num82z4">
    <w:name w:val="WW8Num82z4"/>
    <w:qFormat/>
  </w:style>
  <w:style w:type="character" w:customStyle="1" w:styleId="WW8Num82z5">
    <w:name w:val="WW8Num82z5"/>
    <w:qFormat/>
  </w:style>
  <w:style w:type="character" w:customStyle="1" w:styleId="WW8Num82z6">
    <w:name w:val="WW8Num82z6"/>
    <w:qFormat/>
  </w:style>
  <w:style w:type="character" w:customStyle="1" w:styleId="WW8Num82z7">
    <w:name w:val="WW8Num82z7"/>
    <w:qFormat/>
  </w:style>
  <w:style w:type="character" w:customStyle="1" w:styleId="WW8Num82z8">
    <w:name w:val="WW8Num82z8"/>
    <w:qFormat/>
  </w:style>
  <w:style w:type="character" w:customStyle="1" w:styleId="WW8Num87z0">
    <w:name w:val="WW8Num87z0"/>
    <w:qFormat/>
  </w:style>
  <w:style w:type="character" w:customStyle="1" w:styleId="WW8Num87z1">
    <w:name w:val="WW8Num87z1"/>
    <w:qFormat/>
    <w:rPr>
      <w:rFonts w:ascii="Symbol" w:hAnsi="Symbol" w:cs="Symbol"/>
      <w:color w:val="000000"/>
    </w:rPr>
  </w:style>
  <w:style w:type="character" w:customStyle="1" w:styleId="WW8Num87z2">
    <w:name w:val="WW8Num87z2"/>
    <w:qFormat/>
  </w:style>
  <w:style w:type="character" w:customStyle="1" w:styleId="WW8Num87z3">
    <w:name w:val="WW8Num87z3"/>
    <w:qFormat/>
  </w:style>
  <w:style w:type="character" w:customStyle="1" w:styleId="WW8Num87z4">
    <w:name w:val="WW8Num87z4"/>
    <w:qFormat/>
  </w:style>
  <w:style w:type="character" w:customStyle="1" w:styleId="WW8Num87z5">
    <w:name w:val="WW8Num87z5"/>
    <w:qFormat/>
  </w:style>
  <w:style w:type="character" w:customStyle="1" w:styleId="WW8Num87z6">
    <w:name w:val="WW8Num87z6"/>
    <w:qFormat/>
  </w:style>
  <w:style w:type="character" w:customStyle="1" w:styleId="WW8Num87z7">
    <w:name w:val="WW8Num87z7"/>
    <w:qFormat/>
  </w:style>
  <w:style w:type="character" w:customStyle="1" w:styleId="WW8Num87z8">
    <w:name w:val="WW8Num87z8"/>
    <w:qFormat/>
  </w:style>
  <w:style w:type="paragraph" w:styleId="Ttulo">
    <w:name w:val="Title"/>
    <w:basedOn w:val="Normal"/>
    <w:next w:val="Textoindependiente"/>
    <w:qFormat/>
    <w:pPr>
      <w:jc w:val="center"/>
    </w:pPr>
    <w:rPr>
      <w:u w:val="single"/>
      <w:lang w:val="es-ES_tradnl"/>
    </w:rPr>
  </w:style>
  <w:style w:type="paragraph" w:styleId="Textoindependiente">
    <w:name w:val="Body Text"/>
    <w:basedOn w:val="Normal"/>
    <w:rPr>
      <w:u w:val="single"/>
      <w:lang w:val="es-ES_tradnl"/>
    </w:rPr>
  </w:style>
  <w:style w:type="paragraph" w:styleId="Lista">
    <w:name w:val="List"/>
    <w:basedOn w:val="Normal"/>
    <w:pPr>
      <w:ind w:left="283" w:hanging="283"/>
    </w:pPr>
  </w:style>
  <w:style w:type="paragraph" w:styleId="Descripcin">
    <w:name w:val="caption"/>
    <w:basedOn w:val="Normal"/>
    <w:next w:val="Normal"/>
    <w:qFormat/>
    <w:pPr>
      <w:spacing w:before="120" w:after="120"/>
    </w:pPr>
    <w:rPr>
      <w:b/>
      <w:bCs/>
      <w:sz w:val="20"/>
    </w:rPr>
  </w:style>
  <w:style w:type="paragraph" w:customStyle="1" w:styleId="ndice">
    <w:name w:val="Índice"/>
    <w:basedOn w:val="Normal"/>
    <w:qFormat/>
    <w:pPr>
      <w:suppressLineNumbers/>
    </w:pPr>
    <w:rPr>
      <w:rFonts w:cs="FreeSans"/>
    </w:rPr>
  </w:style>
  <w:style w:type="paragraph" w:styleId="Textocomentario">
    <w:name w:val="annotation text"/>
    <w:basedOn w:val="Normal"/>
    <w:qFormat/>
  </w:style>
  <w:style w:type="paragraph" w:customStyle="1" w:styleId="Cabeceraypie">
    <w:name w:val="Cabecera y pie"/>
    <w:basedOn w:val="Normal"/>
    <w:qFormat/>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qFormat/>
    <w:rPr>
      <w:rFonts w:ascii="Tahoma" w:hAnsi="Tahoma" w:cs="Tahoma"/>
      <w:sz w:val="16"/>
      <w:szCs w:val="16"/>
    </w:rPr>
  </w:style>
  <w:style w:type="paragraph" w:styleId="Listaconvietas3">
    <w:name w:val="List Bullet 3"/>
    <w:basedOn w:val="Normal"/>
    <w:pPr>
      <w:ind w:left="566" w:hanging="283"/>
    </w:pPr>
  </w:style>
  <w:style w:type="paragraph" w:styleId="Sangradetextonormal">
    <w:name w:val="Body Text Indent"/>
    <w:basedOn w:val="Normal"/>
    <w:pPr>
      <w:ind w:left="360"/>
      <w:jc w:val="both"/>
    </w:pPr>
  </w:style>
  <w:style w:type="paragraph" w:styleId="Textoindependiente2">
    <w:name w:val="Body Text 2"/>
    <w:basedOn w:val="Normal"/>
    <w:qFormat/>
    <w:pPr>
      <w:jc w:val="both"/>
    </w:pPr>
    <w:rPr>
      <w:rFonts w:ascii="Times New Roman" w:hAnsi="Times New Roman" w:cs="Times New Roman"/>
      <w:lang w:val="es-ES_tradnl"/>
    </w:rPr>
  </w:style>
  <w:style w:type="paragraph" w:styleId="Sangra2detindependiente">
    <w:name w:val="Body Text Indent 2"/>
    <w:basedOn w:val="Normal"/>
    <w:qFormat/>
    <w:pPr>
      <w:overflowPunct w:val="0"/>
      <w:autoSpaceDE w:val="0"/>
      <w:ind w:firstLine="708"/>
      <w:jc w:val="both"/>
      <w:textAlignment w:val="baseline"/>
    </w:pPr>
    <w:rPr>
      <w:rFonts w:ascii="Times New Roman" w:hAnsi="Times New Roman" w:cs="Times New Roman"/>
      <w:szCs w:val="24"/>
    </w:rPr>
  </w:style>
  <w:style w:type="paragraph" w:styleId="Sangra3detindependiente">
    <w:name w:val="Body Text Indent 3"/>
    <w:basedOn w:val="Normal"/>
    <w:qFormat/>
    <w:pPr>
      <w:ind w:left="1276"/>
      <w:jc w:val="both"/>
    </w:pPr>
    <w:rPr>
      <w:rFonts w:ascii="Times New Roman" w:hAnsi="Times New Roman" w:cs="Times New Roman"/>
    </w:rPr>
  </w:style>
  <w:style w:type="paragraph" w:styleId="Textonotapie">
    <w:name w:val="footnote text"/>
    <w:basedOn w:val="Normal"/>
    <w:pPr>
      <w:tabs>
        <w:tab w:val="right" w:pos="560"/>
        <w:tab w:val="left" w:pos="680"/>
      </w:tabs>
      <w:spacing w:after="40" w:line="280" w:lineRule="exact"/>
      <w:ind w:firstLine="709"/>
      <w:jc w:val="both"/>
    </w:pPr>
    <w:rPr>
      <w:rFonts w:ascii="Times" w:hAnsi="Times" w:cs="Times"/>
      <w:spacing w:val="20"/>
      <w:szCs w:val="24"/>
      <w:lang w:val="fr-FR"/>
    </w:rPr>
  </w:style>
  <w:style w:type="paragraph" w:customStyle="1" w:styleId="WPNormal">
    <w:name w:val="WP_Normal"/>
    <w:basedOn w:val="Normal"/>
    <w:qFormat/>
    <w:pPr>
      <w:widowControl w:val="0"/>
      <w:ind w:firstLine="709"/>
      <w:jc w:val="both"/>
    </w:pPr>
    <w:rPr>
      <w:rFonts w:ascii="Monaco" w:hAnsi="Monaco" w:cs="Monaco"/>
      <w:szCs w:val="24"/>
      <w:lang w:val="es-ES_tradnl"/>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Contenidodelmarco">
    <w:name w:val="Contenido del marco"/>
    <w:basedOn w:val="Normal"/>
    <w:qFormat/>
  </w:style>
  <w:style w:type="paragraph" w:styleId="Prrafodelista">
    <w:name w:val="List Paragraph"/>
    <w:basedOn w:val="Normal"/>
    <w:qFormat/>
    <w:pPr>
      <w:spacing w:after="200"/>
      <w:ind w:left="720"/>
      <w:contextualSpacing/>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58">
    <w:name w:val="WW8Num58"/>
    <w:qFormat/>
  </w:style>
  <w:style w:type="numbering" w:customStyle="1" w:styleId="WW8Num82">
    <w:name w:val="WW8Num82"/>
    <w:qFormat/>
  </w:style>
  <w:style w:type="numbering" w:customStyle="1" w:styleId="WW8Num87">
    <w:name w:val="WW8Num87"/>
    <w:qFormat/>
  </w:style>
  <w:style w:type="table" w:styleId="Tablaconcuadrcula">
    <w:name w:val="Table Grid"/>
    <w:basedOn w:val="Tablanormal"/>
    <w:uiPriority w:val="59"/>
    <w:rsid w:val="000E1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32</Pages>
  <Words>8886</Words>
  <Characters>48879</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Modelo de Programaciones</vt:lpstr>
    </vt:vector>
  </TitlesOfParts>
  <Company/>
  <LinksUpToDate>false</LinksUpToDate>
  <CharactersWithSpaces>57650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Programaciones</dc:title>
  <dc:creator>avd</dc:creator>
  <cp:lastModifiedBy>JOSE CARRETERO</cp:lastModifiedBy>
  <cp:revision>17</cp:revision>
  <cp:lastPrinted>2006-10-19T18:55:00Z</cp:lastPrinted>
  <dcterms:created xsi:type="dcterms:W3CDTF">2024-10-07T07:59:00Z</dcterms:created>
  <dcterms:modified xsi:type="dcterms:W3CDTF">2025-10-29T09:44:00Z</dcterms:modified>
  <dc:language>es-ES</dc:language>
</cp:coreProperties>
</file>